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966F" w14:textId="2A9874F9" w:rsidR="005F0DA5" w:rsidRPr="002E6C04" w:rsidRDefault="005F0DA5" w:rsidP="29EFC6B7">
      <w:pPr>
        <w:spacing w:after="160" w:line="259" w:lineRule="auto"/>
        <w:jc w:val="center"/>
        <w:rPr>
          <w:rFonts w:asciiTheme="minorHAnsi" w:eastAsia="Times" w:hAnsiTheme="minorHAnsi" w:cstheme="minorBidi"/>
          <w:b/>
          <w:bCs/>
          <w:sz w:val="24"/>
          <w:szCs w:val="24"/>
        </w:rPr>
      </w:pPr>
      <w:r w:rsidRPr="29EFC6B7">
        <w:rPr>
          <w:rFonts w:asciiTheme="minorHAnsi" w:eastAsia="Times" w:hAnsiTheme="minorHAnsi" w:cstheme="minorBidi"/>
          <w:b/>
          <w:bCs/>
          <w:sz w:val="24"/>
          <w:szCs w:val="24"/>
        </w:rPr>
        <w:t>COMUNE DI MILANO</w:t>
      </w:r>
    </w:p>
    <w:p w14:paraId="462C05ED" w14:textId="77777777" w:rsidR="005F0DA5" w:rsidRPr="002E6C04" w:rsidRDefault="005F0DA5" w:rsidP="005F0DA5">
      <w:pPr>
        <w:jc w:val="center"/>
        <w:rPr>
          <w:rFonts w:asciiTheme="minorHAnsi" w:eastAsia="Times" w:hAnsiTheme="minorHAnsi" w:cstheme="minorHAnsi"/>
          <w:b/>
          <w:bCs/>
          <w:sz w:val="24"/>
          <w:szCs w:val="24"/>
        </w:rPr>
      </w:pPr>
      <w:r w:rsidRPr="002E6C04">
        <w:rPr>
          <w:rFonts w:asciiTheme="minorHAnsi" w:eastAsia="Times" w:hAnsiTheme="minorHAnsi" w:cstheme="minorHAnsi"/>
          <w:b/>
          <w:bCs/>
          <w:sz w:val="24"/>
          <w:szCs w:val="24"/>
        </w:rPr>
        <w:t>PATTO DI INTEGRIT</w:t>
      </w:r>
      <w:r w:rsidR="00295584" w:rsidRPr="002E6C04">
        <w:rPr>
          <w:rFonts w:asciiTheme="minorHAnsi" w:eastAsia="Times" w:hAnsiTheme="minorHAnsi" w:cstheme="minorHAnsi"/>
          <w:b/>
          <w:bCs/>
          <w:sz w:val="24"/>
          <w:szCs w:val="24"/>
        </w:rPr>
        <w:t>À</w:t>
      </w:r>
    </w:p>
    <w:p w14:paraId="21EC3AA1" w14:textId="77777777" w:rsidR="005F0DA5" w:rsidRPr="002E6C04" w:rsidRDefault="005F0DA5" w:rsidP="005F0DA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91EAAE" w14:textId="77777777" w:rsidR="005F0DA5" w:rsidRPr="002E6C04" w:rsidRDefault="005F0DA5" w:rsidP="005F0DA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6C04">
        <w:rPr>
          <w:rFonts w:asciiTheme="minorHAnsi" w:hAnsiTheme="minorHAnsi" w:cstheme="minorHAnsi"/>
          <w:b/>
          <w:bCs/>
          <w:sz w:val="24"/>
          <w:szCs w:val="24"/>
        </w:rPr>
        <w:t xml:space="preserve">tra il COMUNE DI MILANO e i PARTECIPANTI </w:t>
      </w:r>
      <w:r w:rsidR="00295584" w:rsidRPr="002E6C04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3EE51E41" w14:textId="77777777" w:rsidR="005F0DA5" w:rsidRPr="002E6C04" w:rsidRDefault="005F0DA5" w:rsidP="005F0DA5">
      <w:pPr>
        <w:rPr>
          <w:rFonts w:asciiTheme="minorHAnsi" w:hAnsiTheme="minorHAnsi" w:cstheme="minorHAnsi"/>
          <w:sz w:val="24"/>
          <w:szCs w:val="24"/>
        </w:rPr>
      </w:pPr>
    </w:p>
    <w:p w14:paraId="1B32D87D" w14:textId="34AF55E8" w:rsidR="005F0DA5" w:rsidRPr="00661726" w:rsidRDefault="00BD1716" w:rsidP="00AA60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  <w:rPr>
          <w:rFonts w:asciiTheme="minorHAnsi" w:eastAsia="Times New Roman" w:hAnsiTheme="minorHAnsi" w:cstheme="minorBidi"/>
          <w:b/>
          <w:bCs/>
          <w:lang w:eastAsia="it-IT"/>
        </w:rPr>
      </w:pPr>
      <w:r w:rsidRPr="00661726">
        <w:rPr>
          <w:b/>
        </w:rPr>
        <w:t>AVVISO DI ISTRUTTORIA PUBBLICA FINALIZZATA ALL’INDIVIDUAZIONE DI SOGGETTI DEL TERZO SETTORE DISPONIBILI ALLA CO-PROGETTAZIONE E ALLA CO-GESTIONE DELLA CASA DELL’ACCOGLIENZA ENZO JANNACCI E DEGLI APPARTAMENTI SITUATI IN VIALE ORTLES N. 71 E 73 NONCHÉ DI EVENTUALI ULTERIORI STRUTTURE DA ADIBIRE ALL’HOUSING SOCIALE</w:t>
      </w:r>
      <w:r w:rsidR="00AA602F" w:rsidRPr="00661726">
        <w:rPr>
          <w:rFonts w:ascii="Calibri" w:hAnsi="Calibri" w:cs="Calibri"/>
          <w:b/>
          <w:color w:val="auto"/>
        </w:rPr>
        <w:t>, DA REALIZZARE ANCHE NELL’AMBITO DEL FINANZIAMENTO PREVISTO DAL PNRR – AVVISO 1/2022, MISSIONE 5 “INCLUSIONE E COESIONE”, COMPONENTE 2 "INFRASTRUTTURE SOCIALI, FAMIGLIE, COMUNITÀ E TERZO SETTORE”, SOTTOCOMPONENTE 1 “SERVIZI SOCIALI, DISABILITÀ E MARGINALITÀ SOCIALE”, INVESTIMENTO 1.3 “HOU</w:t>
      </w:r>
      <w:bookmarkStart w:id="0" w:name="_GoBack"/>
      <w:bookmarkEnd w:id="0"/>
      <w:r w:rsidR="00AA602F" w:rsidRPr="00661726">
        <w:rPr>
          <w:rFonts w:ascii="Calibri" w:hAnsi="Calibri" w:cs="Calibri"/>
          <w:b/>
          <w:color w:val="auto"/>
        </w:rPr>
        <w:t>SING TEMPORANEO E STAZIONI DI POSTA”, SUB-INVESTIMENTO 1.3.1 “HOUSING TEMPORANEO” E 1.3.2 “STAZIONI DI POSTA”</w:t>
      </w:r>
    </w:p>
    <w:p w14:paraId="08A805FC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Questo documento deve essere obbligatoriamente sottoscritto e presentato insieme alla domanda di partecipazione inv</w:t>
      </w:r>
      <w:r w:rsidR="00E35B44" w:rsidRPr="002E6C04">
        <w:rPr>
          <w:rFonts w:asciiTheme="minorHAnsi" w:hAnsiTheme="minorHAnsi" w:cstheme="minorHAnsi"/>
          <w:sz w:val="24"/>
          <w:szCs w:val="24"/>
        </w:rPr>
        <w:t xml:space="preserve">iata da ciascun partecipante all’istruttoria pubblica </w:t>
      </w:r>
      <w:r w:rsidRPr="002E6C04">
        <w:rPr>
          <w:rFonts w:asciiTheme="minorHAnsi" w:hAnsiTheme="minorHAnsi" w:cstheme="minorHAnsi"/>
          <w:sz w:val="24"/>
          <w:szCs w:val="24"/>
        </w:rPr>
        <w:t>in oggetto. La mancata consegna di questo documento debitamente sottoscritto dal titolare o rappres</w:t>
      </w:r>
      <w:r w:rsidR="00B9486F" w:rsidRPr="002E6C04">
        <w:rPr>
          <w:rFonts w:asciiTheme="minorHAnsi" w:hAnsiTheme="minorHAnsi" w:cstheme="minorHAnsi"/>
          <w:sz w:val="24"/>
          <w:szCs w:val="24"/>
        </w:rPr>
        <w:t>entante legale de</w:t>
      </w:r>
      <w:r w:rsidR="002E0A37" w:rsidRPr="002E6C04">
        <w:rPr>
          <w:rFonts w:asciiTheme="minorHAnsi" w:hAnsiTheme="minorHAnsi" w:cstheme="minorHAnsi"/>
          <w:sz w:val="24"/>
          <w:szCs w:val="24"/>
        </w:rPr>
        <w:t>ll’Ente</w:t>
      </w:r>
      <w:r w:rsidRPr="002E6C04">
        <w:rPr>
          <w:rFonts w:asciiTheme="minorHAnsi" w:hAnsiTheme="minorHAnsi" w:cstheme="minorHAnsi"/>
          <w:sz w:val="24"/>
          <w:szCs w:val="24"/>
        </w:rPr>
        <w:t xml:space="preserve"> comporterà l’esclusione dalla</w:t>
      </w:r>
      <w:r w:rsidR="007E02F7" w:rsidRPr="002E6C04">
        <w:rPr>
          <w:rFonts w:asciiTheme="minorHAnsi" w:hAnsiTheme="minorHAnsi" w:cstheme="minorHAnsi"/>
          <w:sz w:val="24"/>
          <w:szCs w:val="24"/>
        </w:rPr>
        <w:t xml:space="preserve"> procedura di co-progettazione</w:t>
      </w:r>
      <w:r w:rsidRPr="002E6C04">
        <w:rPr>
          <w:rFonts w:asciiTheme="minorHAnsi" w:hAnsiTheme="minorHAnsi" w:cstheme="minorHAnsi"/>
          <w:sz w:val="24"/>
          <w:szCs w:val="24"/>
        </w:rPr>
        <w:t>.</w:t>
      </w:r>
    </w:p>
    <w:p w14:paraId="30FA4E78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A114BC" w14:textId="77777777" w:rsidR="005F0DA5" w:rsidRPr="002E6C04" w:rsidRDefault="005F0DA5" w:rsidP="005F0DA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E6C04">
        <w:rPr>
          <w:rFonts w:asciiTheme="minorHAnsi" w:hAnsiTheme="minorHAnsi" w:cstheme="minorHAnsi"/>
          <w:b/>
          <w:bCs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77A51A2E" w14:textId="77777777" w:rsidR="005F0DA5" w:rsidRPr="002E6C04" w:rsidRDefault="005F0DA5" w:rsidP="005F0DA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EA4529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Questo Patto d’Integrità stabilisce la reciproca, formale obbligazione del Comune </w:t>
      </w:r>
      <w:r w:rsidR="00316CDA" w:rsidRPr="002E6C04">
        <w:rPr>
          <w:rFonts w:asciiTheme="minorHAnsi" w:hAnsiTheme="minorHAnsi" w:cstheme="minorHAnsi"/>
          <w:sz w:val="24"/>
          <w:szCs w:val="24"/>
        </w:rPr>
        <w:t xml:space="preserve">di Milano e dei partecipanti all’istruttoria pubblica </w:t>
      </w:r>
      <w:r w:rsidRPr="002E6C04">
        <w:rPr>
          <w:rFonts w:asciiTheme="minorHAnsi" w:hAnsiTheme="minorHAnsi" w:cstheme="minorHAnsi"/>
          <w:sz w:val="24"/>
          <w:szCs w:val="24"/>
        </w:rPr>
        <w:t>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</w:t>
      </w:r>
      <w:r w:rsidR="00316CDA" w:rsidRPr="002E6C04">
        <w:rPr>
          <w:rFonts w:asciiTheme="minorHAnsi" w:hAnsiTheme="minorHAnsi" w:cstheme="minorHAnsi"/>
          <w:sz w:val="24"/>
          <w:szCs w:val="24"/>
        </w:rPr>
        <w:t>etta esecuzione del procedura di co-progettazione stessa</w:t>
      </w:r>
      <w:r w:rsidRPr="002E6C04">
        <w:rPr>
          <w:rFonts w:asciiTheme="minorHAnsi" w:hAnsiTheme="minorHAnsi" w:cstheme="minorHAnsi"/>
          <w:sz w:val="24"/>
          <w:szCs w:val="24"/>
        </w:rPr>
        <w:t>.</w:t>
      </w:r>
    </w:p>
    <w:p w14:paraId="1D6BDF7B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694441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Il personale, i collaboratori ed i consulenti del Comune di Milano impiegati ad ogni livello nell’espletamento di questa </w:t>
      </w:r>
      <w:r w:rsidR="00316CDA" w:rsidRPr="002E6C04">
        <w:rPr>
          <w:rFonts w:asciiTheme="minorHAnsi" w:hAnsiTheme="minorHAnsi" w:cstheme="minorHAnsi"/>
          <w:sz w:val="24"/>
          <w:szCs w:val="24"/>
        </w:rPr>
        <w:t>procedura</w:t>
      </w:r>
      <w:r w:rsidRPr="002E6C04">
        <w:rPr>
          <w:rFonts w:asciiTheme="minorHAnsi" w:hAnsiTheme="minorHAnsi" w:cstheme="minorHAnsi"/>
          <w:sz w:val="24"/>
          <w:szCs w:val="24"/>
        </w:rPr>
        <w:t xml:space="preserve"> e nel controllo dell’esecuzione dell</w:t>
      </w:r>
      <w:r w:rsidR="00316CDA" w:rsidRPr="002E6C04">
        <w:rPr>
          <w:rFonts w:asciiTheme="minorHAnsi" w:hAnsiTheme="minorHAnsi" w:cstheme="minorHAnsi"/>
          <w:sz w:val="24"/>
          <w:szCs w:val="24"/>
        </w:rPr>
        <w:t>a relativa convenzione stipulata</w:t>
      </w:r>
      <w:r w:rsidRPr="002E6C04">
        <w:rPr>
          <w:rFonts w:asciiTheme="minorHAnsi" w:hAnsiTheme="minorHAnsi" w:cstheme="minorHAnsi"/>
          <w:sz w:val="24"/>
          <w:szCs w:val="24"/>
        </w:rPr>
        <w:t xml:space="preserve">, sono consapevoli del presente Patto d’Integrità, il cui spirito condividono pienamente, nonché delle sanzioni previste a loro carico in </w:t>
      </w:r>
      <w:r w:rsidR="005B329E" w:rsidRPr="002E6C04">
        <w:rPr>
          <w:rFonts w:asciiTheme="minorHAnsi" w:hAnsiTheme="minorHAnsi" w:cstheme="minorHAnsi"/>
          <w:sz w:val="24"/>
          <w:szCs w:val="24"/>
        </w:rPr>
        <w:t>caso di mancato rispetto di questo</w:t>
      </w:r>
      <w:r w:rsidRPr="002E6C04">
        <w:rPr>
          <w:rFonts w:asciiTheme="minorHAnsi" w:hAnsiTheme="minorHAnsi" w:cstheme="minorHAnsi"/>
          <w:sz w:val="24"/>
          <w:szCs w:val="24"/>
        </w:rPr>
        <w:t xml:space="preserve"> Patto.</w:t>
      </w:r>
    </w:p>
    <w:p w14:paraId="376C51E6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8EA7B1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Comune di Milano si impegna a rendere pubblici i dati più ri</w:t>
      </w:r>
      <w:r w:rsidR="00316CDA" w:rsidRPr="002E6C04">
        <w:rPr>
          <w:rFonts w:asciiTheme="minorHAnsi" w:hAnsiTheme="minorHAnsi" w:cstheme="minorHAnsi"/>
          <w:sz w:val="24"/>
          <w:szCs w:val="24"/>
        </w:rPr>
        <w:t>levanti riguardanti la procedura di co-progettazione: l’elenco degli enti partecipant</w:t>
      </w:r>
      <w:r w:rsidRPr="002E6C04">
        <w:rPr>
          <w:rFonts w:asciiTheme="minorHAnsi" w:hAnsiTheme="minorHAnsi" w:cstheme="minorHAnsi"/>
          <w:sz w:val="24"/>
          <w:szCs w:val="24"/>
        </w:rPr>
        <w:t>i, l’elenco</w:t>
      </w:r>
      <w:r w:rsidR="00316CDA" w:rsidRPr="002E6C04">
        <w:rPr>
          <w:rFonts w:asciiTheme="minorHAnsi" w:hAnsiTheme="minorHAnsi" w:cstheme="minorHAnsi"/>
          <w:sz w:val="24"/>
          <w:szCs w:val="24"/>
        </w:rPr>
        <w:t xml:space="preserve"> delle domande</w:t>
      </w:r>
      <w:r w:rsidRPr="002E6C04">
        <w:rPr>
          <w:rFonts w:asciiTheme="minorHAnsi" w:hAnsiTheme="minorHAnsi" w:cstheme="minorHAnsi"/>
          <w:sz w:val="24"/>
          <w:szCs w:val="24"/>
        </w:rPr>
        <w:t xml:space="preserve"> respinte con la motivazione dell’esclusione e le ragioni specifiche per </w:t>
      </w:r>
      <w:r w:rsidR="00316CDA" w:rsidRPr="002E6C04">
        <w:rPr>
          <w:rFonts w:asciiTheme="minorHAnsi" w:hAnsiTheme="minorHAnsi" w:cstheme="minorHAnsi"/>
          <w:sz w:val="24"/>
          <w:szCs w:val="24"/>
        </w:rPr>
        <w:t xml:space="preserve">scelta dell’ente co-progettante </w:t>
      </w:r>
      <w:r w:rsidRPr="002E6C04">
        <w:rPr>
          <w:rFonts w:asciiTheme="minorHAnsi" w:hAnsiTheme="minorHAnsi" w:cstheme="minorHAnsi"/>
          <w:sz w:val="24"/>
          <w:szCs w:val="24"/>
        </w:rPr>
        <w:t>con relativa attestazione del rispetto dei criteri di valutazione indicati nel</w:t>
      </w:r>
      <w:r w:rsidR="009B5404" w:rsidRPr="002E6C04">
        <w:rPr>
          <w:rFonts w:asciiTheme="minorHAnsi" w:hAnsiTheme="minorHAnsi" w:cstheme="minorHAnsi"/>
          <w:sz w:val="24"/>
          <w:szCs w:val="24"/>
        </w:rPr>
        <w:t>l’avviso di co-progettazione</w:t>
      </w:r>
      <w:r w:rsidRPr="002E6C04">
        <w:rPr>
          <w:rFonts w:asciiTheme="minorHAnsi" w:hAnsiTheme="minorHAnsi" w:cstheme="minorHAnsi"/>
          <w:sz w:val="24"/>
          <w:szCs w:val="24"/>
        </w:rPr>
        <w:t>.</w:t>
      </w:r>
    </w:p>
    <w:p w14:paraId="68C4018C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7C464E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sotto</w:t>
      </w:r>
      <w:r w:rsidR="0012456D" w:rsidRPr="002E6C04">
        <w:rPr>
          <w:rFonts w:asciiTheme="minorHAnsi" w:hAnsiTheme="minorHAnsi" w:cstheme="minorHAnsi"/>
          <w:sz w:val="24"/>
          <w:szCs w:val="24"/>
        </w:rPr>
        <w:t>scritto e</w:t>
      </w:r>
      <w:r w:rsidR="009B5404" w:rsidRPr="002E6C04">
        <w:rPr>
          <w:rFonts w:asciiTheme="minorHAnsi" w:hAnsiTheme="minorHAnsi" w:cstheme="minorHAnsi"/>
          <w:sz w:val="24"/>
          <w:szCs w:val="24"/>
        </w:rPr>
        <w:t>nte co</w:t>
      </w:r>
      <w:r w:rsidR="005B329E" w:rsidRPr="002E6C04">
        <w:rPr>
          <w:rFonts w:asciiTheme="minorHAnsi" w:hAnsiTheme="minorHAnsi" w:cstheme="minorHAnsi"/>
          <w:sz w:val="24"/>
          <w:szCs w:val="24"/>
        </w:rPr>
        <w:t>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Pr="002E6C04">
        <w:rPr>
          <w:rFonts w:asciiTheme="minorHAnsi" w:hAnsiTheme="minorHAnsi" w:cstheme="minorHAnsi"/>
          <w:sz w:val="24"/>
          <w:szCs w:val="24"/>
        </w:rPr>
        <w:t xml:space="preserve"> si impegna a segnalare al Comune di Milano qualsiasi tentativo di turbativa, irregolarità o distorsione nelle fasi di svolgimento della procedura </w:t>
      </w:r>
      <w:r w:rsidR="009427AE" w:rsidRPr="002E6C04">
        <w:rPr>
          <w:rFonts w:asciiTheme="minorHAnsi" w:hAnsiTheme="minorHAnsi" w:cstheme="minorHAnsi"/>
          <w:sz w:val="24"/>
          <w:szCs w:val="24"/>
        </w:rPr>
        <w:t>di co-</w:t>
      </w:r>
      <w:r w:rsidR="009B5404" w:rsidRPr="002E6C04">
        <w:rPr>
          <w:rFonts w:asciiTheme="minorHAnsi" w:hAnsiTheme="minorHAnsi" w:cstheme="minorHAnsi"/>
          <w:sz w:val="24"/>
          <w:szCs w:val="24"/>
        </w:rPr>
        <w:t xml:space="preserve">progettazione </w:t>
      </w:r>
      <w:r w:rsidR="009B5404" w:rsidRPr="002E6C04">
        <w:rPr>
          <w:rFonts w:asciiTheme="minorHAnsi" w:hAnsiTheme="minorHAnsi" w:cstheme="minorHAnsi"/>
          <w:sz w:val="24"/>
          <w:szCs w:val="24"/>
        </w:rPr>
        <w:lastRenderedPageBreak/>
        <w:t>e/o durante l’esecuzione della convenzione</w:t>
      </w:r>
      <w:r w:rsidRPr="002E6C04">
        <w:rPr>
          <w:rFonts w:asciiTheme="minorHAnsi" w:hAnsiTheme="minorHAnsi" w:cstheme="minorHAnsi"/>
          <w:sz w:val="24"/>
          <w:szCs w:val="24"/>
        </w:rPr>
        <w:t>, da parte di ogni interessato o addetto o di chiunque possa influ</w:t>
      </w:r>
      <w:r w:rsidR="009B5404" w:rsidRPr="002E6C04">
        <w:rPr>
          <w:rFonts w:asciiTheme="minorHAnsi" w:hAnsiTheme="minorHAnsi" w:cstheme="minorHAnsi"/>
          <w:sz w:val="24"/>
          <w:szCs w:val="24"/>
        </w:rPr>
        <w:t xml:space="preserve">enzare le decisioni relative alla procedura </w:t>
      </w:r>
      <w:r w:rsidRPr="002E6C04">
        <w:rPr>
          <w:rFonts w:asciiTheme="minorHAnsi" w:hAnsiTheme="minorHAnsi" w:cstheme="minorHAnsi"/>
          <w:sz w:val="24"/>
          <w:szCs w:val="24"/>
        </w:rPr>
        <w:t>in oggetto.</w:t>
      </w:r>
    </w:p>
    <w:p w14:paraId="34A1EE23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397959" w14:textId="77777777" w:rsidR="005F0DA5" w:rsidRPr="002E6C04" w:rsidRDefault="0012456D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sottoscritto e</w:t>
      </w:r>
      <w:r w:rsidR="005B329E" w:rsidRPr="002E6C04">
        <w:rPr>
          <w:rFonts w:asciiTheme="minorHAnsi" w:hAnsiTheme="minorHAnsi" w:cstheme="minorHAnsi"/>
          <w:sz w:val="24"/>
          <w:szCs w:val="24"/>
        </w:rPr>
        <w:t>nte co-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 dichiara di non trovarsi in situazioni di controllo o di collegamento (formale e/o sostanziale) con altri </w:t>
      </w:r>
      <w:r w:rsidR="009B5404" w:rsidRPr="002E6C04">
        <w:rPr>
          <w:rFonts w:asciiTheme="minorHAnsi" w:hAnsiTheme="minorHAnsi" w:cstheme="minorHAnsi"/>
          <w:sz w:val="24"/>
          <w:szCs w:val="24"/>
        </w:rPr>
        <w:t xml:space="preserve">enti partecipanti </w:t>
      </w:r>
      <w:r w:rsidR="005F0DA5" w:rsidRPr="002E6C04">
        <w:rPr>
          <w:rFonts w:asciiTheme="minorHAnsi" w:hAnsiTheme="minorHAnsi" w:cstheme="minorHAnsi"/>
          <w:sz w:val="24"/>
          <w:szCs w:val="24"/>
        </w:rPr>
        <w:t>e che non si è accordata e non si accorderà con a</w:t>
      </w:r>
      <w:r w:rsidR="005B329E" w:rsidRPr="002E6C04">
        <w:rPr>
          <w:rFonts w:asciiTheme="minorHAnsi" w:hAnsiTheme="minorHAnsi" w:cstheme="minorHAnsi"/>
          <w:sz w:val="24"/>
          <w:szCs w:val="24"/>
        </w:rPr>
        <w:t>ltri partecipanti all’istruttoria pubblica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F133DC" w14:textId="77777777" w:rsidR="005F0DA5" w:rsidRPr="002E6C04" w:rsidRDefault="0012456D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sottoscritto e</w:t>
      </w:r>
      <w:r w:rsidR="005B329E" w:rsidRPr="002E6C04">
        <w:rPr>
          <w:rFonts w:asciiTheme="minorHAnsi" w:hAnsiTheme="minorHAnsi" w:cstheme="minorHAnsi"/>
          <w:sz w:val="24"/>
          <w:szCs w:val="24"/>
        </w:rPr>
        <w:t>nte co-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 si impegna a rendere noti, su richiesta del Comune di Milano, tutti i pagam</w:t>
      </w:r>
      <w:r w:rsidRPr="002E6C04">
        <w:rPr>
          <w:rFonts w:asciiTheme="minorHAnsi" w:hAnsiTheme="minorHAnsi" w:cstheme="minorHAnsi"/>
          <w:sz w:val="24"/>
          <w:szCs w:val="24"/>
        </w:rPr>
        <w:t>enti eseguiti e riguardanti la c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onvenzione eventualmente assegnatole a </w:t>
      </w:r>
      <w:r w:rsidRPr="002E6C04">
        <w:rPr>
          <w:rFonts w:asciiTheme="minorHAnsi" w:hAnsiTheme="minorHAnsi" w:cstheme="minorHAnsi"/>
          <w:sz w:val="24"/>
          <w:szCs w:val="24"/>
        </w:rPr>
        <w:t>seguito dell’i</w:t>
      </w:r>
      <w:r w:rsidR="005F0DA5" w:rsidRPr="002E6C04">
        <w:rPr>
          <w:rFonts w:asciiTheme="minorHAnsi" w:hAnsiTheme="minorHAnsi" w:cstheme="minorHAnsi"/>
          <w:sz w:val="24"/>
          <w:szCs w:val="24"/>
        </w:rPr>
        <w:t>struttoria in oggetto.</w:t>
      </w:r>
    </w:p>
    <w:p w14:paraId="565F414F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594AFE" w14:textId="77777777" w:rsidR="005F0DA5" w:rsidRPr="002E6C04" w:rsidRDefault="0012456D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Il sottoscritto e</w:t>
      </w:r>
      <w:r w:rsidR="00A676E1" w:rsidRPr="002E6C04">
        <w:rPr>
          <w:rFonts w:asciiTheme="minorHAnsi" w:hAnsiTheme="minorHAnsi" w:cstheme="minorHAnsi"/>
          <w:sz w:val="24"/>
          <w:szCs w:val="24"/>
        </w:rPr>
        <w:t>nte co-</w:t>
      </w:r>
      <w:r w:rsidR="009B5404" w:rsidRPr="002E6C04">
        <w:rPr>
          <w:rFonts w:asciiTheme="minorHAnsi" w:hAnsiTheme="minorHAnsi" w:cstheme="minorHAnsi"/>
          <w:sz w:val="24"/>
          <w:szCs w:val="24"/>
        </w:rPr>
        <w:t>progettante</w:t>
      </w:r>
      <w:r w:rsidR="005F0DA5" w:rsidRPr="002E6C04">
        <w:rPr>
          <w:rFonts w:asciiTheme="minorHAnsi" w:hAnsiTheme="minorHAnsi" w:cstheme="minorHAnsi"/>
          <w:sz w:val="24"/>
          <w:szCs w:val="24"/>
        </w:rPr>
        <w:t xml:space="preserve"> prende nota e accetta che nel caso di mancato rispetto degli impegni anticorruzione assunti con questo Patto di Integrità, comunque accertato dall’Amministrazione, potranno essere applicate le seguenti sanzioni:</w:t>
      </w:r>
    </w:p>
    <w:p w14:paraId="3F9EBD34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CD3FF1" w14:textId="77777777" w:rsidR="005F0DA5" w:rsidRPr="002E6C04" w:rsidRDefault="005F0DA5" w:rsidP="00295584">
      <w:pPr>
        <w:numPr>
          <w:ilvl w:val="0"/>
          <w:numId w:val="8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risoluzione o perdita della convenzione;</w:t>
      </w:r>
    </w:p>
    <w:p w14:paraId="281AE867" w14:textId="77777777" w:rsidR="005F0DA5" w:rsidRPr="002E6C04" w:rsidRDefault="005F0DA5" w:rsidP="00295584">
      <w:pPr>
        <w:numPr>
          <w:ilvl w:val="0"/>
          <w:numId w:val="8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responsabilità per danno arrecato al Comune di Milano nella m</w:t>
      </w:r>
      <w:r w:rsidR="0012456D" w:rsidRPr="002E6C04">
        <w:rPr>
          <w:rFonts w:asciiTheme="minorHAnsi" w:hAnsiTheme="minorHAnsi" w:cstheme="minorHAnsi"/>
          <w:sz w:val="24"/>
          <w:szCs w:val="24"/>
        </w:rPr>
        <w:t>isura dell’8% del valore della c</w:t>
      </w:r>
      <w:r w:rsidRPr="002E6C04">
        <w:rPr>
          <w:rFonts w:asciiTheme="minorHAnsi" w:hAnsiTheme="minorHAnsi" w:cstheme="minorHAnsi"/>
          <w:sz w:val="24"/>
          <w:szCs w:val="24"/>
        </w:rPr>
        <w:t>onvenzione, impregiudicata la prova dell’esistenza di un danno maggiore;</w:t>
      </w:r>
    </w:p>
    <w:p w14:paraId="183132F2" w14:textId="138F6633" w:rsidR="005F0DA5" w:rsidRPr="00AA602F" w:rsidRDefault="005F0DA5" w:rsidP="00AA602F">
      <w:pPr>
        <w:numPr>
          <w:ilvl w:val="0"/>
          <w:numId w:val="8"/>
        </w:numPr>
        <w:tabs>
          <w:tab w:val="clear" w:pos="851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responsabilità per danno arrecato agli altri par</w:t>
      </w:r>
      <w:r w:rsidR="005B329E" w:rsidRPr="002E6C04">
        <w:rPr>
          <w:rFonts w:asciiTheme="minorHAnsi" w:hAnsiTheme="minorHAnsi" w:cstheme="minorHAnsi"/>
          <w:sz w:val="24"/>
          <w:szCs w:val="24"/>
        </w:rPr>
        <w:t>tecipanti all’istruttoria pubblica</w:t>
      </w:r>
      <w:r w:rsidR="009B5404" w:rsidRPr="002E6C04">
        <w:rPr>
          <w:rFonts w:asciiTheme="minorHAnsi" w:hAnsiTheme="minorHAnsi" w:cstheme="minorHAnsi"/>
          <w:sz w:val="24"/>
          <w:szCs w:val="24"/>
        </w:rPr>
        <w:t xml:space="preserve"> nella</w:t>
      </w:r>
      <w:r w:rsidRPr="002E6C04">
        <w:rPr>
          <w:rFonts w:asciiTheme="minorHAnsi" w:hAnsiTheme="minorHAnsi" w:cstheme="minorHAnsi"/>
          <w:sz w:val="24"/>
          <w:szCs w:val="24"/>
        </w:rPr>
        <w:t xml:space="preserve"> misura dell’1% dei </w:t>
      </w:r>
      <w:r w:rsidR="00715019" w:rsidRPr="002E6C04">
        <w:rPr>
          <w:rFonts w:asciiTheme="minorHAnsi" w:hAnsiTheme="minorHAnsi" w:cstheme="minorHAnsi"/>
          <w:sz w:val="24"/>
          <w:szCs w:val="24"/>
        </w:rPr>
        <w:t xml:space="preserve">finanziamenti </w:t>
      </w:r>
      <w:r w:rsidR="0012456D" w:rsidRPr="002E6C04">
        <w:rPr>
          <w:rFonts w:asciiTheme="minorHAnsi" w:hAnsiTheme="minorHAnsi" w:cstheme="minorHAnsi"/>
          <w:sz w:val="24"/>
          <w:szCs w:val="24"/>
        </w:rPr>
        <w:t>destinati al progetto di cui al presente a</w:t>
      </w:r>
      <w:r w:rsidRPr="002E6C04">
        <w:rPr>
          <w:rFonts w:asciiTheme="minorHAnsi" w:hAnsiTheme="minorHAnsi" w:cstheme="minorHAnsi"/>
          <w:sz w:val="24"/>
          <w:szCs w:val="24"/>
        </w:rPr>
        <w:t>vviso, per ogni partecipante, sempre i</w:t>
      </w:r>
      <w:r w:rsidR="0012456D" w:rsidRPr="002E6C04">
        <w:rPr>
          <w:rFonts w:asciiTheme="minorHAnsi" w:hAnsiTheme="minorHAnsi" w:cstheme="minorHAnsi"/>
          <w:sz w:val="24"/>
          <w:szCs w:val="24"/>
        </w:rPr>
        <w:t>mpregiudicata la prova predetta.</w:t>
      </w:r>
    </w:p>
    <w:p w14:paraId="327C3579" w14:textId="77777777" w:rsidR="005F0DA5" w:rsidRPr="002E6C04" w:rsidRDefault="005F0DA5" w:rsidP="005F0DA5">
      <w:pPr>
        <w:ind w:left="653"/>
        <w:jc w:val="both"/>
        <w:rPr>
          <w:rFonts w:asciiTheme="minorHAnsi" w:hAnsiTheme="minorHAnsi" w:cstheme="minorHAnsi"/>
          <w:sz w:val="24"/>
          <w:szCs w:val="24"/>
        </w:rPr>
      </w:pPr>
    </w:p>
    <w:p w14:paraId="621C2857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 xml:space="preserve">Il presente Patto di Integrità e le relative sanzioni applicabili resteranno in vigore sino alla completa </w:t>
      </w:r>
      <w:r w:rsidR="00715019" w:rsidRPr="002E6C04">
        <w:rPr>
          <w:rFonts w:asciiTheme="minorHAnsi" w:hAnsiTheme="minorHAnsi" w:cstheme="minorHAnsi"/>
          <w:sz w:val="24"/>
          <w:szCs w:val="24"/>
        </w:rPr>
        <w:t>realizzazione delle attività progett</w:t>
      </w:r>
      <w:r w:rsidR="0012456D" w:rsidRPr="002E6C04">
        <w:rPr>
          <w:rFonts w:asciiTheme="minorHAnsi" w:hAnsiTheme="minorHAnsi" w:cstheme="minorHAnsi"/>
          <w:sz w:val="24"/>
          <w:szCs w:val="24"/>
        </w:rPr>
        <w:t>uali previste nella successiva c</w:t>
      </w:r>
      <w:r w:rsidR="00715019" w:rsidRPr="002E6C04">
        <w:rPr>
          <w:rFonts w:asciiTheme="minorHAnsi" w:hAnsiTheme="minorHAnsi" w:cstheme="minorHAnsi"/>
          <w:sz w:val="24"/>
          <w:szCs w:val="24"/>
        </w:rPr>
        <w:t>o</w:t>
      </w:r>
      <w:r w:rsidR="00295584" w:rsidRPr="002E6C04">
        <w:rPr>
          <w:rFonts w:asciiTheme="minorHAnsi" w:hAnsiTheme="minorHAnsi" w:cstheme="minorHAnsi"/>
          <w:sz w:val="24"/>
          <w:szCs w:val="24"/>
        </w:rPr>
        <w:t>n</w:t>
      </w:r>
      <w:r w:rsidR="00715019" w:rsidRPr="002E6C04">
        <w:rPr>
          <w:rFonts w:asciiTheme="minorHAnsi" w:hAnsiTheme="minorHAnsi" w:cstheme="minorHAnsi"/>
          <w:sz w:val="24"/>
          <w:szCs w:val="24"/>
        </w:rPr>
        <w:t>ve</w:t>
      </w:r>
      <w:r w:rsidR="00005115" w:rsidRPr="002E6C04">
        <w:rPr>
          <w:rFonts w:asciiTheme="minorHAnsi" w:hAnsiTheme="minorHAnsi" w:cstheme="minorHAnsi"/>
          <w:sz w:val="24"/>
          <w:szCs w:val="24"/>
        </w:rPr>
        <w:t>n</w:t>
      </w:r>
      <w:r w:rsidR="00715019" w:rsidRPr="002E6C04">
        <w:rPr>
          <w:rFonts w:asciiTheme="minorHAnsi" w:hAnsiTheme="minorHAnsi" w:cstheme="minorHAnsi"/>
          <w:sz w:val="24"/>
          <w:szCs w:val="24"/>
        </w:rPr>
        <w:t>zione</w:t>
      </w:r>
      <w:r w:rsidR="00043861" w:rsidRPr="002E6C04">
        <w:rPr>
          <w:rFonts w:asciiTheme="minorHAnsi" w:hAnsiTheme="minorHAnsi" w:cstheme="minorHAnsi"/>
          <w:sz w:val="24"/>
          <w:szCs w:val="24"/>
        </w:rPr>
        <w:t>.</w:t>
      </w:r>
    </w:p>
    <w:p w14:paraId="6D447316" w14:textId="77777777" w:rsidR="005F0DA5" w:rsidRPr="002E6C04" w:rsidRDefault="005F0DA5" w:rsidP="005F0DA5">
      <w:pPr>
        <w:ind w:left="653"/>
        <w:jc w:val="both"/>
        <w:rPr>
          <w:rFonts w:asciiTheme="minorHAnsi" w:hAnsiTheme="minorHAnsi" w:cstheme="minorHAnsi"/>
          <w:sz w:val="24"/>
          <w:szCs w:val="24"/>
        </w:rPr>
      </w:pPr>
    </w:p>
    <w:p w14:paraId="75FFF8E4" w14:textId="7777777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  <w:r w:rsidRPr="002E6C04">
        <w:rPr>
          <w:rFonts w:asciiTheme="minorHAnsi" w:hAnsiTheme="minorHAnsi" w:cstheme="minorHAnsi"/>
          <w:sz w:val="24"/>
          <w:szCs w:val="24"/>
        </w:rPr>
        <w:t>Ogni controversi</w:t>
      </w:r>
      <w:r w:rsidR="0012456D" w:rsidRPr="002E6C04">
        <w:rPr>
          <w:rFonts w:asciiTheme="minorHAnsi" w:hAnsiTheme="minorHAnsi" w:cstheme="minorHAnsi"/>
          <w:sz w:val="24"/>
          <w:szCs w:val="24"/>
        </w:rPr>
        <w:t xml:space="preserve">a relativa all’interpretazione </w:t>
      </w:r>
      <w:r w:rsidRPr="002E6C04">
        <w:rPr>
          <w:rFonts w:asciiTheme="minorHAnsi" w:hAnsiTheme="minorHAnsi" w:cstheme="minorHAnsi"/>
          <w:sz w:val="24"/>
          <w:szCs w:val="24"/>
        </w:rPr>
        <w:t xml:space="preserve">ed esecuzione del presente Patto d’Integrità fra </w:t>
      </w:r>
      <w:r w:rsidR="005B329E" w:rsidRPr="002E6C04">
        <w:rPr>
          <w:rFonts w:asciiTheme="minorHAnsi" w:hAnsiTheme="minorHAnsi" w:cstheme="minorHAnsi"/>
          <w:sz w:val="24"/>
          <w:szCs w:val="24"/>
        </w:rPr>
        <w:t>Comune di Milano e gli enti partecipanti all’istruttoria pubblica e tra gli stessi enti partecipanti</w:t>
      </w:r>
      <w:r w:rsidRPr="002E6C04">
        <w:rPr>
          <w:rFonts w:asciiTheme="minorHAnsi" w:hAnsiTheme="minorHAnsi" w:cstheme="minorHAnsi"/>
          <w:sz w:val="24"/>
          <w:szCs w:val="24"/>
        </w:rPr>
        <w:t xml:space="preserve"> sarà risolta dall’Autorità Giudiziaria competente.</w:t>
      </w:r>
    </w:p>
    <w:p w14:paraId="051F17C4" w14:textId="5ADA5CF7" w:rsidR="005F0DA5" w:rsidRPr="002E6C04" w:rsidRDefault="005F0DA5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DF703B" w14:textId="77777777" w:rsidR="00043861" w:rsidRPr="002E6C04" w:rsidRDefault="00043861" w:rsidP="005F0DA5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29EFC6B7" w14:paraId="4922A686" w14:textId="77777777" w:rsidTr="201E540D">
        <w:trPr>
          <w:trHeight w:val="300"/>
          <w:jc w:val="center"/>
        </w:trPr>
        <w:tc>
          <w:tcPr>
            <w:tcW w:w="4815" w:type="dxa"/>
          </w:tcPr>
          <w:p w14:paraId="61C5481C" w14:textId="586D0A5E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>L’ASSESSORE</w:t>
            </w:r>
          </w:p>
        </w:tc>
        <w:tc>
          <w:tcPr>
            <w:tcW w:w="4815" w:type="dxa"/>
          </w:tcPr>
          <w:p w14:paraId="6E8C026B" w14:textId="736693CF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 xml:space="preserve">IL DIRETTORE </w:t>
            </w:r>
          </w:p>
          <w:p w14:paraId="26C3AA56" w14:textId="76ACF8AE" w:rsidR="7D80639E" w:rsidRDefault="7D80639E" w:rsidP="00BD1716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9EFC6B7">
              <w:rPr>
                <w:rFonts w:asciiTheme="minorHAnsi" w:hAnsiTheme="minorHAnsi" w:cstheme="minorBidi"/>
                <w:sz w:val="24"/>
                <w:szCs w:val="24"/>
              </w:rPr>
              <w:t xml:space="preserve">AREA </w:t>
            </w:r>
            <w:r w:rsidR="00BD1716">
              <w:rPr>
                <w:rFonts w:asciiTheme="minorHAnsi" w:hAnsiTheme="minorHAnsi" w:cstheme="minorBidi"/>
                <w:sz w:val="24"/>
                <w:szCs w:val="24"/>
              </w:rPr>
              <w:t>RESIDENZIALITÀ</w:t>
            </w:r>
          </w:p>
        </w:tc>
      </w:tr>
      <w:tr w:rsidR="29EFC6B7" w14:paraId="26C642AA" w14:textId="77777777" w:rsidTr="201E540D">
        <w:trPr>
          <w:trHeight w:val="300"/>
          <w:jc w:val="center"/>
        </w:trPr>
        <w:tc>
          <w:tcPr>
            <w:tcW w:w="4815" w:type="dxa"/>
          </w:tcPr>
          <w:p w14:paraId="129A1ADB" w14:textId="17C0810B" w:rsidR="29EFC6B7" w:rsidRDefault="29EFC6B7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F2E9484" w14:textId="34A6B4E3" w:rsidR="7D80639E" w:rsidRDefault="7D80639E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201E540D">
              <w:rPr>
                <w:rFonts w:asciiTheme="minorHAnsi" w:hAnsiTheme="minorHAnsi" w:cstheme="minorBidi"/>
                <w:sz w:val="24"/>
                <w:szCs w:val="24"/>
              </w:rPr>
              <w:t xml:space="preserve">Lamberto </w:t>
            </w:r>
            <w:r w:rsidR="479342F1" w:rsidRPr="201E540D">
              <w:rPr>
                <w:rFonts w:asciiTheme="minorHAnsi" w:hAnsiTheme="minorHAnsi" w:cstheme="minorBidi"/>
                <w:sz w:val="24"/>
                <w:szCs w:val="24"/>
              </w:rPr>
              <w:t xml:space="preserve">Nicola Giorgio </w:t>
            </w:r>
            <w:r w:rsidRPr="201E540D">
              <w:rPr>
                <w:rFonts w:asciiTheme="minorHAnsi" w:hAnsiTheme="minorHAnsi" w:cstheme="minorBidi"/>
                <w:sz w:val="24"/>
                <w:szCs w:val="24"/>
              </w:rPr>
              <w:t>Bertolè</w:t>
            </w:r>
          </w:p>
        </w:tc>
        <w:tc>
          <w:tcPr>
            <w:tcW w:w="4815" w:type="dxa"/>
          </w:tcPr>
          <w:p w14:paraId="66B6D702" w14:textId="408839D0" w:rsidR="29EFC6B7" w:rsidRDefault="29EFC6B7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C803C33" w14:textId="6454FACA" w:rsidR="7D80639E" w:rsidRDefault="00BD1716" w:rsidP="29EFC6B7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Guido Gandino</w:t>
            </w:r>
          </w:p>
        </w:tc>
      </w:tr>
    </w:tbl>
    <w:p w14:paraId="3785436A" w14:textId="13B401CD" w:rsidR="00043861" w:rsidRPr="00D35AA6" w:rsidRDefault="00043861">
      <w:pPr>
        <w:spacing w:after="160" w:line="259" w:lineRule="auto"/>
        <w:rPr>
          <w:rFonts w:asciiTheme="minorHAnsi" w:hAnsiTheme="minorHAnsi" w:cstheme="minorBidi"/>
          <w:sz w:val="24"/>
          <w:szCs w:val="24"/>
          <w:highlight w:val="yellow"/>
        </w:rPr>
      </w:pPr>
      <w:r w:rsidRPr="29EFC6B7">
        <w:rPr>
          <w:rFonts w:asciiTheme="minorHAnsi" w:hAnsiTheme="minorHAnsi" w:cstheme="minorBidi"/>
          <w:sz w:val="24"/>
          <w:szCs w:val="24"/>
        </w:rPr>
        <w:t xml:space="preserve">        </w:t>
      </w:r>
    </w:p>
    <w:p w14:paraId="0E781B4A" w14:textId="77777777" w:rsidR="00043861" w:rsidRPr="002E6C04" w:rsidRDefault="00043861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561" w:type="dxa"/>
        <w:tblInd w:w="392" w:type="dxa"/>
        <w:tblLook w:val="04A0" w:firstRow="1" w:lastRow="0" w:firstColumn="1" w:lastColumn="0" w:noHBand="0" w:noVBand="1"/>
      </w:tblPr>
      <w:tblGrid>
        <w:gridCol w:w="5561"/>
      </w:tblGrid>
      <w:tr w:rsidR="00BD1716" w:rsidRPr="002E6C04" w14:paraId="22EB60E6" w14:textId="77777777" w:rsidTr="004F3EC1">
        <w:tc>
          <w:tcPr>
            <w:tcW w:w="4394" w:type="dxa"/>
            <w:shd w:val="clear" w:color="auto" w:fill="auto"/>
          </w:tcPr>
          <w:p w14:paraId="0449EBE5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  <w:r w:rsidRPr="002E6C04">
              <w:rPr>
                <w:rFonts w:asciiTheme="minorHAnsi" w:eastAsia="Times" w:hAnsiTheme="minorHAnsi" w:cstheme="minorHAnsi"/>
                <w:sz w:val="24"/>
                <w:szCs w:val="24"/>
              </w:rPr>
              <w:t>Firma Legale Rappresentante</w:t>
            </w:r>
          </w:p>
        </w:tc>
      </w:tr>
      <w:tr w:rsidR="00BD1716" w:rsidRPr="002E6C04" w14:paraId="1A8D2E71" w14:textId="77777777" w:rsidTr="004F3EC1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AF10D94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  <w:p w14:paraId="4CA2BF2E" w14:textId="77777777" w:rsidR="00BD1716" w:rsidRPr="002E6C04" w:rsidRDefault="00BD1716" w:rsidP="004F3EC1">
            <w:pPr>
              <w:ind w:left="567"/>
              <w:rPr>
                <w:rFonts w:asciiTheme="minorHAnsi" w:eastAsia="Times" w:hAnsiTheme="minorHAnsi" w:cstheme="minorHAnsi"/>
                <w:sz w:val="24"/>
                <w:szCs w:val="24"/>
              </w:rPr>
            </w:pPr>
          </w:p>
        </w:tc>
      </w:tr>
    </w:tbl>
    <w:p w14:paraId="308F27FD" w14:textId="6226B426" w:rsidR="00BD1716" w:rsidRDefault="00BD1716" w:rsidP="00C72242">
      <w:pPr>
        <w:spacing w:line="257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BD171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7809D" w14:textId="77777777" w:rsidR="003667F3" w:rsidRDefault="003667F3" w:rsidP="00FD451C">
      <w:r>
        <w:separator/>
      </w:r>
    </w:p>
  </w:endnote>
  <w:endnote w:type="continuationSeparator" w:id="0">
    <w:p w14:paraId="0C5D797B" w14:textId="77777777" w:rsidR="003667F3" w:rsidRDefault="003667F3" w:rsidP="00F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45063"/>
      <w:docPartObj>
        <w:docPartGallery w:val="Page Numbers (Bottom of Page)"/>
        <w:docPartUnique/>
      </w:docPartObj>
    </w:sdtPr>
    <w:sdtEndPr/>
    <w:sdtContent>
      <w:p w14:paraId="17D77CB0" w14:textId="5AB07E85" w:rsidR="00E57825" w:rsidRDefault="00E57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26">
          <w:rPr>
            <w:noProof/>
          </w:rPr>
          <w:t>2</w:t>
        </w:r>
        <w:r>
          <w:fldChar w:fldCharType="end"/>
        </w:r>
      </w:p>
    </w:sdtContent>
  </w:sdt>
  <w:p w14:paraId="29164ED1" w14:textId="77777777" w:rsidR="00E57825" w:rsidRDefault="00E57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C55C" w14:textId="77777777" w:rsidR="003667F3" w:rsidRDefault="003667F3" w:rsidP="00FD451C">
      <w:r>
        <w:separator/>
      </w:r>
    </w:p>
  </w:footnote>
  <w:footnote w:type="continuationSeparator" w:id="0">
    <w:p w14:paraId="3E86FB19" w14:textId="77777777" w:rsidR="003667F3" w:rsidRDefault="003667F3" w:rsidP="00F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ECD3" w14:textId="4470441A" w:rsidR="00D35AA6" w:rsidRDefault="00D35AA6" w:rsidP="00D35AA6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  <w:r w:rsidRPr="00AE6E2F">
      <w:rPr>
        <w:noProof/>
        <w:lang w:eastAsia="it-IT"/>
      </w:rPr>
      <w:drawing>
        <wp:inline distT="0" distB="0" distL="0" distR="0" wp14:anchorId="455A0C9F" wp14:editId="2AA2FC44">
          <wp:extent cx="5535451" cy="850265"/>
          <wp:effectExtent l="0" t="0" r="825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0515" cy="929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42D67" w14:textId="77777777" w:rsidR="00D35AA6" w:rsidRDefault="00D35AA6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</w:p>
  <w:p w14:paraId="55E96C6E" w14:textId="1CA66240" w:rsidR="00C54A20" w:rsidRDefault="00C54A20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 w:rsidRPr="00F24C1A">
      <w:rPr>
        <w:rFonts w:ascii="Tahoma" w:hAnsi="Tahoma" w:cs="Tahoma"/>
        <w:caps/>
        <w:color w:val="000000"/>
        <w:sz w:val="16"/>
        <w:szCs w:val="16"/>
      </w:rPr>
      <w:t>Allegato 1</w:t>
    </w:r>
    <w:r w:rsidR="00C72242">
      <w:rPr>
        <w:rFonts w:ascii="Tahoma" w:hAnsi="Tahoma" w:cs="Tahoma"/>
        <w:caps/>
        <w:color w:val="000000"/>
        <w:sz w:val="16"/>
        <w:szCs w:val="16"/>
      </w:rPr>
      <w:t>bis</w:t>
    </w:r>
    <w:r w:rsidR="00DD3096"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3613EE78" w14:textId="77777777" w:rsidR="00D35AA6" w:rsidRDefault="00D35AA6" w:rsidP="00DD3096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</w:p>
  <w:p w14:paraId="76F19B3D" w14:textId="77777777" w:rsidR="00C54A20" w:rsidRDefault="00C54A20" w:rsidP="0034792D">
    <w:pPr>
      <w:pStyle w:val="Corpotesto"/>
      <w:tabs>
        <w:tab w:val="center" w:pos="1418"/>
      </w:tabs>
      <w:rPr>
        <w:rFonts w:ascii="Tahoma" w:hAnsi="Tahoma" w:cs="Tahoma"/>
        <w:cap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0C33"/>
    <w:multiLevelType w:val="hybridMultilevel"/>
    <w:tmpl w:val="1212A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A0A08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286ACC52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D4D"/>
    <w:multiLevelType w:val="hybridMultilevel"/>
    <w:tmpl w:val="EB06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26B8"/>
    <w:multiLevelType w:val="hybridMultilevel"/>
    <w:tmpl w:val="980CB248"/>
    <w:lvl w:ilvl="0" w:tplc="22E03934">
      <w:start w:val="2"/>
      <w:numFmt w:val="upperLetter"/>
      <w:lvlText w:val="%1."/>
      <w:lvlJc w:val="left"/>
      <w:pPr>
        <w:ind w:left="720" w:hanging="360"/>
      </w:pPr>
    </w:lvl>
    <w:lvl w:ilvl="1" w:tplc="077ED72A">
      <w:start w:val="1"/>
      <w:numFmt w:val="lowerLetter"/>
      <w:lvlText w:val="%2."/>
      <w:lvlJc w:val="left"/>
      <w:pPr>
        <w:ind w:left="1440" w:hanging="360"/>
      </w:pPr>
    </w:lvl>
    <w:lvl w:ilvl="2" w:tplc="FA9614DA">
      <w:start w:val="1"/>
      <w:numFmt w:val="lowerRoman"/>
      <w:lvlText w:val="%3."/>
      <w:lvlJc w:val="right"/>
      <w:pPr>
        <w:ind w:left="2160" w:hanging="180"/>
      </w:pPr>
    </w:lvl>
    <w:lvl w:ilvl="3" w:tplc="361416AC">
      <w:start w:val="1"/>
      <w:numFmt w:val="decimal"/>
      <w:lvlText w:val="%4."/>
      <w:lvlJc w:val="left"/>
      <w:pPr>
        <w:ind w:left="2880" w:hanging="360"/>
      </w:pPr>
    </w:lvl>
    <w:lvl w:ilvl="4" w:tplc="06EC0F5E">
      <w:start w:val="1"/>
      <w:numFmt w:val="lowerLetter"/>
      <w:lvlText w:val="%5."/>
      <w:lvlJc w:val="left"/>
      <w:pPr>
        <w:ind w:left="3600" w:hanging="360"/>
      </w:pPr>
    </w:lvl>
    <w:lvl w:ilvl="5" w:tplc="FA7ABA20">
      <w:start w:val="1"/>
      <w:numFmt w:val="lowerRoman"/>
      <w:lvlText w:val="%6."/>
      <w:lvlJc w:val="right"/>
      <w:pPr>
        <w:ind w:left="4320" w:hanging="180"/>
      </w:pPr>
    </w:lvl>
    <w:lvl w:ilvl="6" w:tplc="0412A8EE">
      <w:start w:val="1"/>
      <w:numFmt w:val="decimal"/>
      <w:lvlText w:val="%7."/>
      <w:lvlJc w:val="left"/>
      <w:pPr>
        <w:ind w:left="5040" w:hanging="360"/>
      </w:pPr>
    </w:lvl>
    <w:lvl w:ilvl="7" w:tplc="62140200">
      <w:start w:val="1"/>
      <w:numFmt w:val="lowerLetter"/>
      <w:lvlText w:val="%8."/>
      <w:lvlJc w:val="left"/>
      <w:pPr>
        <w:ind w:left="5760" w:hanging="360"/>
      </w:pPr>
    </w:lvl>
    <w:lvl w:ilvl="8" w:tplc="247633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8D6"/>
    <w:multiLevelType w:val="hybridMultilevel"/>
    <w:tmpl w:val="A74CA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A2EF5"/>
    <w:multiLevelType w:val="hybridMultilevel"/>
    <w:tmpl w:val="E6D62AEE"/>
    <w:lvl w:ilvl="0" w:tplc="FE3E1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22E"/>
    <w:multiLevelType w:val="hybridMultilevel"/>
    <w:tmpl w:val="7F985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6706E"/>
    <w:multiLevelType w:val="hybridMultilevel"/>
    <w:tmpl w:val="1FFA371E"/>
    <w:lvl w:ilvl="0" w:tplc="2FF2C682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hint="default"/>
        <w:color w:val="auto"/>
      </w:rPr>
    </w:lvl>
    <w:lvl w:ilvl="1" w:tplc="3B8CB68A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950E5C"/>
    <w:multiLevelType w:val="hybridMultilevel"/>
    <w:tmpl w:val="734A3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FC"/>
    <w:multiLevelType w:val="hybridMultilevel"/>
    <w:tmpl w:val="6ED6A662"/>
    <w:lvl w:ilvl="0" w:tplc="7EB800A8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DE1A2A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3D6"/>
    <w:multiLevelType w:val="hybridMultilevel"/>
    <w:tmpl w:val="701437D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8341046"/>
    <w:multiLevelType w:val="hybridMultilevel"/>
    <w:tmpl w:val="240EB5F0"/>
    <w:lvl w:ilvl="0" w:tplc="5D421C96">
      <w:numFmt w:val="bullet"/>
      <w:lvlText w:val="-"/>
      <w:lvlJc w:val="left"/>
      <w:pPr>
        <w:tabs>
          <w:tab w:val="num" w:pos="6"/>
        </w:tabs>
        <w:ind w:left="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442E"/>
    <w:multiLevelType w:val="hybridMultilevel"/>
    <w:tmpl w:val="FDDA2B3E"/>
    <w:lvl w:ilvl="0" w:tplc="1AC69E86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3B574177"/>
    <w:multiLevelType w:val="hybridMultilevel"/>
    <w:tmpl w:val="6F36D444"/>
    <w:lvl w:ilvl="0" w:tplc="19E2663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CF465BB4">
      <w:numFmt w:val="bullet"/>
      <w:lvlText w:val=""/>
      <w:lvlJc w:val="left"/>
      <w:pPr>
        <w:ind w:left="1709" w:hanging="705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C632A7"/>
    <w:multiLevelType w:val="hybridMultilevel"/>
    <w:tmpl w:val="604A5584"/>
    <w:lvl w:ilvl="0" w:tplc="FB86C728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4681990"/>
    <w:multiLevelType w:val="hybridMultilevel"/>
    <w:tmpl w:val="B236315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31E8"/>
    <w:multiLevelType w:val="hybridMultilevel"/>
    <w:tmpl w:val="94CA6E5C"/>
    <w:lvl w:ilvl="0" w:tplc="E1D8C75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056C"/>
    <w:multiLevelType w:val="hybridMultilevel"/>
    <w:tmpl w:val="3D9269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29EF"/>
    <w:multiLevelType w:val="hybridMultilevel"/>
    <w:tmpl w:val="B76A1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FBF28"/>
    <w:multiLevelType w:val="hybridMultilevel"/>
    <w:tmpl w:val="53A8CE6A"/>
    <w:lvl w:ilvl="0" w:tplc="72F21D80">
      <w:start w:val="1"/>
      <w:numFmt w:val="upperLetter"/>
      <w:lvlText w:val="%1."/>
      <w:lvlJc w:val="left"/>
      <w:pPr>
        <w:ind w:left="720" w:hanging="360"/>
      </w:pPr>
    </w:lvl>
    <w:lvl w:ilvl="1" w:tplc="0A2C8116">
      <w:start w:val="1"/>
      <w:numFmt w:val="lowerLetter"/>
      <w:lvlText w:val="%2."/>
      <w:lvlJc w:val="left"/>
      <w:pPr>
        <w:ind w:left="1440" w:hanging="360"/>
      </w:pPr>
    </w:lvl>
    <w:lvl w:ilvl="2" w:tplc="86A4B788">
      <w:start w:val="1"/>
      <w:numFmt w:val="lowerRoman"/>
      <w:lvlText w:val="%3."/>
      <w:lvlJc w:val="right"/>
      <w:pPr>
        <w:ind w:left="2160" w:hanging="180"/>
      </w:pPr>
    </w:lvl>
    <w:lvl w:ilvl="3" w:tplc="6DA82C48">
      <w:start w:val="1"/>
      <w:numFmt w:val="decimal"/>
      <w:lvlText w:val="%4."/>
      <w:lvlJc w:val="left"/>
      <w:pPr>
        <w:ind w:left="2880" w:hanging="360"/>
      </w:pPr>
    </w:lvl>
    <w:lvl w:ilvl="4" w:tplc="500E9C12">
      <w:start w:val="1"/>
      <w:numFmt w:val="lowerLetter"/>
      <w:lvlText w:val="%5."/>
      <w:lvlJc w:val="left"/>
      <w:pPr>
        <w:ind w:left="3600" w:hanging="360"/>
      </w:pPr>
    </w:lvl>
    <w:lvl w:ilvl="5" w:tplc="CBAE4714">
      <w:start w:val="1"/>
      <w:numFmt w:val="lowerRoman"/>
      <w:lvlText w:val="%6."/>
      <w:lvlJc w:val="right"/>
      <w:pPr>
        <w:ind w:left="4320" w:hanging="180"/>
      </w:pPr>
    </w:lvl>
    <w:lvl w:ilvl="6" w:tplc="3ECEBC72">
      <w:start w:val="1"/>
      <w:numFmt w:val="decimal"/>
      <w:lvlText w:val="%7."/>
      <w:lvlJc w:val="left"/>
      <w:pPr>
        <w:ind w:left="5040" w:hanging="360"/>
      </w:pPr>
    </w:lvl>
    <w:lvl w:ilvl="7" w:tplc="1A464C14">
      <w:start w:val="1"/>
      <w:numFmt w:val="lowerLetter"/>
      <w:lvlText w:val="%8."/>
      <w:lvlJc w:val="left"/>
      <w:pPr>
        <w:ind w:left="5760" w:hanging="360"/>
      </w:pPr>
    </w:lvl>
    <w:lvl w:ilvl="8" w:tplc="F8A67E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67FA"/>
    <w:multiLevelType w:val="hybridMultilevel"/>
    <w:tmpl w:val="71009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73115C"/>
    <w:multiLevelType w:val="hybridMultilevel"/>
    <w:tmpl w:val="59404492"/>
    <w:lvl w:ilvl="0" w:tplc="B1C432EE">
      <w:start w:val="2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30785A"/>
    <w:multiLevelType w:val="hybridMultilevel"/>
    <w:tmpl w:val="222AF962"/>
    <w:lvl w:ilvl="0" w:tplc="B9BA97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D0A1E"/>
    <w:multiLevelType w:val="hybridMultilevel"/>
    <w:tmpl w:val="DBCCA470"/>
    <w:lvl w:ilvl="0" w:tplc="F1443DF8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00" w:hanging="360"/>
      </w:pPr>
    </w:lvl>
    <w:lvl w:ilvl="2" w:tplc="0410001B" w:tentative="1">
      <w:start w:val="1"/>
      <w:numFmt w:val="lowerRoman"/>
      <w:lvlText w:val="%3."/>
      <w:lvlJc w:val="right"/>
      <w:pPr>
        <w:ind w:left="6620" w:hanging="180"/>
      </w:pPr>
    </w:lvl>
    <w:lvl w:ilvl="3" w:tplc="0410000F" w:tentative="1">
      <w:start w:val="1"/>
      <w:numFmt w:val="decimal"/>
      <w:lvlText w:val="%4."/>
      <w:lvlJc w:val="left"/>
      <w:pPr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0"/>
  </w:num>
  <w:num w:numId="5">
    <w:abstractNumId w:val="15"/>
  </w:num>
  <w:num w:numId="6">
    <w:abstractNumId w:val="26"/>
  </w:num>
  <w:num w:numId="7">
    <w:abstractNumId w:val="13"/>
  </w:num>
  <w:num w:numId="8">
    <w:abstractNumId w:val="8"/>
  </w:num>
  <w:num w:numId="9">
    <w:abstractNumId w:val="17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24"/>
  </w:num>
  <w:num w:numId="15">
    <w:abstractNumId w:val="5"/>
  </w:num>
  <w:num w:numId="16">
    <w:abstractNumId w:val="14"/>
  </w:num>
  <w:num w:numId="17">
    <w:abstractNumId w:val="16"/>
  </w:num>
  <w:num w:numId="18">
    <w:abstractNumId w:val="23"/>
  </w:num>
  <w:num w:numId="19">
    <w:abstractNumId w:val="12"/>
  </w:num>
  <w:num w:numId="20">
    <w:abstractNumId w:val="10"/>
  </w:num>
  <w:num w:numId="21">
    <w:abstractNumId w:val="19"/>
  </w:num>
  <w:num w:numId="22">
    <w:abstractNumId w:val="6"/>
  </w:num>
  <w:num w:numId="23">
    <w:abstractNumId w:val="25"/>
  </w:num>
  <w:num w:numId="24">
    <w:abstractNumId w:val="18"/>
  </w:num>
  <w:num w:numId="25">
    <w:abstractNumId w:val="2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7"/>
    <w:rsid w:val="00005115"/>
    <w:rsid w:val="000104C3"/>
    <w:rsid w:val="00010E42"/>
    <w:rsid w:val="000153C9"/>
    <w:rsid w:val="000320C6"/>
    <w:rsid w:val="00043861"/>
    <w:rsid w:val="000518E3"/>
    <w:rsid w:val="00052C5B"/>
    <w:rsid w:val="0006304A"/>
    <w:rsid w:val="000808C9"/>
    <w:rsid w:val="00084F55"/>
    <w:rsid w:val="00096CFA"/>
    <w:rsid w:val="000A2EF8"/>
    <w:rsid w:val="000A6F22"/>
    <w:rsid w:val="000D6056"/>
    <w:rsid w:val="000D6FCD"/>
    <w:rsid w:val="000D737A"/>
    <w:rsid w:val="000E1D56"/>
    <w:rsid w:val="000F6A09"/>
    <w:rsid w:val="0012456D"/>
    <w:rsid w:val="0013091A"/>
    <w:rsid w:val="00134ABF"/>
    <w:rsid w:val="00136EB1"/>
    <w:rsid w:val="00137E23"/>
    <w:rsid w:val="00140C68"/>
    <w:rsid w:val="00166B5B"/>
    <w:rsid w:val="00194699"/>
    <w:rsid w:val="001A5E1E"/>
    <w:rsid w:val="001C3EC3"/>
    <w:rsid w:val="002225AC"/>
    <w:rsid w:val="002249BA"/>
    <w:rsid w:val="00244028"/>
    <w:rsid w:val="00251F89"/>
    <w:rsid w:val="0028464C"/>
    <w:rsid w:val="00286429"/>
    <w:rsid w:val="00292475"/>
    <w:rsid w:val="00295584"/>
    <w:rsid w:val="002A1781"/>
    <w:rsid w:val="002B6543"/>
    <w:rsid w:val="002C2084"/>
    <w:rsid w:val="002C3B6B"/>
    <w:rsid w:val="002D2B62"/>
    <w:rsid w:val="002E0A37"/>
    <w:rsid w:val="002E0E26"/>
    <w:rsid w:val="002E605F"/>
    <w:rsid w:val="002E6C04"/>
    <w:rsid w:val="002F091A"/>
    <w:rsid w:val="002F31A4"/>
    <w:rsid w:val="002F329A"/>
    <w:rsid w:val="002F4330"/>
    <w:rsid w:val="00310FA7"/>
    <w:rsid w:val="0031470E"/>
    <w:rsid w:val="00316CDA"/>
    <w:rsid w:val="0032324F"/>
    <w:rsid w:val="0033700C"/>
    <w:rsid w:val="0034493E"/>
    <w:rsid w:val="0034792D"/>
    <w:rsid w:val="003522BC"/>
    <w:rsid w:val="00357B40"/>
    <w:rsid w:val="00364BB7"/>
    <w:rsid w:val="003667F3"/>
    <w:rsid w:val="003A0D1C"/>
    <w:rsid w:val="003A4947"/>
    <w:rsid w:val="003A4AD3"/>
    <w:rsid w:val="003C4A83"/>
    <w:rsid w:val="003F17DF"/>
    <w:rsid w:val="004053E5"/>
    <w:rsid w:val="00406C87"/>
    <w:rsid w:val="00414CF4"/>
    <w:rsid w:val="00440A01"/>
    <w:rsid w:val="004515E3"/>
    <w:rsid w:val="004828C1"/>
    <w:rsid w:val="004C07A4"/>
    <w:rsid w:val="004C4436"/>
    <w:rsid w:val="004E0353"/>
    <w:rsid w:val="004E0B98"/>
    <w:rsid w:val="004E6635"/>
    <w:rsid w:val="004F0150"/>
    <w:rsid w:val="0050745A"/>
    <w:rsid w:val="005162E1"/>
    <w:rsid w:val="005375FD"/>
    <w:rsid w:val="00537FCC"/>
    <w:rsid w:val="0054076D"/>
    <w:rsid w:val="00542716"/>
    <w:rsid w:val="0055379E"/>
    <w:rsid w:val="005717DA"/>
    <w:rsid w:val="005779EA"/>
    <w:rsid w:val="0058053F"/>
    <w:rsid w:val="00584B5E"/>
    <w:rsid w:val="005922FA"/>
    <w:rsid w:val="005B329E"/>
    <w:rsid w:val="005F095C"/>
    <w:rsid w:val="005F0DA5"/>
    <w:rsid w:val="00621A53"/>
    <w:rsid w:val="0064656C"/>
    <w:rsid w:val="00646976"/>
    <w:rsid w:val="00650DCB"/>
    <w:rsid w:val="00661726"/>
    <w:rsid w:val="0066208D"/>
    <w:rsid w:val="00663519"/>
    <w:rsid w:val="00671601"/>
    <w:rsid w:val="00674927"/>
    <w:rsid w:val="00675A95"/>
    <w:rsid w:val="006B1CD5"/>
    <w:rsid w:val="006B1CF2"/>
    <w:rsid w:val="006B6874"/>
    <w:rsid w:val="006C5E37"/>
    <w:rsid w:val="006F1476"/>
    <w:rsid w:val="006F53A6"/>
    <w:rsid w:val="007002CA"/>
    <w:rsid w:val="007047E0"/>
    <w:rsid w:val="00710D9A"/>
    <w:rsid w:val="00715019"/>
    <w:rsid w:val="00746C42"/>
    <w:rsid w:val="0075759F"/>
    <w:rsid w:val="00777C3F"/>
    <w:rsid w:val="007A28BA"/>
    <w:rsid w:val="007B4E57"/>
    <w:rsid w:val="007D25B8"/>
    <w:rsid w:val="007D6114"/>
    <w:rsid w:val="007E02F7"/>
    <w:rsid w:val="007E559F"/>
    <w:rsid w:val="008008D4"/>
    <w:rsid w:val="00820E9C"/>
    <w:rsid w:val="00842F10"/>
    <w:rsid w:val="00850944"/>
    <w:rsid w:val="008514F3"/>
    <w:rsid w:val="0085187C"/>
    <w:rsid w:val="00851F81"/>
    <w:rsid w:val="008A1497"/>
    <w:rsid w:val="008A3015"/>
    <w:rsid w:val="008A4B0B"/>
    <w:rsid w:val="008B1E16"/>
    <w:rsid w:val="008C3FD7"/>
    <w:rsid w:val="008C5DF3"/>
    <w:rsid w:val="008D26CA"/>
    <w:rsid w:val="008E7456"/>
    <w:rsid w:val="008F55C6"/>
    <w:rsid w:val="008F68FE"/>
    <w:rsid w:val="00911E6E"/>
    <w:rsid w:val="00914CA3"/>
    <w:rsid w:val="00937CC3"/>
    <w:rsid w:val="009427AE"/>
    <w:rsid w:val="00943796"/>
    <w:rsid w:val="009465FC"/>
    <w:rsid w:val="0095555B"/>
    <w:rsid w:val="009646DE"/>
    <w:rsid w:val="00964C4F"/>
    <w:rsid w:val="00973E68"/>
    <w:rsid w:val="00975238"/>
    <w:rsid w:val="00983C0D"/>
    <w:rsid w:val="0099352C"/>
    <w:rsid w:val="009B17F4"/>
    <w:rsid w:val="009B2B84"/>
    <w:rsid w:val="009B5404"/>
    <w:rsid w:val="009B6375"/>
    <w:rsid w:val="009E5D06"/>
    <w:rsid w:val="009E5E80"/>
    <w:rsid w:val="009E7805"/>
    <w:rsid w:val="00A006CE"/>
    <w:rsid w:val="00A050FF"/>
    <w:rsid w:val="00A05968"/>
    <w:rsid w:val="00A265CB"/>
    <w:rsid w:val="00A27727"/>
    <w:rsid w:val="00A303A5"/>
    <w:rsid w:val="00A41F0C"/>
    <w:rsid w:val="00A46D27"/>
    <w:rsid w:val="00A53903"/>
    <w:rsid w:val="00A55856"/>
    <w:rsid w:val="00A676E1"/>
    <w:rsid w:val="00A72B93"/>
    <w:rsid w:val="00A74FC5"/>
    <w:rsid w:val="00A770A9"/>
    <w:rsid w:val="00A954E2"/>
    <w:rsid w:val="00AA602F"/>
    <w:rsid w:val="00AB28E6"/>
    <w:rsid w:val="00B10D15"/>
    <w:rsid w:val="00B30218"/>
    <w:rsid w:val="00B32FAC"/>
    <w:rsid w:val="00B378A8"/>
    <w:rsid w:val="00B83610"/>
    <w:rsid w:val="00B83700"/>
    <w:rsid w:val="00B8697A"/>
    <w:rsid w:val="00B9486F"/>
    <w:rsid w:val="00BA7F8C"/>
    <w:rsid w:val="00BC75ED"/>
    <w:rsid w:val="00BD1716"/>
    <w:rsid w:val="00C26304"/>
    <w:rsid w:val="00C27484"/>
    <w:rsid w:val="00C40693"/>
    <w:rsid w:val="00C54A20"/>
    <w:rsid w:val="00C612B5"/>
    <w:rsid w:val="00C626F6"/>
    <w:rsid w:val="00C72242"/>
    <w:rsid w:val="00C72B76"/>
    <w:rsid w:val="00CA7E90"/>
    <w:rsid w:val="00CB05D4"/>
    <w:rsid w:val="00CC5180"/>
    <w:rsid w:val="00CC7E2B"/>
    <w:rsid w:val="00CD0196"/>
    <w:rsid w:val="00CF659E"/>
    <w:rsid w:val="00CF6C56"/>
    <w:rsid w:val="00D01B64"/>
    <w:rsid w:val="00D07947"/>
    <w:rsid w:val="00D112E5"/>
    <w:rsid w:val="00D12343"/>
    <w:rsid w:val="00D131C8"/>
    <w:rsid w:val="00D25A21"/>
    <w:rsid w:val="00D27474"/>
    <w:rsid w:val="00D338EB"/>
    <w:rsid w:val="00D35AA6"/>
    <w:rsid w:val="00D42660"/>
    <w:rsid w:val="00D60087"/>
    <w:rsid w:val="00DA316A"/>
    <w:rsid w:val="00DB265F"/>
    <w:rsid w:val="00DB3E57"/>
    <w:rsid w:val="00DD3096"/>
    <w:rsid w:val="00E25F56"/>
    <w:rsid w:val="00E278FF"/>
    <w:rsid w:val="00E31E9F"/>
    <w:rsid w:val="00E35305"/>
    <w:rsid w:val="00E35B44"/>
    <w:rsid w:val="00E507B3"/>
    <w:rsid w:val="00E57825"/>
    <w:rsid w:val="00E96552"/>
    <w:rsid w:val="00E9778C"/>
    <w:rsid w:val="00EA06CE"/>
    <w:rsid w:val="00EB33FD"/>
    <w:rsid w:val="00EC18DD"/>
    <w:rsid w:val="00EC2798"/>
    <w:rsid w:val="00EC4400"/>
    <w:rsid w:val="00ED15C5"/>
    <w:rsid w:val="00EE58A6"/>
    <w:rsid w:val="00EE7384"/>
    <w:rsid w:val="00F24613"/>
    <w:rsid w:val="00F24C1A"/>
    <w:rsid w:val="00F26B74"/>
    <w:rsid w:val="00F33115"/>
    <w:rsid w:val="00F3417E"/>
    <w:rsid w:val="00F72EE2"/>
    <w:rsid w:val="00F80EA6"/>
    <w:rsid w:val="00F924BE"/>
    <w:rsid w:val="00F935B1"/>
    <w:rsid w:val="00FA63C0"/>
    <w:rsid w:val="00FD039D"/>
    <w:rsid w:val="00FD451C"/>
    <w:rsid w:val="00FF26B0"/>
    <w:rsid w:val="00FF5E43"/>
    <w:rsid w:val="0367E832"/>
    <w:rsid w:val="08523157"/>
    <w:rsid w:val="0B9398A9"/>
    <w:rsid w:val="138B91EC"/>
    <w:rsid w:val="13F52FC4"/>
    <w:rsid w:val="17EB923D"/>
    <w:rsid w:val="190E2858"/>
    <w:rsid w:val="1A778E56"/>
    <w:rsid w:val="1BCAA8F5"/>
    <w:rsid w:val="1C4F6CFC"/>
    <w:rsid w:val="1C843EDC"/>
    <w:rsid w:val="1DAF2F18"/>
    <w:rsid w:val="201E540D"/>
    <w:rsid w:val="21B12FC3"/>
    <w:rsid w:val="26C14B58"/>
    <w:rsid w:val="29EFC6B7"/>
    <w:rsid w:val="2B202E6C"/>
    <w:rsid w:val="2CBBFECD"/>
    <w:rsid w:val="2E2C4D43"/>
    <w:rsid w:val="2E57CF2E"/>
    <w:rsid w:val="3104E12A"/>
    <w:rsid w:val="31A53E4E"/>
    <w:rsid w:val="32D6D4F8"/>
    <w:rsid w:val="35952A86"/>
    <w:rsid w:val="366ACE99"/>
    <w:rsid w:val="36D8A701"/>
    <w:rsid w:val="39A61648"/>
    <w:rsid w:val="3BEF68D2"/>
    <w:rsid w:val="3CDA101D"/>
    <w:rsid w:val="405D00EF"/>
    <w:rsid w:val="4199DE1E"/>
    <w:rsid w:val="4672149E"/>
    <w:rsid w:val="479342F1"/>
    <w:rsid w:val="47BD7BE8"/>
    <w:rsid w:val="480DE4FF"/>
    <w:rsid w:val="49053E32"/>
    <w:rsid w:val="4B0DF790"/>
    <w:rsid w:val="510CB9D7"/>
    <w:rsid w:val="529E3FA0"/>
    <w:rsid w:val="52A88A38"/>
    <w:rsid w:val="5340112E"/>
    <w:rsid w:val="543A1001"/>
    <w:rsid w:val="55ABC11D"/>
    <w:rsid w:val="57282775"/>
    <w:rsid w:val="57462ED8"/>
    <w:rsid w:val="5861DC7B"/>
    <w:rsid w:val="59227570"/>
    <w:rsid w:val="5A877254"/>
    <w:rsid w:val="5AF0B276"/>
    <w:rsid w:val="5E19E478"/>
    <w:rsid w:val="5F421651"/>
    <w:rsid w:val="628BB293"/>
    <w:rsid w:val="66223BEE"/>
    <w:rsid w:val="664167D7"/>
    <w:rsid w:val="6ED34E7C"/>
    <w:rsid w:val="706D8108"/>
    <w:rsid w:val="71E70472"/>
    <w:rsid w:val="77970818"/>
    <w:rsid w:val="79D9B6F7"/>
    <w:rsid w:val="7A400F48"/>
    <w:rsid w:val="7ADC6932"/>
    <w:rsid w:val="7D80639E"/>
    <w:rsid w:val="7DB2FD54"/>
    <w:rsid w:val="7F388889"/>
    <w:rsid w:val="7FDFE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B7DB1"/>
  <w15:docId w15:val="{D592BB2A-CFBC-4F81-A2C9-12EDD269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aliases w:val="Paragrafo elenco puntato"/>
    <w:basedOn w:val="Normale"/>
    <w:link w:val="ParagrafoelencoCaratter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locked/>
    <w:rsid w:val="0034792D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unhideWhenUsed/>
    <w:rsid w:val="0034792D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3E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3E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55856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foelencoCarattere">
    <w:name w:val="Paragrafo elenco Carattere"/>
    <w:aliases w:val="Paragrafo elenco puntato Carattere"/>
    <w:link w:val="Paragrafoelenco"/>
    <w:uiPriority w:val="99"/>
    <w:qFormat/>
    <w:locked/>
    <w:rsid w:val="004E0B9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1A21-678C-4A55-8F25-881437D8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702</Words>
  <Characters>4003</Characters>
  <Application>Microsoft Office Word</Application>
  <DocSecurity>0</DocSecurity>
  <Lines>33</Lines>
  <Paragraphs>9</Paragraphs>
  <ScaleCrop>false</ScaleCrop>
  <Company>Comune di Milano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Federica Galmozzi</cp:lastModifiedBy>
  <cp:revision>20</cp:revision>
  <cp:lastPrinted>2023-06-30T11:01:00Z</cp:lastPrinted>
  <dcterms:created xsi:type="dcterms:W3CDTF">2023-07-06T14:46:00Z</dcterms:created>
  <dcterms:modified xsi:type="dcterms:W3CDTF">2023-12-21T09:42:00Z</dcterms:modified>
</cp:coreProperties>
</file>