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48B96" w14:textId="2CB002D0" w:rsidR="00AC0FE2" w:rsidRPr="00453559" w:rsidRDefault="00AC0FE2" w:rsidP="00AC0FE2">
      <w:pPr>
        <w:pageBreakBefore/>
        <w:spacing w:after="200"/>
        <w:jc w:val="right"/>
        <w:rPr>
          <w:rFonts w:ascii="Calibri" w:eastAsia="Times New Roman" w:hAnsi="Calibri"/>
          <w:bCs/>
          <w:color w:val="auto"/>
          <w:sz w:val="32"/>
          <w:szCs w:val="28"/>
        </w:rPr>
      </w:pPr>
      <w:r w:rsidRPr="00453559">
        <w:rPr>
          <w:rFonts w:ascii="Calibri" w:eastAsia="Times New Roman" w:hAnsi="Calibri"/>
          <w:bCs/>
          <w:color w:val="auto"/>
          <w:sz w:val="32"/>
          <w:szCs w:val="28"/>
        </w:rPr>
        <w:t xml:space="preserve">ALLEGATO </w:t>
      </w:r>
      <w:r w:rsidR="00FB7CC3">
        <w:rPr>
          <w:rFonts w:ascii="Calibri" w:eastAsia="Times New Roman" w:hAnsi="Calibri"/>
          <w:bCs/>
          <w:color w:val="auto"/>
          <w:sz w:val="32"/>
          <w:szCs w:val="28"/>
        </w:rPr>
        <w:t>6</w:t>
      </w:r>
    </w:p>
    <w:p w14:paraId="1FC59B21" w14:textId="77EB6CF4" w:rsidR="003C53D5" w:rsidRPr="005E0094" w:rsidRDefault="00993B1E" w:rsidP="002246A7">
      <w:pPr>
        <w:spacing w:line="240" w:lineRule="auto"/>
        <w:contextualSpacing/>
        <w:jc w:val="center"/>
        <w:rPr>
          <w:rFonts w:ascii="Tw Cen MT" w:hAnsi="Tw Cen MT"/>
          <w:szCs w:val="36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B192" wp14:editId="5E0BFB4A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EC865" w14:textId="77777777" w:rsidR="00993B1E" w:rsidRPr="00354B8B" w:rsidRDefault="00993B1E" w:rsidP="00993B1E">
                            <w:pPr>
                              <w:pStyle w:val="NormaleWeb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AVVISO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“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</w:rPr>
                              <w:t>SOSTEGNO ALL’AVVIO E AL RAFFORZAMENTO DELLE ATTIVITÀ IMPRENDITORIALI CON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EFFETTI SOCIALMENTE DESIDERABILI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P</w:t>
                            </w:r>
                            <w:r w:rsidRPr="00630A5B">
                              <w:rPr>
                                <w:rFonts w:asciiTheme="minorHAnsi" w:hAnsiTheme="minorHAnsi" w:cstheme="minorHAnsi"/>
                                <w:b/>
                              </w:rPr>
                              <w:t>ER IL QUADRILATERO DI EDILIZIA RESIDENZIALE PUBBLICA LORENTEGGIO E PER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IL</w:t>
                            </w:r>
                            <w:r w:rsidRPr="00630A5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PIÙ AMPIO CONTESTO URBANO ALL’INTORNO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FB19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13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" filled="f" strokeweight=".5pt">
                <v:textbox style="mso-fit-shape-to-text:t">
                  <w:txbxContent>
                    <w:p w14:paraId="5F3EC865" w14:textId="77777777" w:rsidR="00993B1E" w:rsidRPr="00354B8B" w:rsidRDefault="00993B1E" w:rsidP="00993B1E">
                      <w:pPr>
                        <w:pStyle w:val="NormaleWeb"/>
                        <w:jc w:val="cente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AVVISO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“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</w:rPr>
                        <w:t>SOSTEGNO ALL’AVVIO E AL RAFFORZAMENTO DELLE ATTIVITÀ IMPRENDITORIALI CON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</w:rPr>
                        <w:t xml:space="preserve">EFFETTI SOCIALMENTE DESIDERABILI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P</w:t>
                      </w:r>
                      <w:r w:rsidRPr="00630A5B">
                        <w:rPr>
                          <w:rFonts w:asciiTheme="minorHAnsi" w:hAnsiTheme="minorHAnsi" w:cstheme="minorHAnsi"/>
                          <w:b/>
                        </w:rPr>
                        <w:t>ER IL QUADRILATERO DI EDILIZIA RESIDENZIALE PUBBLICA LORENTEGGIO E PER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IL</w:t>
                      </w:r>
                      <w:r w:rsidRPr="00630A5B">
                        <w:rPr>
                          <w:rFonts w:asciiTheme="minorHAnsi" w:hAnsiTheme="minorHAnsi" w:cstheme="minorHAnsi"/>
                          <w:b/>
                        </w:rPr>
                        <w:t xml:space="preserve"> PIÙ AMPIO CONTESTO URBANO ALL’INTORNO</w:t>
                      </w:r>
                      <w:r w:rsidRPr="00354B8B">
                        <w:rPr>
                          <w:rFonts w:asciiTheme="minorHAnsi" w:hAnsiTheme="minorHAnsi" w:cstheme="minorHAnsi"/>
                          <w:color w:val="000000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DD138E" w14:textId="77777777" w:rsidR="00AC0FE2" w:rsidRPr="006D0A3B" w:rsidRDefault="00AC0FE2" w:rsidP="00AC0FE2">
      <w:pPr>
        <w:autoSpaceDN w:val="0"/>
        <w:adjustRightInd w:val="0"/>
        <w:spacing w:line="240" w:lineRule="auto"/>
        <w:ind w:left="1276" w:hanging="1276"/>
        <w:jc w:val="center"/>
        <w:textAlignment w:val="auto"/>
        <w:rPr>
          <w:rFonts w:ascii="Arial" w:eastAsia="Times New Roman" w:hAnsi="Arial" w:cs="Arial"/>
          <w:b/>
          <w:bCs/>
          <w:smallCaps/>
          <w:color w:val="auto"/>
          <w:kern w:val="0"/>
          <w:u w:val="single"/>
          <w:lang w:eastAsia="ar-SA" w:bidi="ar-SA"/>
        </w:rPr>
      </w:pPr>
    </w:p>
    <w:p w14:paraId="4648DDF1" w14:textId="77777777" w:rsidR="00AC0FE2" w:rsidRPr="006D0A3B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</w:pPr>
    </w:p>
    <w:p w14:paraId="747750DF" w14:textId="77777777" w:rsidR="00AC0FE2" w:rsidRPr="006D0A3B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</w:pPr>
    </w:p>
    <w:p w14:paraId="2066718D" w14:textId="10164597" w:rsidR="00AC0FE2" w:rsidRPr="00AA3A50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</w:pPr>
      <w:r w:rsidRPr="00AA3A50"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>DICHIARAZIONE SOS</w:t>
      </w:r>
      <w:r w:rsidR="00A61EFB"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>TITUTIVA DELL’ATTO DI NOTORIETÀ</w:t>
      </w:r>
      <w:r w:rsidR="00993B1E" w:rsidRPr="00AA3A50"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  <w:t xml:space="preserve"> PER OBBLIGO RIMOZIONE APPARECCHI GIOCHI D’AZZARDO LECITI</w:t>
      </w:r>
    </w:p>
    <w:p w14:paraId="151EEF7D" w14:textId="77777777" w:rsidR="00AC0FE2" w:rsidRPr="00A61EFB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szCs w:val="32"/>
          <w:lang w:eastAsia="en-US" w:bidi="ar-SA"/>
        </w:rPr>
      </w:pPr>
      <w:bookmarkStart w:id="0" w:name="_GoBack"/>
      <w:r w:rsidRPr="00A61EFB">
        <w:rPr>
          <w:rFonts w:asciiTheme="minorHAnsi" w:eastAsia="Calibri" w:hAnsiTheme="minorHAnsi" w:cstheme="minorHAnsi"/>
          <w:bCs/>
          <w:kern w:val="0"/>
          <w:szCs w:val="32"/>
          <w:lang w:eastAsia="en-US" w:bidi="ar-SA"/>
        </w:rPr>
        <w:t>(art. 47 DPR 28 dicembre 2000, n. 445)</w:t>
      </w:r>
    </w:p>
    <w:bookmarkEnd w:id="0"/>
    <w:p w14:paraId="5ED649E7" w14:textId="77777777" w:rsidR="00AC0FE2" w:rsidRPr="006D0A3B" w:rsidRDefault="00AC0FE2" w:rsidP="00AC0FE2">
      <w:pPr>
        <w:tabs>
          <w:tab w:val="left" w:pos="2192"/>
        </w:tabs>
        <w:autoSpaceDE/>
        <w:autoSpaceDN w:val="0"/>
        <w:spacing w:line="240" w:lineRule="auto"/>
        <w:textAlignment w:val="auto"/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</w:pPr>
    </w:p>
    <w:p w14:paraId="6AE7F541" w14:textId="77777777" w:rsidR="00A312FD" w:rsidRDefault="00A312FD" w:rsidP="00A312FD">
      <w:pPr>
        <w:spacing w:line="276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Il/la sottoscritto/a ___________________________________, nato/a </w:t>
      </w:r>
      <w:proofErr w:type="spellStart"/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>a</w:t>
      </w:r>
      <w:proofErr w:type="spellEnd"/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 _____________________, il _____________, residente a ___________________________, Via ______________________ CAP_________, </w:t>
      </w:r>
    </w:p>
    <w:p w14:paraId="1C1B6828" w14:textId="4F3598B8" w:rsidR="00A312FD" w:rsidRPr="00CD420C" w:rsidRDefault="00A312FD" w:rsidP="00A312FD">
      <w:pPr>
        <w:spacing w:line="276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>indirizzo mail __________________________</w:t>
      </w:r>
      <w:r>
        <w:rPr>
          <w:rFonts w:asciiTheme="minorHAnsi" w:eastAsia="Times New Roman" w:hAnsiTheme="minorHAnsi" w:cstheme="minorHAnsi"/>
          <w:color w:val="auto"/>
          <w:szCs w:val="22"/>
          <w:lang w:eastAsia="it-IT"/>
        </w:rPr>
        <w:t>_________________________________________</w:t>
      </w: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>_, PEC____________________</w:t>
      </w:r>
      <w:r>
        <w:rPr>
          <w:rFonts w:asciiTheme="minorHAnsi" w:eastAsia="Times New Roman" w:hAnsiTheme="minorHAnsi" w:cstheme="minorHAnsi"/>
          <w:color w:val="auto"/>
          <w:szCs w:val="22"/>
          <w:lang w:eastAsia="it-IT"/>
        </w:rPr>
        <w:t>________</w:t>
      </w: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>______ Recapito telefonico ___________________________</w:t>
      </w:r>
    </w:p>
    <w:p w14:paraId="62778BFD" w14:textId="77777777" w:rsidR="00A312FD" w:rsidRPr="00CD420C" w:rsidRDefault="00A312FD" w:rsidP="00A312FD">
      <w:pPr>
        <w:spacing w:line="276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</w:p>
    <w:p w14:paraId="1F42515D" w14:textId="71CAD70E" w:rsidR="00A312FD" w:rsidRPr="00CD420C" w:rsidRDefault="00A312FD" w:rsidP="00A312FD">
      <w:pPr>
        <w:spacing w:line="276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>in qualità di legale rappresentante/titolare dell’impresa</w:t>
      </w:r>
      <w:r>
        <w:rPr>
          <w:rFonts w:asciiTheme="minorHAnsi" w:eastAsia="Times New Roman" w:hAnsiTheme="minorHAnsi" w:cstheme="minorHAnsi"/>
          <w:color w:val="auto"/>
          <w:szCs w:val="22"/>
          <w:lang w:eastAsia="it-IT"/>
        </w:rPr>
        <w:t>____________________</w:t>
      </w: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_______________, </w:t>
      </w:r>
    </w:p>
    <w:p w14:paraId="4E381834" w14:textId="77777777" w:rsidR="00A312FD" w:rsidRPr="00CD420C" w:rsidRDefault="00A312FD" w:rsidP="00A312FD">
      <w:pPr>
        <w:spacing w:line="276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</w:p>
    <w:p w14:paraId="59055E4D" w14:textId="3671BDE3" w:rsidR="00A312FD" w:rsidRPr="00CD420C" w:rsidRDefault="00A312FD" w:rsidP="00A312FD">
      <w:pPr>
        <w:spacing w:line="276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>con sede legale in ____________</w:t>
      </w:r>
      <w:r>
        <w:rPr>
          <w:rFonts w:asciiTheme="minorHAnsi" w:eastAsia="Times New Roman" w:hAnsiTheme="minorHAnsi" w:cstheme="minorHAnsi"/>
          <w:color w:val="auto"/>
          <w:szCs w:val="22"/>
          <w:lang w:eastAsia="it-IT"/>
        </w:rPr>
        <w:t>__________________, via__</w:t>
      </w: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_______________________ n._____ </w:t>
      </w:r>
    </w:p>
    <w:p w14:paraId="3DFFA0E4" w14:textId="77777777" w:rsidR="00A312FD" w:rsidRPr="00CD420C" w:rsidRDefault="00A312FD" w:rsidP="00A312FD">
      <w:pPr>
        <w:spacing w:line="276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>CAP_____________</w:t>
      </w:r>
    </w:p>
    <w:p w14:paraId="12CC1A68" w14:textId="46E9A07E" w:rsidR="00A312FD" w:rsidRPr="00CD420C" w:rsidRDefault="00A312FD" w:rsidP="00A312FD">
      <w:pPr>
        <w:spacing w:line="276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>Iscritt</w:t>
      </w:r>
      <w:r>
        <w:rPr>
          <w:rFonts w:asciiTheme="minorHAnsi" w:eastAsia="Times New Roman" w:hAnsiTheme="minorHAnsi" w:cstheme="minorHAnsi"/>
          <w:color w:val="auto"/>
          <w:szCs w:val="22"/>
          <w:lang w:eastAsia="it-IT"/>
        </w:rPr>
        <w:t>a</w:t>
      </w: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 alla CCIAA di ______________________ numero __________ del _____________________</w:t>
      </w:r>
    </w:p>
    <w:p w14:paraId="31F0BF3F" w14:textId="77777777" w:rsidR="00A312FD" w:rsidRDefault="00A312FD" w:rsidP="00A312FD">
      <w:pPr>
        <w:spacing w:line="276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C.F._________________ P.IVA _______________ </w:t>
      </w:r>
    </w:p>
    <w:p w14:paraId="3B1DB783" w14:textId="0BBECDFB" w:rsidR="00A312FD" w:rsidRPr="00CD420C" w:rsidRDefault="00A312FD" w:rsidP="00A312FD">
      <w:pPr>
        <w:spacing w:line="276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>e-mail PEC _____________________________________,</w:t>
      </w:r>
    </w:p>
    <w:p w14:paraId="7E15EB1C" w14:textId="77777777" w:rsidR="00A312FD" w:rsidRDefault="00A312FD" w:rsidP="00A312F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2814BF">
        <w:rPr>
          <w:rFonts w:asciiTheme="minorHAnsi" w:hAnsiTheme="minorHAnsi" w:cstheme="minorHAnsi"/>
        </w:rPr>
        <w:t xml:space="preserve">con qualifica di </w:t>
      </w:r>
      <w:r>
        <w:rPr>
          <w:rFonts w:asciiTheme="minorHAnsi" w:hAnsiTheme="minorHAnsi" w:cstheme="minorHAnsi"/>
        </w:rPr>
        <w:t>impresa sociale</w:t>
      </w:r>
    </w:p>
    <w:p w14:paraId="29E99F2A" w14:textId="77777777" w:rsidR="00A312FD" w:rsidRPr="002814BF" w:rsidRDefault="00A312FD" w:rsidP="00A312FD">
      <w:pPr>
        <w:pStyle w:val="Paragrafoelenco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028BC9D4" w14:textId="77777777" w:rsidR="00A312FD" w:rsidRPr="002814BF" w:rsidRDefault="00A312FD" w:rsidP="00A312FD">
      <w:pPr>
        <w:spacing w:line="276" w:lineRule="auto"/>
        <w:rPr>
          <w:rFonts w:asciiTheme="minorHAnsi" w:eastAsia="Times New Roman" w:hAnsiTheme="minorHAnsi" w:cstheme="minorHAnsi"/>
          <w:color w:val="auto"/>
          <w:szCs w:val="22"/>
          <w:lang w:eastAsia="it-IT"/>
        </w:rPr>
      </w:pPr>
      <w:r w:rsidRPr="00AA4C72">
        <w:rPr>
          <w:rFonts w:asciiTheme="minorHAnsi" w:hAnsiTheme="minorHAnsi" w:cstheme="minorHAnsi"/>
          <w:szCs w:val="22"/>
        </w:rPr>
        <w:t xml:space="preserve">con sede/i operativa/e </w:t>
      </w:r>
      <w:r>
        <w:rPr>
          <w:rFonts w:asciiTheme="minorHAnsi" w:hAnsiTheme="minorHAnsi" w:cstheme="minorHAnsi"/>
          <w:szCs w:val="22"/>
        </w:rPr>
        <w:t xml:space="preserve">a Milano </w:t>
      </w:r>
      <w:r w:rsidRPr="00AA4C72">
        <w:rPr>
          <w:rFonts w:asciiTheme="minorHAnsi" w:hAnsiTheme="minorHAnsi" w:cstheme="minorHAnsi"/>
          <w:szCs w:val="22"/>
        </w:rPr>
        <w:t xml:space="preserve">in Via </w:t>
      </w:r>
      <w:r w:rsidRPr="00AA4C72">
        <w:rPr>
          <w:rFonts w:asciiTheme="minorHAnsi" w:eastAsia="Times New Roman" w:hAnsiTheme="minorHAnsi" w:cstheme="minorHAnsi"/>
          <w:color w:val="auto"/>
          <w:szCs w:val="22"/>
          <w:lang w:eastAsia="it-IT"/>
        </w:rPr>
        <w:t>______________________ n.____</w:t>
      </w:r>
      <w:proofErr w:type="gramStart"/>
      <w:r w:rsidRPr="00AA4C72">
        <w:rPr>
          <w:rFonts w:asciiTheme="minorHAnsi" w:eastAsia="Times New Roman" w:hAnsiTheme="minorHAnsi" w:cstheme="minorHAnsi"/>
          <w:color w:val="auto"/>
          <w:szCs w:val="22"/>
          <w:lang w:eastAsia="it-IT"/>
        </w:rPr>
        <w:t>_ ;</w:t>
      </w:r>
      <w:proofErr w:type="gramEnd"/>
      <w:r w:rsidRPr="00AA4C72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 </w:t>
      </w:r>
      <w:r w:rsidRPr="00AA4C72">
        <w:rPr>
          <w:rFonts w:asciiTheme="minorHAnsi" w:hAnsiTheme="minorHAnsi" w:cstheme="minorHAnsi"/>
          <w:szCs w:val="22"/>
        </w:rPr>
        <w:t xml:space="preserve">Via </w:t>
      </w:r>
      <w:r w:rsidRPr="00AA4C72">
        <w:rPr>
          <w:rFonts w:asciiTheme="minorHAnsi" w:eastAsia="Times New Roman" w:hAnsiTheme="minorHAnsi" w:cstheme="minorHAnsi"/>
          <w:color w:val="auto"/>
          <w:szCs w:val="22"/>
          <w:lang w:eastAsia="it-IT"/>
        </w:rPr>
        <w:t>______________________ n._____</w:t>
      </w:r>
      <w:r w:rsidRPr="00CD420C">
        <w:rPr>
          <w:rFonts w:asciiTheme="minorHAnsi" w:eastAsia="Times New Roman" w:hAnsiTheme="minorHAnsi" w:cstheme="minorHAnsi"/>
          <w:color w:val="auto"/>
          <w:szCs w:val="22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color w:val="auto"/>
          <w:szCs w:val="22"/>
          <w:lang w:eastAsia="it-IT"/>
        </w:rPr>
        <w:t>(</w:t>
      </w:r>
      <w:r w:rsidRPr="00CD420C">
        <w:rPr>
          <w:rFonts w:asciiTheme="minorHAnsi" w:hAnsiTheme="minorHAnsi" w:cstheme="minorHAnsi"/>
          <w:sz w:val="20"/>
        </w:rPr>
        <w:t>Le sedi su indicate dovranno essere riportate dalla visura camerale</w:t>
      </w:r>
      <w:r>
        <w:rPr>
          <w:rFonts w:asciiTheme="minorHAnsi" w:hAnsiTheme="minorHAnsi" w:cstheme="minorHAnsi"/>
          <w:sz w:val="20"/>
        </w:rPr>
        <w:t>)</w:t>
      </w:r>
    </w:p>
    <w:p w14:paraId="297E2168" w14:textId="77777777" w:rsidR="00AC0FE2" w:rsidRPr="006D0A3B" w:rsidRDefault="00AC0FE2" w:rsidP="00AC0FE2">
      <w:pPr>
        <w:tabs>
          <w:tab w:val="left" w:pos="2192"/>
        </w:tabs>
        <w:autoSpaceDE/>
        <w:autoSpaceDN w:val="0"/>
        <w:spacing w:line="240" w:lineRule="auto"/>
        <w:textAlignment w:val="auto"/>
        <w:rPr>
          <w:rFonts w:ascii="Century Gothic" w:eastAsia="Times New Roman" w:hAnsi="Century Gothic" w:cs="Times New Roman"/>
          <w:color w:val="auto"/>
          <w:kern w:val="0"/>
          <w:sz w:val="22"/>
          <w:szCs w:val="22"/>
          <w:lang w:eastAsia="it-IT" w:bidi="ar-SA"/>
        </w:rPr>
      </w:pPr>
    </w:p>
    <w:p w14:paraId="5F0E819D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4A8F57CD" w14:textId="3F77DB69" w:rsidR="00AC0FE2" w:rsidRPr="00AA3A50" w:rsidRDefault="00AC0FE2" w:rsidP="002246A7">
      <w:pPr>
        <w:adjustRightInd w:val="0"/>
        <w:spacing w:after="40" w:line="241" w:lineRule="atLeast"/>
        <w:jc w:val="both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 xml:space="preserve">per poter accedere al contributo a valere sul </w:t>
      </w:r>
      <w:r w:rsidR="00AA3A50" w:rsidRPr="00AA3A50">
        <w:rPr>
          <w:rFonts w:asciiTheme="minorHAnsi" w:hAnsiTheme="minorHAnsi" w:cstheme="minorHAnsi"/>
        </w:rPr>
        <w:t>l’</w:t>
      </w:r>
      <w:r w:rsidR="00AA3A50">
        <w:rPr>
          <w:rFonts w:asciiTheme="minorHAnsi" w:hAnsiTheme="minorHAnsi" w:cstheme="minorHAnsi"/>
        </w:rPr>
        <w:t>A</w:t>
      </w:r>
      <w:r w:rsidR="00AA3A50" w:rsidRPr="00AA3A50">
        <w:rPr>
          <w:rFonts w:asciiTheme="minorHAnsi" w:hAnsiTheme="minorHAnsi" w:cstheme="minorHAnsi"/>
        </w:rPr>
        <w:t xml:space="preserve">vviso </w:t>
      </w:r>
      <w:r w:rsidR="002320D4">
        <w:rPr>
          <w:rFonts w:asciiTheme="minorHAnsi" w:hAnsiTheme="minorHAnsi" w:cstheme="minorHAnsi"/>
        </w:rPr>
        <w:t>“</w:t>
      </w:r>
      <w:r w:rsidR="00AA3A50" w:rsidRPr="00AA3A50">
        <w:rPr>
          <w:rFonts w:asciiTheme="minorHAnsi" w:hAnsiTheme="minorHAnsi" w:cstheme="minorHAnsi"/>
        </w:rPr>
        <w:t>sostegno all’avvio e al rafforzamento delle attività imprenditoriali con</w:t>
      </w:r>
      <w:r w:rsidR="00AA3A50" w:rsidRPr="00AA3A50">
        <w:rPr>
          <w:rFonts w:asciiTheme="minorHAnsi" w:hAnsiTheme="minorHAnsi" w:cstheme="minorHAnsi"/>
          <w:color w:val="FF0000"/>
        </w:rPr>
        <w:t xml:space="preserve"> </w:t>
      </w:r>
      <w:r w:rsidR="00AA3A50" w:rsidRPr="00AA3A50">
        <w:rPr>
          <w:rFonts w:asciiTheme="minorHAnsi" w:hAnsiTheme="minorHAnsi" w:cstheme="minorHAnsi"/>
        </w:rPr>
        <w:t xml:space="preserve">effetti socialmente desiderabili per il quadrilatero di edilizia residenziale pubblica </w:t>
      </w:r>
      <w:r w:rsidR="002320D4">
        <w:rPr>
          <w:rFonts w:asciiTheme="minorHAnsi" w:hAnsiTheme="minorHAnsi" w:cstheme="minorHAnsi"/>
        </w:rPr>
        <w:t>L</w:t>
      </w:r>
      <w:r w:rsidR="00AA3A50" w:rsidRPr="00AA3A50">
        <w:rPr>
          <w:rFonts w:asciiTheme="minorHAnsi" w:hAnsiTheme="minorHAnsi" w:cstheme="minorHAnsi"/>
        </w:rPr>
        <w:t>orenteggio e per il più ampio contesto urbano all’intorno</w:t>
      </w:r>
      <w:r w:rsidR="002320D4">
        <w:rPr>
          <w:rFonts w:asciiTheme="minorHAnsi" w:hAnsiTheme="minorHAnsi" w:cstheme="minorHAnsi"/>
        </w:rPr>
        <w:t>”</w:t>
      </w:r>
      <w:r w:rsidR="00AA3A50">
        <w:rPr>
          <w:rFonts w:asciiTheme="minorHAnsi" w:hAnsiTheme="minorHAnsi" w:cstheme="minorHAnsi"/>
          <w:b/>
        </w:rPr>
        <w:t xml:space="preserve"> 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consapevole delle sanzioni penali nel caso di dichiarazioni non veritiere, di formazione o uso di atti falsi, ai sensi dell’art. 76 del D.P.R. 28/12/2000 n. 445,</w:t>
      </w:r>
    </w:p>
    <w:p w14:paraId="78281F4C" w14:textId="7443423F" w:rsidR="00AC0FE2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</w:p>
    <w:p w14:paraId="535154AF" w14:textId="722AA9B1" w:rsidR="00A312FD" w:rsidRDefault="00A312FD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</w:p>
    <w:p w14:paraId="69BCEF9F" w14:textId="10419E93" w:rsidR="00A312FD" w:rsidRDefault="00A312FD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</w:p>
    <w:p w14:paraId="406D31E3" w14:textId="77777777" w:rsidR="00A312FD" w:rsidRPr="00AA3A50" w:rsidRDefault="00A312FD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</w:p>
    <w:p w14:paraId="36459FEB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  <w:lastRenderedPageBreak/>
        <w:t xml:space="preserve">DICHIARA 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 xml:space="preserve"> </w:t>
      </w:r>
    </w:p>
    <w:p w14:paraId="2814D736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4290E81E" w14:textId="77777777" w:rsidR="00AC0FE2" w:rsidRPr="00AA3A50" w:rsidRDefault="00AC0FE2" w:rsidP="00AC0FE2">
      <w:pPr>
        <w:widowControl w:val="0"/>
        <w:numPr>
          <w:ilvl w:val="0"/>
          <w:numId w:val="1"/>
        </w:numPr>
        <w:tabs>
          <w:tab w:val="left" w:pos="349"/>
        </w:tabs>
        <w:suppressAutoHyphens w:val="0"/>
        <w:autoSpaceDE/>
        <w:autoSpaceDN w:val="0"/>
        <w:spacing w:before="1"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di NON detenere apparecchi per il gioco d’azzardo lecito e di non avere intenzione di procedere con la loro installazione per i successivi 3 anni dalla data di presentazione della presente domanda di contributo;</w:t>
      </w:r>
    </w:p>
    <w:p w14:paraId="4C2594E6" w14:textId="77777777" w:rsidR="00AC0FE2" w:rsidRPr="00AA3A50" w:rsidRDefault="00AC0FE2" w:rsidP="00AC0FE2">
      <w:pPr>
        <w:widowControl w:val="0"/>
        <w:numPr>
          <w:ilvl w:val="0"/>
          <w:numId w:val="1"/>
        </w:numPr>
        <w:tabs>
          <w:tab w:val="left" w:pos="349"/>
        </w:tabs>
        <w:suppressAutoHyphens w:val="0"/>
        <w:autoSpaceDE/>
        <w:autoSpaceDN w:val="0"/>
        <w:spacing w:before="1" w:line="240" w:lineRule="auto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di detenere attualmente apparecchi per il gioco d’azzardo lecito</w:t>
      </w:r>
    </w:p>
    <w:p w14:paraId="58CE18C4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7598EF8A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  <w:t xml:space="preserve">Nel caso detenga tali apparecchi </w:t>
      </w:r>
    </w:p>
    <w:p w14:paraId="072A8742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  <w:t>DICHIARA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 xml:space="preserve"> altresì</w:t>
      </w:r>
    </w:p>
    <w:p w14:paraId="0593A7DA" w14:textId="77777777" w:rsidR="00AC0FE2" w:rsidRPr="00AA3A50" w:rsidRDefault="00AC0FE2" w:rsidP="00AC0FE2">
      <w:pPr>
        <w:tabs>
          <w:tab w:val="left" w:pos="362"/>
        </w:tabs>
        <w:autoSpaceDE/>
        <w:autoSpaceDN w:val="0"/>
        <w:spacing w:line="240" w:lineRule="auto"/>
        <w:ind w:left="720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0C9B0481" w14:textId="77777777" w:rsidR="00AC0FE2" w:rsidRPr="00AA3A50" w:rsidRDefault="00AC0FE2" w:rsidP="00AC0FE2">
      <w:pPr>
        <w:widowControl w:val="0"/>
        <w:numPr>
          <w:ilvl w:val="0"/>
          <w:numId w:val="2"/>
        </w:numPr>
        <w:tabs>
          <w:tab w:val="left" w:pos="362"/>
        </w:tabs>
        <w:suppressAutoHyphens w:val="0"/>
        <w:autoSpaceDE/>
        <w:autoSpaceDN w:val="0"/>
        <w:spacing w:line="252" w:lineRule="exact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che il contratto di installazione stipulato con il concessionario degli apparecchi per il gioco d’azzardo lecito, scade il ………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</w:p>
    <w:p w14:paraId="32088615" w14:textId="77777777" w:rsidR="00AC0FE2" w:rsidRPr="00AA3A50" w:rsidRDefault="00AC0FE2" w:rsidP="00AC0FE2">
      <w:pPr>
        <w:widowControl w:val="0"/>
        <w:tabs>
          <w:tab w:val="left" w:pos="362"/>
        </w:tabs>
        <w:suppressAutoHyphens w:val="0"/>
        <w:autoSpaceDN w:val="0"/>
        <w:spacing w:line="252" w:lineRule="exact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0C0C9678" w14:textId="77777777" w:rsidR="00AC0FE2" w:rsidRPr="00AA3A50" w:rsidRDefault="00AC0FE2" w:rsidP="00AC0FE2">
      <w:pPr>
        <w:widowControl w:val="0"/>
        <w:tabs>
          <w:tab w:val="left" w:pos="362"/>
        </w:tabs>
        <w:suppressAutoHyphens w:val="0"/>
        <w:autoSpaceDN w:val="0"/>
        <w:spacing w:line="252" w:lineRule="exact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  <w:t>SI IMPEGNA</w:t>
      </w:r>
    </w:p>
    <w:p w14:paraId="59F52DF8" w14:textId="77777777" w:rsidR="00AC0FE2" w:rsidRPr="00AA3A50" w:rsidRDefault="00AC0FE2" w:rsidP="00AC0FE2">
      <w:pPr>
        <w:widowControl w:val="0"/>
        <w:tabs>
          <w:tab w:val="left" w:pos="362"/>
        </w:tabs>
        <w:suppressAutoHyphens w:val="0"/>
        <w:autoSpaceDN w:val="0"/>
        <w:spacing w:line="252" w:lineRule="exact"/>
        <w:jc w:val="center"/>
        <w:textAlignment w:val="auto"/>
        <w:rPr>
          <w:rFonts w:asciiTheme="minorHAnsi" w:eastAsia="Times New Roman" w:hAnsiTheme="minorHAnsi" w:cstheme="minorHAnsi"/>
          <w:b/>
          <w:color w:val="auto"/>
          <w:kern w:val="0"/>
          <w:lang w:eastAsia="it-IT" w:bidi="ar-SA"/>
        </w:rPr>
      </w:pPr>
    </w:p>
    <w:p w14:paraId="2DF15BA9" w14:textId="74291519" w:rsidR="00AC0FE2" w:rsidRPr="00AA3A50" w:rsidRDefault="00AC0FE2" w:rsidP="00AC0FE2">
      <w:pPr>
        <w:widowControl w:val="0"/>
        <w:numPr>
          <w:ilvl w:val="0"/>
          <w:numId w:val="2"/>
        </w:numPr>
        <w:tabs>
          <w:tab w:val="left" w:pos="362"/>
        </w:tabs>
        <w:suppressAutoHyphens w:val="0"/>
        <w:autoSpaceDE/>
        <w:autoSpaceDN w:val="0"/>
        <w:spacing w:line="252" w:lineRule="exact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a rimuovere gli apparecchi per il gioco d’azzardo lecito alla scadenza del contratto di installazione stipulato con il concessionario e a non procedere con nuove installazioni dalla data di presentazione della domanda di contributo e per i successivi tre anni</w:t>
      </w:r>
    </w:p>
    <w:p w14:paraId="1F5630B2" w14:textId="77777777" w:rsidR="00AC0FE2" w:rsidRPr="00AA3A50" w:rsidRDefault="00AC0FE2" w:rsidP="00AC0FE2">
      <w:pPr>
        <w:tabs>
          <w:tab w:val="left" w:pos="349"/>
        </w:tabs>
        <w:autoSpaceDE/>
        <w:autoSpaceDN w:val="0"/>
        <w:spacing w:before="1" w:line="240" w:lineRule="auto"/>
        <w:ind w:left="254" w:hanging="138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4896EF62" w14:textId="77777777" w:rsidR="00AC0FE2" w:rsidRPr="00AA3A50" w:rsidRDefault="00AC0FE2" w:rsidP="00AC0FE2">
      <w:pPr>
        <w:autoSpaceDE/>
        <w:autoSpaceDN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616A70D2" w14:textId="77777777" w:rsidR="00AC0FE2" w:rsidRPr="00AA3A50" w:rsidRDefault="00AC0FE2" w:rsidP="00AC0FE2">
      <w:pPr>
        <w:autoSpaceDE/>
        <w:autoSpaceDN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>Data</w:t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  <w:r w:rsidRPr="00AA3A50"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  <w:tab/>
      </w:r>
    </w:p>
    <w:p w14:paraId="4B77098C" w14:textId="77777777" w:rsidR="00AC0FE2" w:rsidRPr="00AA3A50" w:rsidRDefault="00AC0FE2" w:rsidP="00AC0FE2">
      <w:pPr>
        <w:autoSpaceDE/>
        <w:autoSpaceDN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lang w:eastAsia="it-IT" w:bidi="ar-SA"/>
        </w:rPr>
      </w:pPr>
    </w:p>
    <w:p w14:paraId="53B188F5" w14:textId="4152E4AE" w:rsidR="00AC0FE2" w:rsidRPr="00AA3A50" w:rsidRDefault="00AC0FE2" w:rsidP="00E634A2">
      <w:pPr>
        <w:jc w:val="right"/>
        <w:rPr>
          <w:rFonts w:asciiTheme="minorHAnsi" w:hAnsiTheme="minorHAnsi" w:cstheme="minorHAnsi"/>
          <w:i/>
          <w:lang w:eastAsia="en-US"/>
        </w:rPr>
      </w:pPr>
      <w:r w:rsidRPr="00AA3A50">
        <w:rPr>
          <w:rFonts w:asciiTheme="minorHAnsi" w:hAnsiTheme="minorHAnsi" w:cstheme="minorHAnsi"/>
          <w:i/>
          <w:highlight w:val="green"/>
          <w:lang w:eastAsia="en-US"/>
        </w:rPr>
        <w:t xml:space="preserve">Documento firmato digitalmente ai sensi dell’art. 24 del </w:t>
      </w:r>
      <w:proofErr w:type="spellStart"/>
      <w:r w:rsidRPr="00AA3A50">
        <w:rPr>
          <w:rFonts w:asciiTheme="minorHAnsi" w:hAnsiTheme="minorHAnsi" w:cstheme="minorHAnsi"/>
          <w:i/>
          <w:highlight w:val="green"/>
          <w:lang w:eastAsia="en-US"/>
        </w:rPr>
        <w:t>D.Lgs.n</w:t>
      </w:r>
      <w:proofErr w:type="spellEnd"/>
      <w:r w:rsidRPr="00AA3A50">
        <w:rPr>
          <w:rFonts w:asciiTheme="minorHAnsi" w:hAnsiTheme="minorHAnsi" w:cstheme="minorHAnsi"/>
          <w:i/>
          <w:highlight w:val="green"/>
          <w:lang w:eastAsia="en-US"/>
        </w:rPr>
        <w:t>. 82/2005</w:t>
      </w:r>
    </w:p>
    <w:p w14:paraId="5CE01251" w14:textId="77777777" w:rsidR="00720FC2" w:rsidRDefault="00720FC2" w:rsidP="002B29A8">
      <w:pPr>
        <w:jc w:val="right"/>
        <w:rPr>
          <w:rFonts w:hint="eastAsia"/>
        </w:rPr>
      </w:pPr>
    </w:p>
    <w:sectPr w:rsidR="00720FC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F6176" w14:textId="77777777" w:rsidR="00CC18E2" w:rsidRDefault="00CC18E2" w:rsidP="008B606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BA4284E" w14:textId="77777777" w:rsidR="00CC18E2" w:rsidRDefault="00CC18E2" w:rsidP="008B606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E274A" w14:textId="602CF921" w:rsidR="008B6063" w:rsidRDefault="008674EF">
    <w:pPr>
      <w:pStyle w:val="Pidipagina"/>
      <w:rPr>
        <w:rFonts w:hint="eastAsia"/>
      </w:rPr>
    </w:pPr>
    <w:r>
      <w:rPr>
        <w:noProof/>
        <w:lang w:eastAsia="it-IT" w:bidi="ar-SA"/>
      </w:rPr>
      <w:drawing>
        <wp:anchor distT="0" distB="0" distL="114300" distR="114300" simplePos="0" relativeHeight="251661312" behindDoc="1" locked="0" layoutInCell="1" allowOverlap="1" wp14:anchorId="3A595CBD" wp14:editId="53DE5EC1">
          <wp:simplePos x="0" y="0"/>
          <wp:positionH relativeFrom="column">
            <wp:posOffset>2518741</wp:posOffset>
          </wp:positionH>
          <wp:positionV relativeFrom="paragraph">
            <wp:posOffset>-6350</wp:posOffset>
          </wp:positionV>
          <wp:extent cx="1054735" cy="539750"/>
          <wp:effectExtent l="0" t="0" r="0" b="0"/>
          <wp:wrapTight wrapText="bothSides">
            <wp:wrapPolygon edited="0">
              <wp:start x="3901" y="0"/>
              <wp:lineTo x="1561" y="3049"/>
              <wp:lineTo x="0" y="7624"/>
              <wp:lineTo x="390" y="12960"/>
              <wp:lineTo x="2731" y="20584"/>
              <wp:lineTo x="7412" y="20584"/>
              <wp:lineTo x="8583" y="19059"/>
              <wp:lineTo x="20287" y="13722"/>
              <wp:lineTo x="21067" y="7624"/>
              <wp:lineTo x="19116" y="6099"/>
              <wp:lineTo x="6242" y="0"/>
              <wp:lineTo x="3901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B4C31" w14:textId="77777777" w:rsidR="00CC18E2" w:rsidRDefault="00CC18E2" w:rsidP="008B606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81908C9" w14:textId="77777777" w:rsidR="00CC18E2" w:rsidRDefault="00CC18E2" w:rsidP="008B606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23FCD" w14:textId="597A4CE1" w:rsidR="008B6063" w:rsidRDefault="008674EF">
    <w:pPr>
      <w:pStyle w:val="Intestazione"/>
      <w:rPr>
        <w:rFonts w:hint="eastAsia"/>
      </w:rPr>
    </w:pPr>
    <w:r w:rsidRPr="00AE56F8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43E42F00" wp14:editId="23EBF5FB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5731510" cy="714375"/>
          <wp:effectExtent l="0" t="0" r="2540" b="9525"/>
          <wp:wrapTopAndBottom/>
          <wp:docPr id="2" name="Immagine 2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C02"/>
    <w:multiLevelType w:val="hybridMultilevel"/>
    <w:tmpl w:val="A23C432E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448A1"/>
    <w:multiLevelType w:val="hybridMultilevel"/>
    <w:tmpl w:val="151C37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30D43"/>
    <w:multiLevelType w:val="hybridMultilevel"/>
    <w:tmpl w:val="FA1E1544"/>
    <w:lvl w:ilvl="0" w:tplc="DB1C695C">
      <w:numFmt w:val="bullet"/>
      <w:lvlText w:val="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2"/>
    <w:rsid w:val="002246A7"/>
    <w:rsid w:val="002320D4"/>
    <w:rsid w:val="002B29A8"/>
    <w:rsid w:val="003C53D5"/>
    <w:rsid w:val="00453559"/>
    <w:rsid w:val="005E0094"/>
    <w:rsid w:val="00720FC2"/>
    <w:rsid w:val="007D0AA7"/>
    <w:rsid w:val="00861F6A"/>
    <w:rsid w:val="008674EF"/>
    <w:rsid w:val="008B6063"/>
    <w:rsid w:val="00951D49"/>
    <w:rsid w:val="00961350"/>
    <w:rsid w:val="00993B1E"/>
    <w:rsid w:val="00A312FD"/>
    <w:rsid w:val="00A51DCE"/>
    <w:rsid w:val="00A61EFB"/>
    <w:rsid w:val="00AA3A50"/>
    <w:rsid w:val="00AC0FE2"/>
    <w:rsid w:val="00B35E7A"/>
    <w:rsid w:val="00BC49F1"/>
    <w:rsid w:val="00C13145"/>
    <w:rsid w:val="00CC18E2"/>
    <w:rsid w:val="00CF098D"/>
    <w:rsid w:val="00CF5D84"/>
    <w:rsid w:val="00D713EE"/>
    <w:rsid w:val="00DC7C3C"/>
    <w:rsid w:val="00E32EE2"/>
    <w:rsid w:val="00E634A2"/>
    <w:rsid w:val="00F81071"/>
    <w:rsid w:val="00F847DB"/>
    <w:rsid w:val="00FB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13094A"/>
  <w15:chartTrackingRefBased/>
  <w15:docId w15:val="{35D7837F-62F4-4C08-9795-1C43F4BF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0FE2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06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06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B606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06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993B1E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8E2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8E2"/>
    <w:rPr>
      <w:rFonts w:ascii="Times New Roman" w:eastAsia="SimSun" w:hAnsi="Times New Roman" w:cs="Mangal"/>
      <w:color w:val="000000"/>
      <w:kern w:val="1"/>
      <w:sz w:val="18"/>
      <w:szCs w:val="16"/>
      <w:lang w:eastAsia="zh-CN" w:bidi="hi-IN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A312FD"/>
    <w:rPr>
      <w:rFonts w:ascii="Times New Roman" w:eastAsia="Times New Roman" w:hAnsi="Times New Roman"/>
      <w:sz w:val="20"/>
      <w:lang w:eastAsia="it-IT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A312FD"/>
    <w:pPr>
      <w:suppressAutoHyphens w:val="0"/>
      <w:autoSpaceDE/>
      <w:spacing w:line="240" w:lineRule="auto"/>
      <w:ind w:left="720"/>
      <w:contextualSpacing/>
      <w:textAlignment w:val="auto"/>
    </w:pPr>
    <w:rPr>
      <w:rFonts w:ascii="Times New Roman" w:eastAsia="Times New Roman" w:hAnsi="Times New Roman" w:cstheme="minorBidi"/>
      <w:color w:val="auto"/>
      <w:kern w:val="0"/>
      <w:sz w:val="20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Riccardo Banfi</cp:lastModifiedBy>
  <cp:revision>10</cp:revision>
  <cp:lastPrinted>2019-07-25T15:19:00Z</cp:lastPrinted>
  <dcterms:created xsi:type="dcterms:W3CDTF">2020-06-15T11:30:00Z</dcterms:created>
  <dcterms:modified xsi:type="dcterms:W3CDTF">2020-11-19T16:10:00Z</dcterms:modified>
</cp:coreProperties>
</file>