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66B2A" w14:textId="04A72CD4" w:rsidR="002E6BC3" w:rsidRPr="00205F01" w:rsidRDefault="002E6BC3" w:rsidP="002E6BC3">
      <w:pPr>
        <w:pageBreakBefore/>
        <w:spacing w:after="200"/>
        <w:ind w:left="7514"/>
        <w:rPr>
          <w:rFonts w:ascii="Calibri" w:eastAsia="Times New Roman" w:hAnsi="Calibri"/>
          <w:bCs/>
          <w:sz w:val="32"/>
          <w:szCs w:val="28"/>
          <w:lang w:eastAsia="en-US"/>
        </w:rPr>
      </w:pPr>
      <w:r w:rsidRPr="00205F01">
        <w:rPr>
          <w:rFonts w:ascii="Calibri" w:eastAsia="Times New Roman" w:hAnsi="Calibri"/>
          <w:bCs/>
          <w:sz w:val="32"/>
          <w:szCs w:val="28"/>
          <w:lang w:eastAsia="en-US"/>
        </w:rPr>
        <w:t xml:space="preserve">ALLEGATO </w:t>
      </w:r>
      <w:r w:rsidR="00EC5E59" w:rsidRPr="00205F01">
        <w:rPr>
          <w:rFonts w:ascii="Calibri" w:eastAsia="Times New Roman" w:hAnsi="Calibri"/>
          <w:bCs/>
          <w:sz w:val="32"/>
          <w:szCs w:val="28"/>
          <w:lang w:eastAsia="en-US"/>
        </w:rPr>
        <w:t>7</w:t>
      </w:r>
    </w:p>
    <w:p w14:paraId="474EBD73" w14:textId="77777777" w:rsidR="00B27BA1" w:rsidRDefault="00B27BA1" w:rsidP="00B27BA1">
      <w:pPr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2C6C07E" w14:textId="6CCB3311" w:rsidR="00B27BA1" w:rsidRPr="00B27BA1" w:rsidRDefault="00B27BA1" w:rsidP="00B2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Theme="minorHAnsi" w:hAnsiTheme="minorHAnsi" w:cstheme="minorHAnsi"/>
          <w:b/>
        </w:rPr>
      </w:pPr>
      <w:r w:rsidRPr="00B27BA1">
        <w:rPr>
          <w:rFonts w:asciiTheme="minorHAnsi" w:hAnsiTheme="minorHAnsi" w:cstheme="minorHAnsi"/>
          <w:b/>
          <w:bCs/>
        </w:rPr>
        <w:t>AVVISO “</w:t>
      </w:r>
      <w:r w:rsidRPr="00B27BA1">
        <w:rPr>
          <w:rFonts w:asciiTheme="minorHAnsi" w:hAnsiTheme="minorHAnsi" w:cstheme="minorHAnsi"/>
          <w:b/>
        </w:rPr>
        <w:t>SOSTEGNO ALL’AVVIO E AL RAFFORZAMENTO DELLE ATTIVITÀ IMPRENDITORIALI CON</w:t>
      </w:r>
      <w:r w:rsidRPr="00B27BA1">
        <w:rPr>
          <w:rFonts w:asciiTheme="minorHAnsi" w:hAnsiTheme="minorHAnsi" w:cstheme="minorHAnsi"/>
          <w:b/>
          <w:color w:val="FF0000"/>
        </w:rPr>
        <w:t xml:space="preserve"> </w:t>
      </w:r>
      <w:r w:rsidRPr="00B27BA1">
        <w:rPr>
          <w:rFonts w:asciiTheme="minorHAnsi" w:hAnsiTheme="minorHAnsi" w:cstheme="minorHAnsi"/>
          <w:b/>
        </w:rPr>
        <w:t>EFFETTI SOCIALMENTE DESIDERABILI</w:t>
      </w:r>
      <w:r w:rsidR="00935005">
        <w:rPr>
          <w:rFonts w:asciiTheme="minorHAnsi" w:hAnsiTheme="minorHAnsi" w:cstheme="minorHAnsi"/>
          <w:b/>
        </w:rPr>
        <w:t xml:space="preserve"> P</w:t>
      </w:r>
      <w:r w:rsidR="00935005" w:rsidRPr="00630A5B">
        <w:rPr>
          <w:rFonts w:asciiTheme="minorHAnsi" w:hAnsiTheme="minorHAnsi" w:cstheme="minorHAnsi"/>
          <w:b/>
        </w:rPr>
        <w:t>ER IL QUADRILATERO DI EDILIZIA RESIDENZIALE PUBBLICA LORENTEGGIO E PER</w:t>
      </w:r>
      <w:r w:rsidR="00935005">
        <w:rPr>
          <w:rFonts w:asciiTheme="minorHAnsi" w:hAnsiTheme="minorHAnsi" w:cstheme="minorHAnsi"/>
          <w:b/>
        </w:rPr>
        <w:t xml:space="preserve"> IL</w:t>
      </w:r>
      <w:r w:rsidR="00935005" w:rsidRPr="00630A5B">
        <w:rPr>
          <w:rFonts w:asciiTheme="minorHAnsi" w:hAnsiTheme="minorHAnsi" w:cstheme="minorHAnsi"/>
          <w:b/>
        </w:rPr>
        <w:t xml:space="preserve"> PIÙ AMPIO CONTESTO URBANO ALL’INTORNO</w:t>
      </w:r>
      <w:r w:rsidRPr="00B27BA1">
        <w:rPr>
          <w:rFonts w:asciiTheme="minorHAnsi" w:hAnsiTheme="minorHAnsi" w:cstheme="minorHAnsi"/>
          <w:b/>
        </w:rPr>
        <w:t>”</w:t>
      </w:r>
    </w:p>
    <w:p w14:paraId="0DD361D7" w14:textId="77777777" w:rsidR="00B27BA1" w:rsidRDefault="00B27BA1" w:rsidP="00B27B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w Cen MT" w:hAnsi="Tw Cen MT"/>
          <w:szCs w:val="36"/>
        </w:rPr>
      </w:pPr>
    </w:p>
    <w:p w14:paraId="5594D681" w14:textId="77777777" w:rsidR="00D77928" w:rsidRPr="006E6CA8" w:rsidRDefault="00D77928" w:rsidP="00176FFB">
      <w:pPr>
        <w:spacing w:line="240" w:lineRule="auto"/>
        <w:contextualSpacing/>
        <w:jc w:val="center"/>
        <w:rPr>
          <w:rFonts w:ascii="Tw Cen MT" w:hAnsi="Tw Cen MT"/>
          <w:szCs w:val="36"/>
        </w:rPr>
      </w:pPr>
    </w:p>
    <w:p w14:paraId="49F5E79B" w14:textId="77777777" w:rsidR="002E6BC3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40" w:lineRule="atLeast"/>
        <w:jc w:val="center"/>
        <w:textAlignment w:val="auto"/>
        <w:rPr>
          <w:rFonts w:ascii="Calibri" w:eastAsia="Times New Roman" w:hAnsi="Calibri"/>
          <w:b/>
          <w:color w:val="auto"/>
          <w:kern w:val="0"/>
          <w:szCs w:val="22"/>
          <w:lang w:bidi="ar-SA"/>
        </w:rPr>
      </w:pPr>
    </w:p>
    <w:p w14:paraId="79C30FDA" w14:textId="4F8BA3EF" w:rsidR="002E6BC3" w:rsidRPr="009828B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40" w:lineRule="atLeast"/>
        <w:jc w:val="center"/>
        <w:textAlignment w:val="auto"/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</w:pPr>
      <w:r w:rsidRPr="009828B9"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 xml:space="preserve">MODELLO DI AUTOCERTIFICAZIONE </w:t>
      </w:r>
      <w:r w:rsidR="00A032AF"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>REQUISITI PER SOGGETI DIVERSI DAL LEGALE RAPPRESENTANTE</w:t>
      </w:r>
      <w:r w:rsidR="00170EC5">
        <w:rPr>
          <w:rFonts w:ascii="Calibri" w:eastAsia="Times New Roman" w:hAnsi="Calibri"/>
          <w:color w:val="auto"/>
          <w:kern w:val="0"/>
          <w:sz w:val="32"/>
          <w:szCs w:val="32"/>
          <w:lang w:bidi="ar-SA"/>
        </w:rPr>
        <w:t>*</w:t>
      </w:r>
    </w:p>
    <w:p w14:paraId="4B4429A3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</w:p>
    <w:p w14:paraId="10FE2D68" w14:textId="04D2EB89" w:rsidR="002E6BC3" w:rsidRPr="00FE22B9" w:rsidRDefault="002E6BC3" w:rsidP="003B1344">
      <w:pPr>
        <w:widowControl w:val="0"/>
        <w:tabs>
          <w:tab w:val="left" w:pos="7501"/>
        </w:tabs>
        <w:suppressAutoHyphens w:val="0"/>
        <w:autoSpaceDE/>
        <w:autoSpaceDN w:val="0"/>
        <w:adjustRightInd w:val="0"/>
        <w:spacing w:line="276" w:lineRule="auto"/>
        <w:textAlignment w:val="auto"/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</w:pPr>
      <w:r w:rsidRPr="00FE22B9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>Denominazione dell’impres</w:t>
      </w:r>
      <w:r w:rsidR="00AD0673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>a</w:t>
      </w:r>
      <w:r w:rsidRPr="00FE22B9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>:</w:t>
      </w:r>
      <w:r w:rsidR="003B1344">
        <w:rPr>
          <w:rFonts w:ascii="Calibri" w:eastAsia="Times New Roman" w:hAnsi="Calibri"/>
          <w:b/>
          <w:color w:val="auto"/>
          <w:kern w:val="0"/>
          <w:sz w:val="22"/>
          <w:szCs w:val="22"/>
          <w:lang w:bidi="ar-SA"/>
        </w:rPr>
        <w:tab/>
      </w:r>
    </w:p>
    <w:p w14:paraId="0220A46F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_______________________________________________________________________________________</w:t>
      </w:r>
    </w:p>
    <w:p w14:paraId="3950EBE6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Sede: via/piazza__________________________________________________________________________</w:t>
      </w:r>
    </w:p>
    <w:p w14:paraId="7076AB86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C.A.P.______________Città________________________________prov._________</w:t>
      </w:r>
    </w:p>
    <w:p w14:paraId="139F23C7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Codice Fiscale____________________________________________________________________________</w:t>
      </w:r>
    </w:p>
    <w:p w14:paraId="5B2C3294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</w:p>
    <w:p w14:paraId="499D34D4" w14:textId="4A6290EE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textAlignment w:val="auto"/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</w:pP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Il sottoscritto ________________________nato a _______________________il ____________residente in ____________________titolare della seguente carica _____________________nell</w:t>
      </w:r>
      <w:r w:rsidR="007D6380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>’impresa</w:t>
      </w:r>
      <w:r w:rsidRPr="00264579">
        <w:rPr>
          <w:rFonts w:ascii="Calibri" w:eastAsia="Times New Roman" w:hAnsi="Calibri"/>
          <w:color w:val="auto"/>
          <w:kern w:val="0"/>
          <w:sz w:val="22"/>
          <w:szCs w:val="22"/>
          <w:lang w:bidi="ar-SA"/>
        </w:rPr>
        <w:t xml:space="preserve"> sopra indicata</w:t>
      </w:r>
    </w:p>
    <w:p w14:paraId="2F00736C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3F58B7DF" w14:textId="0E73FAC7" w:rsidR="002E6BC3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DICHIARA</w:t>
      </w:r>
    </w:p>
    <w:p w14:paraId="12685C44" w14:textId="48A86A7A" w:rsidR="007D6380" w:rsidRPr="00264579" w:rsidRDefault="007D6380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center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7D6380">
        <w:rPr>
          <w:rFonts w:ascii="Arial" w:eastAsia="Times New Roman" w:hAnsi="Arial" w:cs="Arial"/>
          <w:bCs/>
          <w:color w:val="auto"/>
          <w:kern w:val="0"/>
          <w:sz w:val="20"/>
          <w:szCs w:val="20"/>
          <w:lang w:bidi="ar-SA"/>
        </w:rPr>
        <w:t>ai sensi del comma 2 dell’art. 47 del D.P.R. 445/2000</w:t>
      </w:r>
    </w:p>
    <w:p w14:paraId="4992C459" w14:textId="7A996137" w:rsidR="002E6BC3" w:rsidRPr="00AA3258" w:rsidRDefault="002E6BC3" w:rsidP="00AA3258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AA3258">
        <w:rPr>
          <w:rFonts w:asciiTheme="minorHAnsi" w:hAnsiTheme="minorHAnsi" w:cstheme="minorHAnsi"/>
        </w:rPr>
        <w:t xml:space="preserve">che nei propri confronti </w:t>
      </w:r>
      <w:r w:rsidR="00F91811">
        <w:rPr>
          <w:rFonts w:asciiTheme="minorHAnsi" w:hAnsiTheme="minorHAnsi" w:cstheme="minorHAnsi"/>
        </w:rPr>
        <w:t>NON</w:t>
      </w:r>
      <w:r w:rsidRPr="00AA3258">
        <w:rPr>
          <w:rFonts w:asciiTheme="minorHAnsi" w:hAnsiTheme="minorHAnsi" w:cstheme="minorHAnsi"/>
        </w:rPr>
        <w:t xml:space="preserve"> sussist</w:t>
      </w:r>
      <w:r w:rsidR="00FE22B9" w:rsidRPr="00AA3258">
        <w:rPr>
          <w:rFonts w:asciiTheme="minorHAnsi" w:hAnsiTheme="minorHAnsi" w:cstheme="minorHAnsi"/>
        </w:rPr>
        <w:t>o</w:t>
      </w:r>
      <w:r w:rsidRPr="00AA3258">
        <w:rPr>
          <w:rFonts w:asciiTheme="minorHAnsi" w:hAnsiTheme="minorHAnsi" w:cstheme="minorHAnsi"/>
        </w:rPr>
        <w:t xml:space="preserve">no cause di divieto, di decadenza, di sospensione previste dall'art. 67 del medesimo D. Lgs. 06/09/2011, n. 159 </w:t>
      </w:r>
      <w:r w:rsidR="007D6380" w:rsidRPr="00AA3258">
        <w:rPr>
          <w:rFonts w:asciiTheme="minorHAnsi" w:hAnsiTheme="minorHAnsi" w:cstheme="minorHAnsi"/>
        </w:rPr>
        <w:t xml:space="preserve">o tentativi di infiltrazione mafiosa di cui all’art. 84, comma 4 e art. 91 del Codice </w:t>
      </w:r>
      <w:r w:rsidRPr="00AA3258">
        <w:rPr>
          <w:rFonts w:asciiTheme="minorHAnsi" w:hAnsiTheme="minorHAnsi" w:cstheme="minorHAnsi"/>
        </w:rPr>
        <w:t>(c.d. Codice delle leggi antimafia)</w:t>
      </w:r>
      <w:r w:rsidR="007D6380" w:rsidRPr="00AA3258">
        <w:rPr>
          <w:rFonts w:asciiTheme="minorHAnsi" w:hAnsiTheme="minorHAnsi" w:cstheme="minorHAnsi"/>
        </w:rPr>
        <w:t>;</w:t>
      </w:r>
    </w:p>
    <w:p w14:paraId="5CF1A01D" w14:textId="567BC20C" w:rsidR="00A551A4" w:rsidRPr="00686FA0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Pr="00686FA0">
        <w:rPr>
          <w:rFonts w:asciiTheme="minorHAnsi" w:hAnsiTheme="minorHAnsi" w:cstheme="minorHAnsi"/>
        </w:rPr>
        <w:t xml:space="preserve"> </w:t>
      </w:r>
      <w:r w:rsidR="00F91811">
        <w:rPr>
          <w:rFonts w:asciiTheme="minorHAnsi" w:hAnsiTheme="minorHAnsi" w:cstheme="minorHAnsi"/>
        </w:rPr>
        <w:t>NON</w:t>
      </w:r>
      <w:r w:rsidRPr="00686F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essere </w:t>
      </w:r>
      <w:r w:rsidRPr="00686FA0">
        <w:rPr>
          <w:rFonts w:asciiTheme="minorHAnsi" w:hAnsiTheme="minorHAnsi" w:cstheme="minorHAnsi"/>
        </w:rPr>
        <w:t>sottopost</w:t>
      </w:r>
      <w:r>
        <w:rPr>
          <w:rFonts w:asciiTheme="minorHAnsi" w:hAnsiTheme="minorHAnsi" w:cstheme="minorHAnsi"/>
        </w:rPr>
        <w:t>o</w:t>
      </w:r>
      <w:r w:rsidRPr="00686FA0">
        <w:rPr>
          <w:rFonts w:asciiTheme="minorHAnsi" w:hAnsiTheme="minorHAnsi" w:cstheme="minorHAnsi"/>
        </w:rPr>
        <w:t xml:space="preserve"> a misure di prevenzione disposte dall'Autorità giudiziaria previste dalla legge 27 dicembre 1956, n. 1423, dalla legge 31 maggio 1965, n. 575 e successive modificazioni, fatti salvi gli effetti della riabilitazione</w:t>
      </w:r>
      <w:r>
        <w:rPr>
          <w:rFonts w:asciiTheme="minorHAnsi" w:hAnsiTheme="minorHAnsi" w:cstheme="minorHAnsi"/>
        </w:rPr>
        <w:t>;</w:t>
      </w:r>
    </w:p>
    <w:p w14:paraId="3C986F4D" w14:textId="7C370674" w:rsidR="00A551A4" w:rsidRPr="00686FA0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="00F91811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essere</w:t>
      </w:r>
      <w:r w:rsidRPr="00686FA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destinatario di</w:t>
      </w:r>
      <w:r w:rsidRPr="00686FA0">
        <w:rPr>
          <w:rFonts w:asciiTheme="minorHAnsi" w:hAnsiTheme="minorHAnsi" w:cstheme="minorHAnsi"/>
        </w:rPr>
        <w:t xml:space="preserve"> sentenz</w:t>
      </w:r>
      <w:r>
        <w:rPr>
          <w:rFonts w:asciiTheme="minorHAnsi" w:hAnsiTheme="minorHAnsi" w:cstheme="minorHAnsi"/>
        </w:rPr>
        <w:t>e di condanna passate in giudicato</w:t>
      </w:r>
      <w:r w:rsidRPr="00686FA0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 xml:space="preserve">di </w:t>
      </w:r>
      <w:r w:rsidRPr="00686FA0">
        <w:rPr>
          <w:rFonts w:asciiTheme="minorHAnsi" w:hAnsiTheme="minorHAnsi" w:cstheme="minorHAnsi"/>
        </w:rPr>
        <w:t>decret</w:t>
      </w:r>
      <w:r>
        <w:rPr>
          <w:rFonts w:asciiTheme="minorHAnsi" w:hAnsiTheme="minorHAnsi" w:cstheme="minorHAnsi"/>
        </w:rPr>
        <w:t>i</w:t>
      </w:r>
      <w:r w:rsidRPr="00686FA0">
        <w:rPr>
          <w:rFonts w:asciiTheme="minorHAnsi" w:hAnsiTheme="minorHAnsi" w:cstheme="minorHAnsi"/>
        </w:rPr>
        <w:t xml:space="preserve"> penal</w:t>
      </w:r>
      <w:r>
        <w:rPr>
          <w:rFonts w:asciiTheme="minorHAnsi" w:hAnsiTheme="minorHAnsi" w:cstheme="minorHAnsi"/>
        </w:rPr>
        <w:t>i</w:t>
      </w:r>
      <w:r w:rsidRPr="00686FA0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686FA0">
        <w:rPr>
          <w:rFonts w:asciiTheme="minorHAnsi" w:hAnsiTheme="minorHAnsi" w:cstheme="minorHAnsi"/>
        </w:rPr>
        <w:t>di condanna divenut</w:t>
      </w:r>
      <w:r>
        <w:rPr>
          <w:rFonts w:asciiTheme="minorHAnsi" w:hAnsiTheme="minorHAnsi" w:cstheme="minorHAnsi"/>
        </w:rPr>
        <w:t>e</w:t>
      </w:r>
      <w:r w:rsidRPr="00686FA0">
        <w:rPr>
          <w:rFonts w:asciiTheme="minorHAnsi" w:hAnsiTheme="minorHAnsi" w:cstheme="minorHAnsi"/>
        </w:rPr>
        <w:t xml:space="preserve"> irrevocabil</w:t>
      </w:r>
      <w:r>
        <w:rPr>
          <w:rFonts w:asciiTheme="minorHAnsi" w:hAnsiTheme="minorHAnsi" w:cstheme="minorHAnsi"/>
        </w:rPr>
        <w:t xml:space="preserve">i </w:t>
      </w:r>
      <w:r w:rsidRPr="00686FA0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di </w:t>
      </w:r>
      <w:r w:rsidRPr="00686FA0">
        <w:rPr>
          <w:rFonts w:asciiTheme="minorHAnsi" w:hAnsiTheme="minorHAnsi" w:cstheme="minorHAnsi"/>
        </w:rPr>
        <w:t>sentenz</w:t>
      </w:r>
      <w:r>
        <w:rPr>
          <w:rFonts w:asciiTheme="minorHAnsi" w:hAnsiTheme="minorHAnsi" w:cstheme="minorHAnsi"/>
        </w:rPr>
        <w:t>e</w:t>
      </w:r>
      <w:r w:rsidRPr="00686FA0">
        <w:rPr>
          <w:rFonts w:asciiTheme="minorHAnsi" w:hAnsiTheme="minorHAnsi" w:cstheme="minorHAnsi"/>
        </w:rPr>
        <w:t xml:space="preserve"> di applicazione della pena su richiesta ai sensi dell'articolo 444 del codice di procedura penale per reati gravi in danno dello Stato o della </w:t>
      </w:r>
      <w:r w:rsidRPr="00686FA0">
        <w:rPr>
          <w:rFonts w:asciiTheme="minorHAnsi" w:hAnsiTheme="minorHAnsi" w:cstheme="minorHAnsi"/>
        </w:rPr>
        <w:lastRenderedPageBreak/>
        <w:t>Unione Europea, per reati che incidono sulla moralità professionale, per reati di partecipazione a un’organizzazione criminale, corruzione, frode, riciclaggio e per reati in danno dell’ambiente;</w:t>
      </w:r>
    </w:p>
    <w:p w14:paraId="3EF2A3A1" w14:textId="71393087" w:rsidR="00A551A4" w:rsidRPr="008D3406" w:rsidRDefault="00A551A4" w:rsidP="00A551A4">
      <w:pPr>
        <w:pStyle w:val="Paragrafoelenco"/>
        <w:numPr>
          <w:ilvl w:val="0"/>
          <w:numId w:val="12"/>
        </w:numPr>
        <w:suppressAutoHyphens w:val="0"/>
        <w:autoSpaceDE/>
        <w:snapToGrid w:val="0"/>
        <w:spacing w:before="60" w:after="100" w:afterAutospacing="1" w:line="259" w:lineRule="auto"/>
        <w:contextualSpacing w:val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="00F91811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versare</w:t>
      </w:r>
      <w:r w:rsidRPr="00686FA0">
        <w:rPr>
          <w:rFonts w:asciiTheme="minorHAnsi" w:hAnsiTheme="minorHAnsi" w:cstheme="minorHAnsi"/>
        </w:rPr>
        <w:t xml:space="preserve"> in stato di interdizione legale o interdizione temporanea dagli uffici direttivi delle persone giuridiche e delle imprese ovvero di interdizione dai pubblici uffici perpetua o di durata superiore a tre anni, salvi gli effetti della riabilitazione.</w:t>
      </w:r>
    </w:p>
    <w:p w14:paraId="175E1A83" w14:textId="77777777" w:rsidR="00A551A4" w:rsidRDefault="00A551A4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</w:p>
    <w:p w14:paraId="1E83581C" w14:textId="346EBD3A" w:rsidR="002E6BC3" w:rsidRPr="009469F1" w:rsidRDefault="002E6BC3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Il/la sottoscritto/a dichiara inoltre di essere informato/a, ai sensi del D.Lgs. n. 196/2003 (codice in materia di protezione di dati personali) </w:t>
      </w:r>
      <w:r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e </w:t>
      </w:r>
      <w:r w:rsidRPr="00013A80">
        <w:rPr>
          <w:rFonts w:ascii="Arial" w:eastAsia="Times New Roman" w:hAnsi="Arial" w:cs="Arial" w:hint="eastAsia"/>
          <w:b/>
          <w:bCs/>
          <w:color w:val="auto"/>
          <w:kern w:val="0"/>
          <w:sz w:val="20"/>
          <w:szCs w:val="20"/>
          <w:lang w:bidi="ar-SA"/>
        </w:rPr>
        <w:t>D.Lgs. 101/2018</w:t>
      </w:r>
      <w:r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che i dati personali raccolti saranno trattati, anche con strumenti informatici, esclusivamente nell’ambito del procedimento per il quale la presente dichiarazione viene resa.</w:t>
      </w:r>
    </w:p>
    <w:p w14:paraId="578D9C2E" w14:textId="77777777" w:rsidR="00A551A4" w:rsidRDefault="00A551A4" w:rsidP="00000A11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</w:pPr>
    </w:p>
    <w:p w14:paraId="773F5835" w14:textId="49889F89" w:rsidR="00D65D5C" w:rsidRPr="00000A11" w:rsidRDefault="002E6BC3" w:rsidP="00000A11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Data                  </w:t>
      </w:r>
    </w:p>
    <w:p w14:paraId="75C6FEA9" w14:textId="22B38BDE" w:rsidR="00000A11" w:rsidRPr="00371D1E" w:rsidRDefault="00A551A4" w:rsidP="00A551A4">
      <w:pPr>
        <w:spacing w:line="240" w:lineRule="auto"/>
        <w:ind w:left="8080" w:right="-568" w:hanging="5103"/>
        <w:jc w:val="center"/>
        <w:rPr>
          <w:rFonts w:asciiTheme="minorHAnsi" w:eastAsia="Times New Roman" w:hAnsiTheme="minorHAnsi" w:cstheme="minorHAnsi"/>
          <w:i/>
          <w:iCs/>
          <w:sz w:val="23"/>
          <w:szCs w:val="23"/>
          <w:lang w:eastAsia="it-IT"/>
        </w:rPr>
      </w:pPr>
      <w:r>
        <w:rPr>
          <w:rFonts w:asciiTheme="minorHAnsi" w:eastAsia="Times New Roman" w:hAnsiTheme="minorHAnsi" w:cstheme="minorHAnsi"/>
          <w:i/>
          <w:iCs/>
          <w:sz w:val="23"/>
          <w:szCs w:val="23"/>
          <w:lang w:eastAsia="it-IT"/>
        </w:rPr>
        <w:t>Firma</w:t>
      </w:r>
    </w:p>
    <w:p w14:paraId="6E2488D0" w14:textId="50FAA37A" w:rsidR="00000A11" w:rsidRDefault="00000A11" w:rsidP="00000A11">
      <w:pPr>
        <w:spacing w:line="240" w:lineRule="auto"/>
        <w:rPr>
          <w:rFonts w:asciiTheme="minorHAnsi" w:eastAsia="Times New Roman" w:hAnsiTheme="minorHAnsi" w:cstheme="minorHAnsi"/>
          <w:sz w:val="23"/>
          <w:szCs w:val="23"/>
          <w:lang w:eastAsia="it-IT"/>
        </w:rPr>
      </w:pPr>
    </w:p>
    <w:p w14:paraId="0AA17CD7" w14:textId="13B05BA8" w:rsidR="00000A11" w:rsidRDefault="00000A11" w:rsidP="00A551A4">
      <w:pPr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258F76FA" w14:textId="77777777" w:rsidR="00A551A4" w:rsidRPr="00264579" w:rsidRDefault="00A551A4" w:rsidP="00A551A4">
      <w:pPr>
        <w:widowControl w:val="0"/>
        <w:suppressAutoHyphens w:val="0"/>
        <w:autoSpaceDE/>
        <w:autoSpaceDN w:val="0"/>
        <w:adjustRightInd w:val="0"/>
        <w:spacing w:after="200" w:line="276" w:lineRule="auto"/>
        <w:ind w:right="1133"/>
        <w:jc w:val="right"/>
        <w:textAlignment w:val="auto"/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eastAsia="it-IT" w:bidi="ar-SA"/>
        </w:rPr>
      </w:pP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________</w:t>
      </w:r>
      <w:r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_____________________</w:t>
      </w:r>
      <w:r w:rsidRPr="00264579">
        <w:rPr>
          <w:rFonts w:ascii="Arial" w:eastAsia="Times New Roman" w:hAnsi="Arial" w:cs="Arial"/>
          <w:b/>
          <w:bCs/>
          <w:color w:val="auto"/>
          <w:kern w:val="0"/>
          <w:sz w:val="20"/>
          <w:szCs w:val="20"/>
          <w:lang w:bidi="ar-SA"/>
        </w:rPr>
        <w:t>_</w:t>
      </w:r>
    </w:p>
    <w:p w14:paraId="703EFF85" w14:textId="77777777" w:rsidR="00000A11" w:rsidRDefault="00000A11" w:rsidP="00000A11">
      <w:pPr>
        <w:rPr>
          <w:rFonts w:ascii="Verdana" w:hAnsi="Verdana"/>
          <w:b/>
          <w:bCs/>
        </w:rPr>
      </w:pPr>
    </w:p>
    <w:p w14:paraId="3BDD9318" w14:textId="77777777" w:rsidR="00000A11" w:rsidRDefault="00000A11" w:rsidP="00000A11">
      <w:pPr>
        <w:rPr>
          <w:rFonts w:ascii="Verdana" w:hAnsi="Verdana"/>
          <w:b/>
          <w:bCs/>
        </w:rPr>
      </w:pPr>
    </w:p>
    <w:p w14:paraId="53C81844" w14:textId="3CE6EF42" w:rsidR="00D65D5C" w:rsidRDefault="00D65D5C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</w:p>
    <w:p w14:paraId="02758E0C" w14:textId="77777777" w:rsidR="000F120A" w:rsidRDefault="000F120A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</w:p>
    <w:p w14:paraId="75DD923E" w14:textId="26201055" w:rsidR="00F60FED" w:rsidRDefault="006F3F4B" w:rsidP="002E6BC3">
      <w:pPr>
        <w:widowControl w:val="0"/>
        <w:suppressAutoHyphens w:val="0"/>
        <w:autoSpaceDE/>
        <w:autoSpaceDN w:val="0"/>
        <w:adjustRightInd w:val="0"/>
        <w:spacing w:after="200" w:line="276" w:lineRule="auto"/>
        <w:jc w:val="both"/>
        <w:textAlignment w:val="auto"/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</w:pPr>
      <w:r w:rsidRPr="00EE17E0">
        <w:rPr>
          <w:rFonts w:ascii="Calibri" w:eastAsia="Times New Roman" w:hAnsi="Calibri"/>
          <w:i/>
          <w:color w:val="auto"/>
          <w:kern w:val="0"/>
          <w:sz w:val="28"/>
          <w:szCs w:val="28"/>
          <w:lang w:bidi="ar-SA"/>
        </w:rPr>
        <w:t>*</w:t>
      </w:r>
      <w:r>
        <w:rPr>
          <w:rFonts w:ascii="Calibri" w:eastAsia="Times New Roman" w:hAnsi="Calibri"/>
          <w:i/>
          <w:color w:val="auto"/>
          <w:kern w:val="0"/>
          <w:sz w:val="22"/>
          <w:szCs w:val="22"/>
          <w:lang w:bidi="ar-SA"/>
        </w:rPr>
        <w:t xml:space="preserve">: </w:t>
      </w:r>
      <w:r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n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el caso in cui il legale rappresentante</w:t>
      </w:r>
      <w:r w:rsidR="002E6BC3" w:rsidRPr="00E25A36">
        <w:rPr>
          <w:rFonts w:ascii="Calibri" w:eastAsia="Times New Roman" w:hAnsi="Calibri"/>
          <w:b/>
          <w:i/>
          <w:color w:val="FF0000"/>
          <w:kern w:val="0"/>
          <w:sz w:val="22"/>
          <w:szCs w:val="22"/>
          <w:lang w:bidi="ar-SA"/>
        </w:rPr>
        <w:t xml:space="preserve">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non voglia dichiarare </w:t>
      </w:r>
      <w:r w:rsidR="00B66F36" w:rsidRPr="00E25A36">
        <w:rPr>
          <w:rFonts w:asciiTheme="minorHAnsi" w:hAnsiTheme="minorHAnsi" w:cstheme="minorHAnsi"/>
          <w:b/>
          <w:i/>
          <w:sz w:val="22"/>
          <w:szCs w:val="22"/>
        </w:rPr>
        <w:t xml:space="preserve">l’assenza di sentenze o decreti ovvero misure interdittive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per conto di tutti i soggetti </w:t>
      </w:r>
      <w:r w:rsidR="00EC27D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di cui </w:t>
      </w:r>
      <w:r w:rsidR="00B9742E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al punto 10 della Domanda di contributo,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ogni </w:t>
      </w:r>
      <w:r w:rsidR="00B9742E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soggetto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deve produrre l</w:t>
      </w:r>
      <w:r w:rsidR="00B66F36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a presente </w:t>
      </w:r>
      <w:r w:rsidR="002E6BC3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autocertificazione.</w:t>
      </w:r>
      <w:r w:rsidR="00E3571B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Si fa riferimento alla tabella sottostante,</w:t>
      </w:r>
      <w:r w:rsidR="00F60FED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</w:t>
      </w:r>
      <w:r w:rsidR="00E3571B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per indicare in maniera più chiara</w:t>
      </w:r>
      <w:r w:rsidR="00F60FED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 xml:space="preserve"> i soggetti che dovranno rilasciare l’autocertificazione</w:t>
      </w:r>
      <w:r w:rsidR="006B2074" w:rsidRPr="00E25A36">
        <w:rPr>
          <w:rFonts w:ascii="Calibri" w:eastAsia="Times New Roman" w:hAnsi="Calibri"/>
          <w:b/>
          <w:i/>
          <w:color w:val="auto"/>
          <w:kern w:val="0"/>
          <w:sz w:val="22"/>
          <w:szCs w:val="22"/>
          <w:lang w:bidi="ar-SA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6520"/>
      </w:tblGrid>
      <w:tr w:rsidR="002E6BC3" w:rsidRPr="006B2074" w14:paraId="5845C21B" w14:textId="77777777" w:rsidTr="00274699">
        <w:tc>
          <w:tcPr>
            <w:tcW w:w="10314" w:type="dxa"/>
            <w:gridSpan w:val="2"/>
          </w:tcPr>
          <w:p w14:paraId="7464C0CF" w14:textId="2DF387D6" w:rsidR="002E6BC3" w:rsidRPr="006B2074" w:rsidRDefault="002E6BC3" w:rsidP="00274699">
            <w:pPr>
              <w:widowControl w:val="0"/>
              <w:tabs>
                <w:tab w:val="center" w:pos="4819"/>
                <w:tab w:val="right" w:pos="9638"/>
              </w:tabs>
              <w:suppressAutoHyphens w:val="0"/>
              <w:autoSpaceDE/>
              <w:autoSpaceDN w:val="0"/>
              <w:adjustRightInd w:val="0"/>
              <w:spacing w:after="200" w:line="276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I controlli antimafia ex art. 85 del D.Lgs. 159/2011 e s.m.i. *(</w:t>
            </w:r>
            <w:r w:rsidRPr="006B2074">
              <w:rPr>
                <w:rFonts w:asciiTheme="minorHAnsi" w:eastAsia="Times New Roman" w:hAnsiTheme="minorHAnsi" w:cstheme="minorHAnsi"/>
                <w:b/>
                <w:i/>
                <w:color w:val="auto"/>
                <w:kern w:val="0"/>
                <w:sz w:val="20"/>
                <w:szCs w:val="20"/>
                <w:lang w:bidi="ar-SA"/>
              </w:rPr>
              <w:t>vedi nota a margine sugli ulteriori controlli)</w:t>
            </w:r>
          </w:p>
        </w:tc>
      </w:tr>
      <w:tr w:rsidR="002E6BC3" w:rsidRPr="006B2074" w14:paraId="3AFD90CB" w14:textId="77777777" w:rsidTr="00274699">
        <w:tc>
          <w:tcPr>
            <w:tcW w:w="3794" w:type="dxa"/>
          </w:tcPr>
          <w:p w14:paraId="073457D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Impresa individuale</w:t>
            </w:r>
          </w:p>
        </w:tc>
        <w:tc>
          <w:tcPr>
            <w:tcW w:w="6520" w:type="dxa"/>
          </w:tcPr>
          <w:p w14:paraId="7E1B426C" w14:textId="77777777" w:rsidR="002E6BC3" w:rsidRPr="006B2074" w:rsidRDefault="002E6BC3" w:rsidP="002E6BC3">
            <w:pPr>
              <w:widowControl w:val="0"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Titolare dell’impresa </w:t>
            </w:r>
          </w:p>
          <w:p w14:paraId="76D02F94" w14:textId="77777777" w:rsidR="002E6BC3" w:rsidRPr="006B2074" w:rsidRDefault="002E6BC3" w:rsidP="002E6BC3">
            <w:pPr>
              <w:widowControl w:val="0"/>
              <w:numPr>
                <w:ilvl w:val="0"/>
                <w:numId w:val="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direttore tecnico (se previsto)  </w:t>
            </w:r>
          </w:p>
          <w:p w14:paraId="2BBE34D5" w14:textId="77777777" w:rsidR="002E6BC3" w:rsidRPr="006B2074" w:rsidRDefault="002E6BC3" w:rsidP="00274699">
            <w:pPr>
              <w:suppressAutoHyphens w:val="0"/>
              <w:autoSpaceDE/>
              <w:spacing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2E6BC3" w:rsidRPr="006B2074" w14:paraId="55C15C5C" w14:textId="77777777" w:rsidTr="00274699">
        <w:tc>
          <w:tcPr>
            <w:tcW w:w="3794" w:type="dxa"/>
          </w:tcPr>
          <w:p w14:paraId="2CA8852D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Associazioni </w:t>
            </w:r>
          </w:p>
          <w:p w14:paraId="5809E97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</w:p>
          <w:p w14:paraId="0F4F2798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6520" w:type="dxa"/>
          </w:tcPr>
          <w:p w14:paraId="6AAEBB1F" w14:textId="77777777" w:rsidR="002E6BC3" w:rsidRPr="006B2074" w:rsidRDefault="002E6BC3" w:rsidP="002E6BC3">
            <w:pPr>
              <w:widowControl w:val="0"/>
              <w:numPr>
                <w:ilvl w:val="0"/>
                <w:numId w:val="1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left="742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  <w:t>Legali rappresentanti</w:t>
            </w:r>
          </w:p>
          <w:p w14:paraId="4C4D8A59" w14:textId="77777777" w:rsidR="002E6BC3" w:rsidRPr="006B2074" w:rsidRDefault="002E6BC3" w:rsidP="002E6BC3">
            <w:pPr>
              <w:widowControl w:val="0"/>
              <w:numPr>
                <w:ilvl w:val="0"/>
                <w:numId w:val="11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left="742"/>
              <w:textAlignment w:val="auto"/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color w:val="auto"/>
                <w:kern w:val="0"/>
                <w:sz w:val="20"/>
                <w:szCs w:val="20"/>
                <w:lang w:bidi="ar-SA"/>
              </w:rPr>
              <w:t>membri del collegio dei revisori dei conti o sindacale (se previsti)</w:t>
            </w:r>
          </w:p>
        </w:tc>
      </w:tr>
      <w:tr w:rsidR="002E6BC3" w:rsidRPr="006B2074" w14:paraId="07475367" w14:textId="77777777" w:rsidTr="00274699">
        <w:tc>
          <w:tcPr>
            <w:tcW w:w="3794" w:type="dxa"/>
          </w:tcPr>
          <w:p w14:paraId="76012211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di capitali o cooperative</w:t>
            </w:r>
          </w:p>
        </w:tc>
        <w:tc>
          <w:tcPr>
            <w:tcW w:w="6520" w:type="dxa"/>
          </w:tcPr>
          <w:p w14:paraId="2484CE8E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Legale rappresentante </w:t>
            </w:r>
          </w:p>
          <w:p w14:paraId="15F4D21D" w14:textId="052D6073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right="-108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Amministratori (presidente del CdA/amministratore</w:t>
            </w:r>
            <w:r w:rsidR="008B17A9"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delegato, consiglieri)</w:t>
            </w:r>
          </w:p>
          <w:p w14:paraId="6C2D62AC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242F4CE8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socio di maggioranza (nelle società con un numero di soci pari o inferiore a 4) </w:t>
            </w:r>
          </w:p>
          <w:p w14:paraId="45A633D4" w14:textId="77777777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socio (in caso di società unipersonale)</w:t>
            </w:r>
          </w:p>
          <w:p w14:paraId="141F13CD" w14:textId="663DA081" w:rsidR="002E6BC3" w:rsidRPr="006B2074" w:rsidRDefault="002E6BC3" w:rsidP="002E6BC3">
            <w:pPr>
              <w:widowControl w:val="0"/>
              <w:numPr>
                <w:ilvl w:val="0"/>
                <w:numId w:val="2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ind w:right="175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lastRenderedPageBreak/>
              <w:t>membri del collegio sindacale o, nei casi contemplati dall’ art. 2477 del codice civile, al sindaco, nonché ai soggetti che svolgono i compiti di vigilanza di cui all’art. 6, comma 1, lettera b) del D.Lgs 231/2001</w:t>
            </w:r>
          </w:p>
        </w:tc>
      </w:tr>
      <w:tr w:rsidR="002E6BC3" w:rsidRPr="006B2074" w14:paraId="41E38526" w14:textId="77777777" w:rsidTr="00274699">
        <w:tc>
          <w:tcPr>
            <w:tcW w:w="3794" w:type="dxa"/>
          </w:tcPr>
          <w:p w14:paraId="5657452C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lastRenderedPageBreak/>
              <w:t>Società semplice e in nome collettivo</w:t>
            </w:r>
          </w:p>
        </w:tc>
        <w:tc>
          <w:tcPr>
            <w:tcW w:w="6520" w:type="dxa"/>
          </w:tcPr>
          <w:p w14:paraId="6D059002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tutti i soci</w:t>
            </w:r>
          </w:p>
          <w:p w14:paraId="09729391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0B93D874" w14:textId="77777777" w:rsidR="002E6BC3" w:rsidRPr="006B2074" w:rsidRDefault="002E6BC3" w:rsidP="002E6BC3">
            <w:pPr>
              <w:widowControl w:val="0"/>
              <w:numPr>
                <w:ilvl w:val="0"/>
                <w:numId w:val="3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63468FD9" w14:textId="77777777" w:rsidTr="00274699">
        <w:tc>
          <w:tcPr>
            <w:tcW w:w="3794" w:type="dxa"/>
          </w:tcPr>
          <w:p w14:paraId="5077E6AF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in accomandita semplice</w:t>
            </w:r>
          </w:p>
        </w:tc>
        <w:tc>
          <w:tcPr>
            <w:tcW w:w="6520" w:type="dxa"/>
          </w:tcPr>
          <w:p w14:paraId="22D9A649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 accomandatari</w:t>
            </w:r>
          </w:p>
          <w:p w14:paraId="12CD08C7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5ED66DFE" w14:textId="77777777" w:rsidR="002E6BC3" w:rsidRPr="006B2074" w:rsidRDefault="002E6BC3" w:rsidP="002E6BC3">
            <w:pPr>
              <w:widowControl w:val="0"/>
              <w:numPr>
                <w:ilvl w:val="0"/>
                <w:numId w:val="4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1C90D0C4" w14:textId="77777777" w:rsidTr="00274699">
        <w:trPr>
          <w:trHeight w:val="904"/>
        </w:trPr>
        <w:tc>
          <w:tcPr>
            <w:tcW w:w="3794" w:type="dxa"/>
          </w:tcPr>
          <w:p w14:paraId="25096B39" w14:textId="0F6B0573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estere con sede secondaria in Italia</w:t>
            </w:r>
          </w:p>
        </w:tc>
        <w:tc>
          <w:tcPr>
            <w:tcW w:w="6520" w:type="dxa"/>
          </w:tcPr>
          <w:p w14:paraId="7563390E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coloro che le rappresentano stabilmente in Italia</w:t>
            </w:r>
          </w:p>
          <w:p w14:paraId="7A90B5A2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1C950941" w14:textId="77777777" w:rsidR="002E6BC3" w:rsidRPr="006B2074" w:rsidRDefault="002E6BC3" w:rsidP="002E6BC3">
            <w:pPr>
              <w:widowControl w:val="0"/>
              <w:numPr>
                <w:ilvl w:val="0"/>
                <w:numId w:val="5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32574A4F" w14:textId="77777777" w:rsidTr="00274699">
        <w:trPr>
          <w:trHeight w:val="1198"/>
        </w:trPr>
        <w:tc>
          <w:tcPr>
            <w:tcW w:w="3794" w:type="dxa"/>
          </w:tcPr>
          <w:p w14:paraId="7AA5B3FC" w14:textId="65231F0C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estere prive di sede secondaria con rappresentanza stabile in Italia</w:t>
            </w:r>
          </w:p>
        </w:tc>
        <w:tc>
          <w:tcPr>
            <w:tcW w:w="6520" w:type="dxa"/>
          </w:tcPr>
          <w:p w14:paraId="41F6C102" w14:textId="77777777" w:rsidR="002E6BC3" w:rsidRPr="006B2074" w:rsidRDefault="002E6BC3" w:rsidP="002E6BC3">
            <w:pPr>
              <w:widowControl w:val="0"/>
              <w:numPr>
                <w:ilvl w:val="0"/>
                <w:numId w:val="6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Coloro che esercitano poteri di amministrazione (presidente del CdA/amministratore   delegato, consiglieri) rappresentanza o direzione dell’impresa</w:t>
            </w:r>
          </w:p>
        </w:tc>
      </w:tr>
      <w:tr w:rsidR="002E6BC3" w:rsidRPr="006B2074" w14:paraId="3F4583D3" w14:textId="77777777" w:rsidTr="00274699">
        <w:trPr>
          <w:trHeight w:val="1198"/>
        </w:trPr>
        <w:tc>
          <w:tcPr>
            <w:tcW w:w="3794" w:type="dxa"/>
          </w:tcPr>
          <w:p w14:paraId="59CA97B5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14:paraId="4C2AE0E1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Soci persone fisiche delle società personali o di capitali che sono socie della società personale esaminata</w:t>
            </w:r>
          </w:p>
          <w:p w14:paraId="240207AF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7CED8648" w14:textId="77777777" w:rsidR="002E6BC3" w:rsidRPr="006B2074" w:rsidRDefault="002E6BC3" w:rsidP="002E6BC3">
            <w:pPr>
              <w:widowControl w:val="0"/>
              <w:numPr>
                <w:ilvl w:val="0"/>
                <w:numId w:val="7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</w:t>
            </w:r>
          </w:p>
        </w:tc>
      </w:tr>
      <w:tr w:rsidR="002E6BC3" w:rsidRPr="006B2074" w14:paraId="4125CA30" w14:textId="77777777" w:rsidTr="00274699">
        <w:trPr>
          <w:trHeight w:val="1198"/>
        </w:trPr>
        <w:tc>
          <w:tcPr>
            <w:tcW w:w="3794" w:type="dxa"/>
          </w:tcPr>
          <w:p w14:paraId="68DEFF4E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14:paraId="4DF54261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legale rappresentante</w:t>
            </w:r>
          </w:p>
          <w:p w14:paraId="5500646B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componenti organo di amministrazione (presidente del CdA/amministratore   delegato, consiglieri)**</w:t>
            </w:r>
          </w:p>
          <w:p w14:paraId="0B194D44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4B5EEDC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previsti)***</w:t>
            </w:r>
          </w:p>
          <w:p w14:paraId="329960DD" w14:textId="77777777" w:rsidR="002E6BC3" w:rsidRPr="006B2074" w:rsidRDefault="002E6BC3" w:rsidP="002E6BC3">
            <w:pPr>
              <w:widowControl w:val="0"/>
              <w:numPr>
                <w:ilvl w:val="0"/>
                <w:numId w:val="8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 xml:space="preserve">ciascuno dei consorziati </w:t>
            </w:r>
          </w:p>
        </w:tc>
      </w:tr>
      <w:tr w:rsidR="002E6BC3" w:rsidRPr="006B2074" w14:paraId="06592456" w14:textId="77777777" w:rsidTr="00274699">
        <w:trPr>
          <w:trHeight w:val="1198"/>
        </w:trPr>
        <w:tc>
          <w:tcPr>
            <w:tcW w:w="3794" w:type="dxa"/>
          </w:tcPr>
          <w:p w14:paraId="61CA6D5A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14:paraId="2DD1EE56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legale rappresentante</w:t>
            </w:r>
          </w:p>
          <w:p w14:paraId="69B12E82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eventuali componenti dell’organo di amministrazione (presidente del CdA/amministratore   delegato, consiglieri)**</w:t>
            </w:r>
          </w:p>
          <w:p w14:paraId="4D522630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38FEE08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imprenditori e società consorziate (e relativi legale rappresentante ed eventuali componenti dell’organo di amministrazione)**</w:t>
            </w:r>
          </w:p>
          <w:p w14:paraId="23AB86A5" w14:textId="77777777" w:rsidR="002E6BC3" w:rsidRPr="006B2074" w:rsidRDefault="002E6BC3" w:rsidP="002E6BC3">
            <w:pPr>
              <w:widowControl w:val="0"/>
              <w:numPr>
                <w:ilvl w:val="0"/>
                <w:numId w:val="10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previsti)***</w:t>
            </w:r>
          </w:p>
        </w:tc>
      </w:tr>
      <w:tr w:rsidR="002E6BC3" w:rsidRPr="006B2074" w14:paraId="234004EF" w14:textId="77777777" w:rsidTr="00274699">
        <w:trPr>
          <w:trHeight w:val="1198"/>
        </w:trPr>
        <w:tc>
          <w:tcPr>
            <w:tcW w:w="3794" w:type="dxa"/>
          </w:tcPr>
          <w:p w14:paraId="24D3BA28" w14:textId="77777777" w:rsidR="002E6BC3" w:rsidRPr="006B2074" w:rsidRDefault="002E6BC3" w:rsidP="00274699">
            <w:pPr>
              <w:widowControl w:val="0"/>
              <w:suppressAutoHyphens w:val="0"/>
              <w:autoSpaceDE/>
              <w:autoSpaceDN w:val="0"/>
              <w:adjustRightInd w:val="0"/>
              <w:spacing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</w:pPr>
            <w:r w:rsidRPr="006B2074">
              <w:rPr>
                <w:rFonts w:asciiTheme="minorHAnsi" w:eastAsia="Times New Roman" w:hAnsiTheme="minorHAnsi" w:cstheme="minorHAnsi"/>
                <w:b/>
                <w:color w:val="auto"/>
                <w:kern w:val="0"/>
                <w:sz w:val="20"/>
                <w:szCs w:val="20"/>
                <w:lang w:bidi="ar-SA"/>
              </w:rPr>
              <w:t>Raggruppamenti temporanei di imprese</w:t>
            </w:r>
          </w:p>
        </w:tc>
        <w:tc>
          <w:tcPr>
            <w:tcW w:w="6520" w:type="dxa"/>
          </w:tcPr>
          <w:p w14:paraId="69994BDF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tutte le imprese costituenti il Raggruppamento anche se aventi sede all’ estero, nonché le persone fisiche presenti al loro interno, come individuate per ciascuna tipologia di imprese e società</w:t>
            </w:r>
          </w:p>
          <w:p w14:paraId="3900A4D2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direttore tecnico (se previsto)</w:t>
            </w:r>
          </w:p>
          <w:p w14:paraId="68BFDAF6" w14:textId="77777777" w:rsidR="002E6BC3" w:rsidRPr="006B2074" w:rsidRDefault="002E6BC3" w:rsidP="002E6BC3">
            <w:pPr>
              <w:widowControl w:val="0"/>
              <w:numPr>
                <w:ilvl w:val="0"/>
                <w:numId w:val="9"/>
              </w:numPr>
              <w:suppressAutoHyphens w:val="0"/>
              <w:autoSpaceDE/>
              <w:autoSpaceDN w:val="0"/>
              <w:adjustRightInd w:val="0"/>
              <w:spacing w:after="200" w:line="240" w:lineRule="auto"/>
              <w:contextualSpacing/>
              <w:textAlignment w:val="auto"/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</w:pPr>
            <w:r w:rsidRPr="006B2074">
              <w:rPr>
                <w:rFonts w:asciiTheme="minorHAnsi" w:eastAsia="Calibri" w:hAnsiTheme="minorHAnsi" w:cstheme="minorHAnsi"/>
                <w:color w:val="auto"/>
                <w:kern w:val="0"/>
                <w:sz w:val="20"/>
                <w:szCs w:val="20"/>
                <w:lang w:eastAsia="en-US" w:bidi="ar-SA"/>
              </w:rPr>
              <w:t>membri del collegio sindacale (se previsti)**</w:t>
            </w:r>
          </w:p>
        </w:tc>
      </w:tr>
    </w:tbl>
    <w:p w14:paraId="6A09F813" w14:textId="77777777" w:rsidR="002E6BC3" w:rsidRPr="00264579" w:rsidRDefault="002E6BC3" w:rsidP="002E6BC3">
      <w:pPr>
        <w:suppressAutoHyphens w:val="0"/>
        <w:autoSpaceDN w:val="0"/>
        <w:adjustRightInd w:val="0"/>
        <w:spacing w:line="240" w:lineRule="auto"/>
        <w:textAlignment w:val="auto"/>
        <w:rPr>
          <w:rFonts w:ascii="Trebuchet MS" w:eastAsia="Times New Roman" w:hAnsi="Trebuchet MS" w:cs="Trebuchet MS"/>
          <w:b/>
          <w:bCs/>
          <w:color w:val="auto"/>
          <w:kern w:val="0"/>
          <w:sz w:val="28"/>
          <w:szCs w:val="32"/>
          <w:lang w:eastAsia="it-IT" w:bidi="ar-SA"/>
        </w:rPr>
      </w:pPr>
    </w:p>
    <w:p w14:paraId="1B7ED409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u w:val="single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*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Ulteriori controlli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: si precisa che i controlli antimafia sono effettuati anche sui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 xml:space="preserve"> procuratori e sui procuratori speciali </w:t>
      </w:r>
      <w:r w:rsidRPr="00D77928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(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che, sulla base dei poteri conferitigli, siano legittimati a partecipare alle procedure di affidamento di appalti pubblici di cui al D.Lgs 50/2016, a stipulare i relativi contratti in caso di aggiudicazione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u w:val="single"/>
          <w:lang w:bidi="ar-SA"/>
        </w:rPr>
        <w:t>per i quali sia richiesta la documentazione antimafia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e, comunque, più in generale, i procuratori che esercitano poteri che per la rilevanza sostanziale e lo spessore economico sono tali da impegnare sul piano decisionale e gestorio la società determinandone in qualsiasi modo le scelte o gli indirizzi)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nonché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, nei casi contemplati dall’art. art. 2477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 c.c.,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al sindaco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, nonché ai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soggetti che svolgono i compiti di vigilanza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di cui all’art. 6, comma 1 , lett. b) del D.Lgs  8 giugno 2011, n. 231. </w:t>
      </w:r>
    </w:p>
    <w:p w14:paraId="6B991CA8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**Per componenti del consiglio di amministrazione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si intendono: presidente del C.d.A., Amministratore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lastRenderedPageBreak/>
        <w:t>Delegato, Consiglieri.</w:t>
      </w:r>
    </w:p>
    <w:p w14:paraId="6BED4C7E" w14:textId="77777777" w:rsidR="002E6BC3" w:rsidRPr="00264579" w:rsidRDefault="002E6BC3" w:rsidP="002E6BC3">
      <w:pPr>
        <w:widowControl w:val="0"/>
        <w:tabs>
          <w:tab w:val="left" w:pos="1560"/>
        </w:tabs>
        <w:suppressAutoHyphens w:val="0"/>
        <w:autoSpaceDE/>
        <w:autoSpaceDN w:val="0"/>
        <w:adjustRightInd w:val="0"/>
        <w:spacing w:after="200" w:line="276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***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Per sindaci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si intendono sia quelli effettivi che supplenti.</w:t>
      </w:r>
    </w:p>
    <w:p w14:paraId="099C7A88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</w:p>
    <w:p w14:paraId="53157784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Concetto di “socio di maggioranza”</w:t>
      </w:r>
    </w:p>
    <w:p w14:paraId="7996E10F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Per socio di maggioranza si intende “la persona fisica o giuridica che detiene la maggioranza relativa delle quote o azioni della società interessata”.</w:t>
      </w:r>
    </w:p>
    <w:p w14:paraId="2C45020C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6E6C5B1A" w14:textId="00EC9E74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>La documentazione dovrà</w:t>
      </w:r>
      <w:r w:rsidR="00545BD0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essere prodotta, tuttavia, nel caso in cui 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due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soci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(persone fisiche o giuridiche) della società interessata al rilascio della comunicazione o informazione antimafia siano ciascuno titolari di quote o azioni pari al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50%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 capitale sociale o nel caso in cui uno dei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tre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soci sia titolare del </w:t>
      </w:r>
      <w:r w:rsidRPr="00264579">
        <w:rPr>
          <w:rFonts w:ascii="Arial" w:eastAsia="Times New Roman" w:hAnsi="Arial" w:cs="Arial"/>
          <w:b/>
          <w:color w:val="auto"/>
          <w:kern w:val="0"/>
          <w:sz w:val="20"/>
          <w:szCs w:val="20"/>
          <w:lang w:bidi="ar-SA"/>
        </w:rPr>
        <w:t>50%</w:t>
      </w: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 delle quote o azioni.</w:t>
      </w:r>
    </w:p>
    <w:p w14:paraId="4DEFDEFE" w14:textId="77777777" w:rsidR="002E6BC3" w:rsidRPr="00264579" w:rsidRDefault="002E6BC3" w:rsidP="002E6BC3">
      <w:pPr>
        <w:widowControl w:val="0"/>
        <w:suppressAutoHyphens w:val="0"/>
        <w:autoSpaceDE/>
        <w:autoSpaceDN w:val="0"/>
        <w:adjustRightInd w:val="0"/>
        <w:spacing w:line="240" w:lineRule="auto"/>
        <w:ind w:right="-143"/>
        <w:jc w:val="both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</w:pPr>
      <w:r w:rsidRPr="00264579">
        <w:rPr>
          <w:rFonts w:ascii="Arial" w:eastAsia="Times New Roman" w:hAnsi="Arial" w:cs="Arial"/>
          <w:color w:val="auto"/>
          <w:kern w:val="0"/>
          <w:sz w:val="20"/>
          <w:szCs w:val="20"/>
          <w:lang w:bidi="ar-SA"/>
        </w:rPr>
        <w:t xml:space="preserve">Ciò in coerenza con l’art. 91, comma 5 del D.lgs 159/2011, la sentenza n. 4654 del 28/08/2012 del Consiglio di Stato Sez. V e la sentenza n. 24 del 06/11/2013 del Consiglio di Stato Adunanza Plenaria. </w:t>
      </w:r>
    </w:p>
    <w:p w14:paraId="064A9B81" w14:textId="77777777" w:rsidR="002E6BC3" w:rsidRPr="00264579" w:rsidRDefault="002E6BC3" w:rsidP="002E6BC3">
      <w:pPr>
        <w:suppressAutoHyphens w:val="0"/>
        <w:autoSpaceDN w:val="0"/>
        <w:adjustRightInd w:val="0"/>
        <w:spacing w:line="240" w:lineRule="auto"/>
        <w:textAlignment w:val="auto"/>
        <w:rPr>
          <w:rFonts w:ascii="Arial" w:eastAsia="Times New Roman" w:hAnsi="Arial" w:cs="Arial"/>
          <w:color w:val="auto"/>
          <w:kern w:val="0"/>
          <w:sz w:val="20"/>
          <w:szCs w:val="20"/>
          <w:lang w:eastAsia="it-IT" w:bidi="ar-SA"/>
        </w:rPr>
      </w:pPr>
    </w:p>
    <w:p w14:paraId="773C668C" w14:textId="77777777" w:rsidR="00720FC2" w:rsidRDefault="00720FC2">
      <w:pPr>
        <w:rPr>
          <w:rFonts w:hint="eastAsia"/>
        </w:rPr>
      </w:pPr>
    </w:p>
    <w:sectPr w:rsidR="00720FC2" w:rsidSect="009469F1">
      <w:headerReference w:type="default" r:id="rId7"/>
      <w:footerReference w:type="even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2623F" w14:textId="77777777" w:rsidR="00DF7172" w:rsidRDefault="00DF7172" w:rsidP="001858AA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07478C6" w14:textId="77777777" w:rsidR="00DF7172" w:rsidRDefault="00DF7172" w:rsidP="001858AA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73195935"/>
      <w:docPartObj>
        <w:docPartGallery w:val="Page Numbers (Bottom of Page)"/>
        <w:docPartUnique/>
      </w:docPartObj>
    </w:sdtPr>
    <w:sdtContent>
      <w:p w14:paraId="5882BE04" w14:textId="380DA07C" w:rsidR="007812BD" w:rsidRDefault="007812BD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end"/>
        </w:r>
      </w:p>
    </w:sdtContent>
  </w:sdt>
  <w:p w14:paraId="561AAD9A" w14:textId="77777777" w:rsidR="007812BD" w:rsidRDefault="007812BD" w:rsidP="007812BD">
    <w:pPr>
      <w:pStyle w:val="Pidipagina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  <w:rFonts w:hint="eastAsia"/>
      </w:rPr>
      <w:id w:val="-1911607199"/>
      <w:docPartObj>
        <w:docPartGallery w:val="Page Numbers (Bottom of Page)"/>
        <w:docPartUnique/>
      </w:docPartObj>
    </w:sdtPr>
    <w:sdtContent>
      <w:p w14:paraId="674B052E" w14:textId="255DFF98" w:rsidR="007812BD" w:rsidRDefault="007812BD" w:rsidP="00C374C0">
        <w:pPr>
          <w:pStyle w:val="Pidipagina"/>
          <w:framePr w:wrap="none" w:vAnchor="text" w:hAnchor="margin" w:xAlign="right" w:y="1"/>
          <w:rPr>
            <w:rStyle w:val="Numeropagina"/>
            <w:rFonts w:hint="eastAsia"/>
          </w:rPr>
        </w:pPr>
        <w:r>
          <w:rPr>
            <w:rStyle w:val="Numeropagina"/>
            <w:rFonts w:hint="eastAsia"/>
          </w:rPr>
          <w:fldChar w:fldCharType="begin"/>
        </w:r>
        <w:r>
          <w:rPr>
            <w:rStyle w:val="Numeropagina"/>
            <w:rFonts w:hint="eastAsia"/>
          </w:rPr>
          <w:instrText xml:space="preserve"> PAGE </w:instrText>
        </w:r>
        <w:r>
          <w:rPr>
            <w:rStyle w:val="Numeropagina"/>
            <w:rFonts w:hint="eastAsia"/>
          </w:rPr>
          <w:fldChar w:fldCharType="separate"/>
        </w:r>
        <w:r>
          <w:rPr>
            <w:rStyle w:val="Numeropagina"/>
            <w:rFonts w:hint="eastAsia"/>
            <w:noProof/>
          </w:rPr>
          <w:t>2</w:t>
        </w:r>
        <w:r>
          <w:rPr>
            <w:rStyle w:val="Numeropagina"/>
            <w:rFonts w:hint="eastAsia"/>
          </w:rPr>
          <w:fldChar w:fldCharType="end"/>
        </w:r>
      </w:p>
    </w:sdtContent>
  </w:sdt>
  <w:p w14:paraId="7308DFB2" w14:textId="68B25617" w:rsidR="003B1344" w:rsidRDefault="007812BD" w:rsidP="007812BD">
    <w:pPr>
      <w:pStyle w:val="Pidipagina"/>
      <w:ind w:right="360"/>
      <w:rPr>
        <w:rFonts w:hint="eastAsia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C9DAD57" wp14:editId="3FE485CF">
          <wp:simplePos x="0" y="0"/>
          <wp:positionH relativeFrom="column">
            <wp:posOffset>2682910</wp:posOffset>
          </wp:positionH>
          <wp:positionV relativeFrom="paragraph">
            <wp:posOffset>-60297</wp:posOffset>
          </wp:positionV>
          <wp:extent cx="1054800" cy="540000"/>
          <wp:effectExtent l="0" t="0" r="0" b="0"/>
          <wp:wrapTight wrapText="bothSides">
            <wp:wrapPolygon edited="0">
              <wp:start x="4421" y="0"/>
              <wp:lineTo x="520" y="7115"/>
              <wp:lineTo x="520" y="11181"/>
              <wp:lineTo x="1821" y="17280"/>
              <wp:lineTo x="2861" y="19313"/>
              <wp:lineTo x="3121" y="20329"/>
              <wp:lineTo x="7542" y="20329"/>
              <wp:lineTo x="8323" y="17280"/>
              <wp:lineTo x="19506" y="14231"/>
              <wp:lineTo x="20287" y="11689"/>
              <wp:lineTo x="18206" y="9148"/>
              <wp:lineTo x="20287" y="9148"/>
              <wp:lineTo x="19506" y="6099"/>
              <wp:lineTo x="6242" y="0"/>
              <wp:lineTo x="4421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C5140" w14:textId="77777777" w:rsidR="00DF7172" w:rsidRDefault="00DF7172" w:rsidP="001858AA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0641A3C1" w14:textId="77777777" w:rsidR="00DF7172" w:rsidRDefault="00DF7172" w:rsidP="001858AA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BFB4C" w14:textId="5755AB8A" w:rsidR="000E3809" w:rsidRDefault="008422E6">
    <w:pPr>
      <w:pStyle w:val="Intestazione"/>
      <w:rPr>
        <w:rFonts w:hint="eastAsia"/>
      </w:rPr>
    </w:pPr>
    <w:r w:rsidRPr="00AE56F8"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0DE1A6C3" wp14:editId="24C749FA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731510" cy="714375"/>
          <wp:effectExtent l="0" t="0" r="2540" b="9525"/>
          <wp:wrapTopAndBottom/>
          <wp:docPr id="8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1327FA"/>
    <w:multiLevelType w:val="hybridMultilevel"/>
    <w:tmpl w:val="B1ACB49A"/>
    <w:lvl w:ilvl="0" w:tplc="5DCA9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551947"/>
    <w:multiLevelType w:val="hybridMultilevel"/>
    <w:tmpl w:val="2D7E891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8" w15:restartNumberingAfterBreak="0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C3"/>
    <w:rsid w:val="00000A11"/>
    <w:rsid w:val="000706FE"/>
    <w:rsid w:val="000E3809"/>
    <w:rsid w:val="000F120A"/>
    <w:rsid w:val="00170EC5"/>
    <w:rsid w:val="00176FFB"/>
    <w:rsid w:val="001858AA"/>
    <w:rsid w:val="001A0E31"/>
    <w:rsid w:val="002032EF"/>
    <w:rsid w:val="00205F01"/>
    <w:rsid w:val="002467E3"/>
    <w:rsid w:val="002E6BC3"/>
    <w:rsid w:val="0033656E"/>
    <w:rsid w:val="003402ED"/>
    <w:rsid w:val="003B1344"/>
    <w:rsid w:val="004E7E76"/>
    <w:rsid w:val="00545BD0"/>
    <w:rsid w:val="0061261B"/>
    <w:rsid w:val="006B2074"/>
    <w:rsid w:val="006D242B"/>
    <w:rsid w:val="006E6CA8"/>
    <w:rsid w:val="006F3F4B"/>
    <w:rsid w:val="00720FC2"/>
    <w:rsid w:val="007812BD"/>
    <w:rsid w:val="00785888"/>
    <w:rsid w:val="007D6380"/>
    <w:rsid w:val="00806781"/>
    <w:rsid w:val="0081403A"/>
    <w:rsid w:val="008422E6"/>
    <w:rsid w:val="00855A88"/>
    <w:rsid w:val="00861DB6"/>
    <w:rsid w:val="0089655C"/>
    <w:rsid w:val="008B17A9"/>
    <w:rsid w:val="00935005"/>
    <w:rsid w:val="009469F1"/>
    <w:rsid w:val="009774BC"/>
    <w:rsid w:val="009828B9"/>
    <w:rsid w:val="00A032AF"/>
    <w:rsid w:val="00A2519E"/>
    <w:rsid w:val="00A46DAE"/>
    <w:rsid w:val="00A551A4"/>
    <w:rsid w:val="00A738AB"/>
    <w:rsid w:val="00AA3258"/>
    <w:rsid w:val="00AD0673"/>
    <w:rsid w:val="00AD696A"/>
    <w:rsid w:val="00B27BA1"/>
    <w:rsid w:val="00B64656"/>
    <w:rsid w:val="00B66F36"/>
    <w:rsid w:val="00B9742E"/>
    <w:rsid w:val="00C4743E"/>
    <w:rsid w:val="00D37561"/>
    <w:rsid w:val="00D65D5C"/>
    <w:rsid w:val="00D77928"/>
    <w:rsid w:val="00D9265E"/>
    <w:rsid w:val="00DF7172"/>
    <w:rsid w:val="00E25A36"/>
    <w:rsid w:val="00E3571B"/>
    <w:rsid w:val="00E51083"/>
    <w:rsid w:val="00E950BD"/>
    <w:rsid w:val="00EC27D6"/>
    <w:rsid w:val="00EC5E59"/>
    <w:rsid w:val="00EE17E0"/>
    <w:rsid w:val="00F315C2"/>
    <w:rsid w:val="00F60FED"/>
    <w:rsid w:val="00F91811"/>
    <w:rsid w:val="00FA6FB7"/>
    <w:rsid w:val="00FB459B"/>
    <w:rsid w:val="00FE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BEEB3"/>
  <w15:chartTrackingRefBased/>
  <w15:docId w15:val="{68815297-E690-41B1-81F7-173D7884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E6BC3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B27BA1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7D6380"/>
    <w:pPr>
      <w:ind w:left="720"/>
      <w:contextualSpacing/>
    </w:pPr>
    <w:rPr>
      <w:rFonts w:cs="Mangal"/>
      <w:szCs w:val="21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A551A4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78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serena pelagallo</cp:lastModifiedBy>
  <cp:revision>35</cp:revision>
  <cp:lastPrinted>2019-07-25T15:18:00Z</cp:lastPrinted>
  <dcterms:created xsi:type="dcterms:W3CDTF">2020-06-04T14:13:00Z</dcterms:created>
  <dcterms:modified xsi:type="dcterms:W3CDTF">2020-06-18T14:15:00Z</dcterms:modified>
</cp:coreProperties>
</file>