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E390" w14:textId="4DDFC692" w:rsidR="00757A42" w:rsidRDefault="00757A42" w:rsidP="695B1CB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016ABB9" w14:textId="4DDFC692" w:rsidR="00757A42" w:rsidRDefault="4849852B" w:rsidP="695B1CB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95B1C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AVVISO DI ISTRUTTORIA PUBBLICA FINALIZZATA ALL’INDIVIDUAZIONE DI SOGGETTI DEL TERZO SETTORE DISPONIBILI ALLA CO-PROGETTAZIONE E CO-GESTIONE DI ATTIVITÀ DI PREVENZIONE ALLA DISPERSIONE SCOLASTICA DEI MINORI (FASCIA DI ETÀ 11-16 ANNI) PRESSO LO SPAZIO POLIFUNZIONALE “PONTANO 43” FINANZIATO DAL PROGRAMMA NAZIONALE METRO PLUS E CITTÀ MEDIE SUD 2021-2027, CCI 2021IT16FFPR005 PROGETTO: MI4.4.11.</w:t>
      </w:r>
      <w:proofErr w:type="gramStart"/>
      <w:r w:rsidRPr="695B1C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1.i</w:t>
      </w:r>
      <w:proofErr w:type="gramEnd"/>
      <w:r w:rsidRPr="695B1C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ZERO DISPERSIONE: PROGETTI INTEGRATI PER L'ABBATTIMENTO DELLA DISPERSIONE SCOLASTICA.</w:t>
      </w:r>
    </w:p>
    <w:p w14:paraId="34C8A146" w14:textId="4DDFC692" w:rsidR="00757A42" w:rsidRDefault="00757A42" w:rsidP="695B1CB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B2E39B8" w14:textId="05A392FA" w:rsidR="00757A42" w:rsidRDefault="4849852B" w:rsidP="695B1CB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695B1C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CUP</w:t>
      </w:r>
      <w:r w:rsidR="027DE8AC" w:rsidRPr="695B1C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B41J23000240006</w:t>
      </w:r>
    </w:p>
    <w:p w14:paraId="6D9E3500" w14:textId="4DDFC692" w:rsidR="00757A42" w:rsidRDefault="00757A42" w:rsidP="695B1CB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81FC197" w14:textId="31BBC970" w:rsidR="00757A42" w:rsidRDefault="4849852B" w:rsidP="695B1CB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695B1C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TERMINE PER LA PRESENTAZIONE DELLE DOMANDE: </w:t>
      </w:r>
      <w:r w:rsidR="4DBEE2E9" w:rsidRPr="695B1C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07/06/2024</w:t>
      </w:r>
      <w:r w:rsidR="306A4EC8" w:rsidRPr="695B1C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entro le ore 12.00</w:t>
      </w:r>
    </w:p>
    <w:p w14:paraId="7465F747" w14:textId="4DDFC692" w:rsidR="00757A42" w:rsidRDefault="00757A42" w:rsidP="7BCD194A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BC73D8" w14:textId="4DDFC692" w:rsidR="00757A42" w:rsidRDefault="4849852B" w:rsidP="7BCD194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PATTO DI INTEGRITÀ</w:t>
      </w:r>
    </w:p>
    <w:p w14:paraId="192499ED" w14:textId="4DDFC692" w:rsidR="00757A42" w:rsidRDefault="00757A42" w:rsidP="7BCD194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64DFA8F" w14:textId="4DDFC692" w:rsidR="00757A42" w:rsidRDefault="4849852B" w:rsidP="7BCD194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 il COMUNE DI MILANO e i PARTECIPANTI</w:t>
      </w:r>
    </w:p>
    <w:p w14:paraId="473948A1" w14:textId="4DDFC692" w:rsidR="00757A42" w:rsidRDefault="00757A42" w:rsidP="7BCD194A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30FC568" w14:textId="4DDFC692" w:rsidR="00757A42" w:rsidRDefault="00757A42" w:rsidP="7BCD194A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384CF3" w14:textId="4DDFC692" w:rsidR="00757A42" w:rsidRDefault="4849852B" w:rsidP="7BCD194A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di co-progettazione.</w:t>
      </w:r>
    </w:p>
    <w:p w14:paraId="3A19E293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E2FA81" w14:textId="4DDFC692" w:rsidR="00757A42" w:rsidRDefault="4849852B" w:rsidP="7BCD194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09DF8328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E29C06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Questo Patto d’Integrità stabilisce la reciproca, formale obbligazione del Comune di Milano 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 procedura di co-progettazione stessa.</w:t>
      </w:r>
    </w:p>
    <w:p w14:paraId="3E260A27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085E60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personale, i collaboratori ed i consulenti del Comune di Milano impiegati ad ogni livello nell’espletamento di questa procedura e nel controllo dell’esecuzione della relativa convenzione stipulata, sono consapevoli del presente Patto d’Integrità, il cui spirito condividono pienamente, nonché delle sanzioni previste a loro carico in caso di mancato rispetto di questo Patto.</w:t>
      </w:r>
    </w:p>
    <w:p w14:paraId="2AF2D795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E45AB3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Comune di Milano si impegna a rendere pubblici i dati più rilevanti riguardanti la procedura di co-progettazione: l’elenco degli enti partecipanti, l’elenco delle domande respinte con la motivazione dell’esclusione e le ragioni specifiche per scelta dell’ente co-progettante con relativa attestazione del rispetto dei criteri di valutazione indicati nell’avviso di co-progettazione.</w:t>
      </w:r>
    </w:p>
    <w:p w14:paraId="652A1858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867C0E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sottoscritto ente co-progettante si impegna a segnalare al Comune di Milano qualsiasi tentativo di turbativa, irregolarità o distorsione nelle fasi di svolgimento della procedura di co-progettazione e/o durante l’esecuzione della convenzione, da parte di ogni interessato o addetto o di chiunque possa influenzare le decisioni relative alla procedura in oggetto.</w:t>
      </w:r>
    </w:p>
    <w:p w14:paraId="1CC68D94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E25CD5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5CCE7F9F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sottoscritto ente co-progettante si impegna a rendere noti, su richiesta del Comune di Milano, tutti i pagamenti eseguiti e riguardanti la convenzione eventualmente assegnatole a seguito dell’istruttoria in oggetto.</w:t>
      </w:r>
    </w:p>
    <w:p w14:paraId="7A706FF4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5225B4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547F182E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0D89885" w14:textId="4DDFC692" w:rsidR="00757A42" w:rsidRDefault="4849852B" w:rsidP="7BCD194A">
      <w:pPr>
        <w:pStyle w:val="Paragrafoelenco"/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risoluzione o perdita della convenzione;</w:t>
      </w:r>
    </w:p>
    <w:p w14:paraId="62BFFBC2" w14:textId="4DDFC692" w:rsidR="00757A42" w:rsidRDefault="4849852B" w:rsidP="7BCD194A">
      <w:pPr>
        <w:pStyle w:val="Paragrafoelenco"/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responsabilità per danno arrecato al Comune di Milano nella misura dell’8% del valore della convenzione, impregiudicata la prova dell’esistenza di un danno maggiore;</w:t>
      </w:r>
    </w:p>
    <w:p w14:paraId="1956644C" w14:textId="4DDFC692" w:rsidR="00757A42" w:rsidRDefault="4849852B" w:rsidP="7BCD194A">
      <w:pPr>
        <w:pStyle w:val="Paragrafoelenco"/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predetta.</w:t>
      </w:r>
    </w:p>
    <w:p w14:paraId="0DDC3D7E" w14:textId="4DDFC692" w:rsidR="00757A42" w:rsidRDefault="00757A42" w:rsidP="7BCD194A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32B375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30DAFCF7" w14:textId="4DDFC692" w:rsidR="00757A42" w:rsidRDefault="00757A42" w:rsidP="7BCD194A">
      <w:pPr>
        <w:spacing w:after="0" w:line="240" w:lineRule="auto"/>
        <w:ind w:left="65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9FEF0C9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Ogni controversia relativa all’interpretazione ed esecuzione del presente Patto d’Integrità fra Comune di Milano e gli enti partecipanti all’istruttoria pubblica e tra gli stessi enti partecipanti sarà risolta dall’Autorità Giudiziaria competente.</w:t>
      </w:r>
    </w:p>
    <w:p w14:paraId="027B338E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135F9D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Luogo e data, ……………</w:t>
      </w:r>
    </w:p>
    <w:p w14:paraId="7AF0FDC1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1D2E87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B9FB7B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BCD194A" w14:paraId="0B6665ED" w14:textId="77777777" w:rsidTr="7BCD194A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0D98C85" w14:textId="66F3247C" w:rsidR="7BCD194A" w:rsidRDefault="7BCD194A" w:rsidP="00C7405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BCD194A">
              <w:rPr>
                <w:rFonts w:ascii="Calibri" w:eastAsia="Calibri" w:hAnsi="Calibri" w:cs="Calibri"/>
                <w:sz w:val="24"/>
                <w:szCs w:val="24"/>
              </w:rPr>
              <w:t>L’ASSESSORA</w:t>
            </w:r>
          </w:p>
          <w:p w14:paraId="4303C8C8" w14:textId="22F3FEC1" w:rsidR="7BCD194A" w:rsidRDefault="7BCD194A" w:rsidP="00C7405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BCD194A">
              <w:rPr>
                <w:rFonts w:ascii="Calibri" w:eastAsia="Calibri" w:hAnsi="Calibri" w:cs="Calibri"/>
                <w:sz w:val="24"/>
                <w:szCs w:val="24"/>
              </w:rPr>
              <w:t>Dott.ssa Anna Scavuzzo</w:t>
            </w:r>
          </w:p>
          <w:p w14:paraId="08ADEFF2" w14:textId="3FA91E14" w:rsidR="7BCD194A" w:rsidRDefault="7BCD194A" w:rsidP="7BCD194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58977D" w14:textId="40D24C15" w:rsidR="7BCD194A" w:rsidRDefault="7BCD194A" w:rsidP="7BCD194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4F69FF" w14:textId="119D5518" w:rsidR="7BCD194A" w:rsidRDefault="7BCD194A" w:rsidP="7BCD194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8510DC8" w14:textId="41911755" w:rsidR="7BCD194A" w:rsidRDefault="7BCD194A" w:rsidP="00C7405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BCD194A">
              <w:rPr>
                <w:rFonts w:ascii="Calibri" w:eastAsia="Calibri" w:hAnsi="Calibri" w:cs="Calibri"/>
                <w:sz w:val="24"/>
                <w:szCs w:val="24"/>
              </w:rPr>
              <w:t xml:space="preserve">IL DIRETTORE </w:t>
            </w:r>
          </w:p>
          <w:p w14:paraId="530E552D" w14:textId="0C72FE8F" w:rsidR="7BCD194A" w:rsidRDefault="7BCD194A" w:rsidP="005467A0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7BCD194A">
              <w:rPr>
                <w:rFonts w:ascii="Calibri" w:eastAsia="Calibri" w:hAnsi="Calibri" w:cs="Calibri"/>
                <w:sz w:val="24"/>
                <w:szCs w:val="24"/>
              </w:rPr>
              <w:t>AREA SERVIZI SCOLASTICI ED EDUCATIVI</w:t>
            </w:r>
          </w:p>
          <w:p w14:paraId="70AE2094" w14:textId="6CF86AAC" w:rsidR="7BCD194A" w:rsidRDefault="7BCD194A" w:rsidP="7BCD194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4386CD" w14:textId="65518F28" w:rsidR="7BCD194A" w:rsidRDefault="7BCD194A" w:rsidP="7BCD194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7BCD194A">
              <w:rPr>
                <w:rFonts w:ascii="Calibri" w:eastAsia="Calibri" w:hAnsi="Calibri" w:cs="Calibri"/>
                <w:sz w:val="24"/>
                <w:szCs w:val="24"/>
              </w:rPr>
              <w:t>Dott.ssa Roberta Guerini</w:t>
            </w:r>
          </w:p>
        </w:tc>
      </w:tr>
      <w:tr w:rsidR="7BCD194A" w14:paraId="1604BD7F" w14:textId="77777777" w:rsidTr="7BCD194A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00A9C7A" w14:textId="6243D366" w:rsidR="7BCD194A" w:rsidRDefault="7BCD194A" w:rsidP="7BCD1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18800A" w14:textId="68ED0CCA" w:rsidR="7BCD194A" w:rsidRDefault="7BCD194A" w:rsidP="7BCD194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6E63E4E" w14:textId="0EDB0C34" w:rsidR="00757A42" w:rsidRDefault="4849852B" w:rsidP="00C7405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</w:t>
      </w:r>
      <w:r w:rsidR="00C74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</w:t>
      </w: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FIRMA DIGITALE DEL </w:t>
      </w:r>
      <w:r w:rsidRPr="429F8A25">
        <w:rPr>
          <w:rFonts w:ascii="Calibri" w:eastAsia="Calibri" w:hAnsi="Calibri" w:cs="Calibri"/>
          <w:color w:val="000000" w:themeColor="text1"/>
          <w:sz w:val="24"/>
          <w:szCs w:val="24"/>
        </w:rPr>
        <w:t>LEGALE RAPPRESENTANTE DELL’ENTE</w:t>
      </w:r>
    </w:p>
    <w:p w14:paraId="2DC08235" w14:textId="4DDFC692" w:rsidR="00757A42" w:rsidRDefault="00757A42" w:rsidP="7BCD194A"/>
    <w:sectPr w:rsidR="00757A42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861E" w14:textId="77777777" w:rsidR="00D6200E" w:rsidRDefault="00D6200E">
      <w:pPr>
        <w:spacing w:after="0" w:line="240" w:lineRule="auto"/>
      </w:pPr>
      <w:r>
        <w:separator/>
      </w:r>
    </w:p>
  </w:endnote>
  <w:endnote w:type="continuationSeparator" w:id="0">
    <w:p w14:paraId="25885BDA" w14:textId="77777777" w:rsidR="00D6200E" w:rsidRDefault="00D6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9F8A25" w14:paraId="259F48E9" w14:textId="77777777" w:rsidTr="4D381201">
      <w:trPr>
        <w:trHeight w:val="300"/>
      </w:trPr>
      <w:tc>
        <w:tcPr>
          <w:tcW w:w="3005" w:type="dxa"/>
        </w:tcPr>
        <w:p w14:paraId="773CA6A8" w14:textId="372B94CB" w:rsidR="429F8A25" w:rsidRDefault="429F8A25" w:rsidP="429F8A25">
          <w:pPr>
            <w:pStyle w:val="Intestazione"/>
            <w:ind w:left="-115"/>
          </w:pPr>
        </w:p>
      </w:tc>
      <w:tc>
        <w:tcPr>
          <w:tcW w:w="3005" w:type="dxa"/>
        </w:tcPr>
        <w:p w14:paraId="6FAA2CDB" w14:textId="79DA2F46" w:rsidR="429F8A25" w:rsidRDefault="429F8A25" w:rsidP="429F8A25">
          <w:pPr>
            <w:pStyle w:val="Intestazione"/>
            <w:jc w:val="center"/>
          </w:pPr>
        </w:p>
      </w:tc>
      <w:tc>
        <w:tcPr>
          <w:tcW w:w="3005" w:type="dxa"/>
        </w:tcPr>
        <w:p w14:paraId="6DA94F68" w14:textId="6E8FD671" w:rsidR="429F8A25" w:rsidRDefault="429F8A25" w:rsidP="429F8A25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 w:rsidR="00C7405A">
            <w:fldChar w:fldCharType="separate"/>
          </w:r>
          <w:r w:rsidR="005467A0">
            <w:rPr>
              <w:noProof/>
            </w:rPr>
            <w:t>2</w:t>
          </w:r>
          <w:r>
            <w:fldChar w:fldCharType="end"/>
          </w:r>
        </w:p>
      </w:tc>
    </w:tr>
  </w:tbl>
  <w:p w14:paraId="26429637" w14:textId="794D1359" w:rsidR="429F8A25" w:rsidRDefault="429F8A25" w:rsidP="429F8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DAA2" w14:textId="77777777" w:rsidR="00D6200E" w:rsidRDefault="00D6200E">
      <w:pPr>
        <w:spacing w:after="0" w:line="240" w:lineRule="auto"/>
      </w:pPr>
      <w:r>
        <w:separator/>
      </w:r>
    </w:p>
  </w:footnote>
  <w:footnote w:type="continuationSeparator" w:id="0">
    <w:p w14:paraId="23A250B8" w14:textId="77777777" w:rsidR="00D6200E" w:rsidRDefault="00D6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9F8A25" w14:paraId="1F9AD204" w14:textId="77777777" w:rsidTr="14B8DE19">
      <w:trPr>
        <w:trHeight w:val="300"/>
      </w:trPr>
      <w:tc>
        <w:tcPr>
          <w:tcW w:w="3005" w:type="dxa"/>
        </w:tcPr>
        <w:p w14:paraId="1C98755D" w14:textId="55DDBCFE" w:rsidR="429F8A25" w:rsidRDefault="00C7405A" w:rsidP="00C7405A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4C706EE" wp14:editId="13BBC0B4">
                <wp:simplePos x="0" y="0"/>
                <wp:positionH relativeFrom="column">
                  <wp:posOffset>-68580</wp:posOffset>
                </wp:positionH>
                <wp:positionV relativeFrom="paragraph">
                  <wp:posOffset>-257175</wp:posOffset>
                </wp:positionV>
                <wp:extent cx="5431790" cy="714375"/>
                <wp:effectExtent l="0" t="0" r="0" b="952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179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69A4C14E" w14:textId="528214AB" w:rsidR="429F8A25" w:rsidRDefault="429F8A25" w:rsidP="429F8A25">
          <w:pPr>
            <w:pStyle w:val="Intestazione"/>
            <w:jc w:val="center"/>
          </w:pPr>
        </w:p>
      </w:tc>
      <w:tc>
        <w:tcPr>
          <w:tcW w:w="3005" w:type="dxa"/>
        </w:tcPr>
        <w:p w14:paraId="683E627A" w14:textId="37199798" w:rsidR="429F8A25" w:rsidRDefault="429F8A25" w:rsidP="429F8A25">
          <w:pPr>
            <w:pStyle w:val="Intestazione"/>
            <w:ind w:right="-115"/>
            <w:jc w:val="right"/>
          </w:pPr>
        </w:p>
      </w:tc>
    </w:tr>
  </w:tbl>
  <w:p w14:paraId="0F9C39D0" w14:textId="5417B4C5" w:rsidR="429F8A25" w:rsidRDefault="7AA7C011" w:rsidP="14B8DE19">
    <w:pPr>
      <w:spacing w:line="223" w:lineRule="exact"/>
      <w:ind w:left="20"/>
    </w:pPr>
    <w:r w:rsidRPr="7AA7C011">
      <w:rPr>
        <w:rFonts w:ascii="Calibri" w:eastAsia="Calibri" w:hAnsi="Calibri" w:cs="Calibri"/>
        <w:b/>
        <w:bCs/>
        <w:color w:val="000000" w:themeColor="text1"/>
        <w:sz w:val="18"/>
        <w:szCs w:val="18"/>
      </w:rPr>
      <w:t>Direzione Educazione</w:t>
    </w:r>
    <w:r w:rsidR="429F8A25">
      <w:br/>
    </w:r>
    <w:r w:rsidRPr="7AA7C011">
      <w:rPr>
        <w:rFonts w:ascii="Calibri" w:eastAsia="Calibri" w:hAnsi="Calibri" w:cs="Calibri"/>
        <w:b/>
        <w:bCs/>
        <w:color w:val="000000" w:themeColor="text1"/>
        <w:sz w:val="18"/>
        <w:szCs w:val="18"/>
      </w:rPr>
      <w:t>Area Servizi Scolastici ed Educativi</w:t>
    </w:r>
    <w:r w:rsidR="429F8A25">
      <w:br/>
    </w:r>
    <w:r w:rsidRPr="7AA7C011"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  <w:t xml:space="preserve">ALLEGATO 1.B ALLA DOCUMENTAZIONE DI PROGETTO </w:t>
    </w:r>
    <w:r w:rsidRPr="7AA7C011">
      <w:rPr>
        <w:rFonts w:ascii="Calibri" w:eastAsia="Calibri" w:hAnsi="Calibri" w:cs="Calibri"/>
        <w:b/>
        <w:bCs/>
        <w:color w:val="000000" w:themeColor="text1"/>
        <w:sz w:val="18"/>
        <w:szCs w:val="18"/>
      </w:rPr>
      <w:t xml:space="preserve">- </w:t>
    </w:r>
    <w:r w:rsidRPr="7AA7C011"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  <w:t>COMPOSTO DA PAGINE N. 3</w:t>
    </w:r>
  </w:p>
  <w:p w14:paraId="7885E328" w14:textId="63ACD3C0" w:rsidR="429F8A25" w:rsidRDefault="429F8A25" w:rsidP="429F8A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66A1"/>
    <w:multiLevelType w:val="hybridMultilevel"/>
    <w:tmpl w:val="C0C4B4CA"/>
    <w:lvl w:ilvl="0" w:tplc="565EE634">
      <w:start w:val="1"/>
      <w:numFmt w:val="bullet"/>
      <w:lvlText w:val=""/>
      <w:lvlJc w:val="left"/>
      <w:pPr>
        <w:ind w:left="1985" w:hanging="283"/>
      </w:pPr>
      <w:rPr>
        <w:rFonts w:ascii="Symbol" w:hAnsi="Symbol" w:hint="default"/>
      </w:rPr>
    </w:lvl>
    <w:lvl w:ilvl="1" w:tplc="07B60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44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09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27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42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7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6D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F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6E3C"/>
    <w:multiLevelType w:val="hybridMultilevel"/>
    <w:tmpl w:val="C2189530"/>
    <w:lvl w:ilvl="0" w:tplc="EFE24204">
      <w:start w:val="1"/>
      <w:numFmt w:val="bullet"/>
      <w:lvlText w:val=""/>
      <w:lvlJc w:val="left"/>
      <w:pPr>
        <w:ind w:left="1985" w:hanging="283"/>
      </w:pPr>
      <w:rPr>
        <w:rFonts w:ascii="Symbol" w:hAnsi="Symbol" w:hint="default"/>
      </w:rPr>
    </w:lvl>
    <w:lvl w:ilvl="1" w:tplc="27D46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B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81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B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E6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85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C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C7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2C3F"/>
    <w:multiLevelType w:val="hybridMultilevel"/>
    <w:tmpl w:val="ED5A52AC"/>
    <w:lvl w:ilvl="0" w:tplc="24FAD680">
      <w:start w:val="1"/>
      <w:numFmt w:val="bullet"/>
      <w:lvlText w:val=""/>
      <w:lvlJc w:val="left"/>
      <w:pPr>
        <w:ind w:left="1985" w:hanging="283"/>
      </w:pPr>
      <w:rPr>
        <w:rFonts w:ascii="Symbol" w:hAnsi="Symbol" w:hint="default"/>
      </w:rPr>
    </w:lvl>
    <w:lvl w:ilvl="1" w:tplc="7AFA2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2E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A9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65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25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61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B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E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C96AD"/>
    <w:rsid w:val="005467A0"/>
    <w:rsid w:val="00757A42"/>
    <w:rsid w:val="00C7405A"/>
    <w:rsid w:val="00D6200E"/>
    <w:rsid w:val="027DE8AC"/>
    <w:rsid w:val="14B8DE19"/>
    <w:rsid w:val="16E27B6D"/>
    <w:rsid w:val="18FC96AD"/>
    <w:rsid w:val="1C41EFA6"/>
    <w:rsid w:val="2565D47A"/>
    <w:rsid w:val="306A4EC8"/>
    <w:rsid w:val="33A1EF8A"/>
    <w:rsid w:val="3E12BF80"/>
    <w:rsid w:val="429F8A25"/>
    <w:rsid w:val="4849852B"/>
    <w:rsid w:val="4B01EF6E"/>
    <w:rsid w:val="4D381201"/>
    <w:rsid w:val="4DBEE2E9"/>
    <w:rsid w:val="5A13156E"/>
    <w:rsid w:val="695B1CB2"/>
    <w:rsid w:val="7AA7C011"/>
    <w:rsid w:val="7BC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96AD"/>
  <w15:chartTrackingRefBased/>
  <w15:docId w15:val="{8623A786-A1EF-4D2A-9AF3-21E3EFDA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F5ECD-8B70-49AB-882D-FA6BC3A9AA40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2.xml><?xml version="1.0" encoding="utf-8"?>
<ds:datastoreItem xmlns:ds="http://schemas.openxmlformats.org/officeDocument/2006/customXml" ds:itemID="{7273C2F0-4607-4BBC-86FA-B5C1E1EF2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4DA73-ACBF-45DE-849B-75011721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Meneghini</dc:creator>
  <cp:keywords/>
  <dc:description/>
  <cp:lastModifiedBy>Manuela Brienza</cp:lastModifiedBy>
  <cp:revision>3</cp:revision>
  <cp:lastPrinted>2024-05-07T13:12:00Z</cp:lastPrinted>
  <dcterms:created xsi:type="dcterms:W3CDTF">2024-05-07T13:12:00Z</dcterms:created>
  <dcterms:modified xsi:type="dcterms:W3CDTF">2024-05-07T13:12:00Z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