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71E17" w:rsidRDefault="00C8462F">
      <w:pPr>
        <w:widowControl w:val="0"/>
        <w:tabs>
          <w:tab w:val="left" w:pos="7501"/>
        </w:tabs>
        <w:spacing w:before="120" w:after="120" w:line="276" w:lineRule="auto"/>
        <w:jc w:val="both"/>
        <w:rPr>
          <w:rFonts w:ascii="Calibri" w:eastAsia="Calibri" w:hAnsi="Calibri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/>
          <w:sz w:val="22"/>
          <w:szCs w:val="22"/>
        </w:rPr>
        <w:t>Denominazione dell’impresa</w:t>
      </w:r>
      <w:r>
        <w:rPr>
          <w:rFonts w:ascii="Calibri" w:eastAsia="Calibri" w:hAnsi="Calibri"/>
          <w:b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>_______________________________________________________________</w:t>
      </w:r>
    </w:p>
    <w:p w14:paraId="00000002" w14:textId="77777777" w:rsidR="00771E17" w:rsidRDefault="00C8462F">
      <w:pPr>
        <w:widowControl w:val="0"/>
        <w:spacing w:before="120" w:after="12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Sede in via/piazza_________________________________________________________________________</w:t>
      </w:r>
    </w:p>
    <w:p w14:paraId="00000003" w14:textId="77777777" w:rsidR="00771E17" w:rsidRDefault="00C8462F">
      <w:pPr>
        <w:widowControl w:val="0"/>
        <w:spacing w:before="120" w:after="12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C.A.P.______________Città________________________________prov._________</w:t>
      </w:r>
    </w:p>
    <w:p w14:paraId="00000004" w14:textId="77777777" w:rsidR="00771E17" w:rsidRDefault="00C8462F">
      <w:pPr>
        <w:widowControl w:val="0"/>
        <w:spacing w:before="120" w:after="12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Codice Fiscale _____________________________ P. IVA _____________________________________</w:t>
      </w:r>
    </w:p>
    <w:p w14:paraId="00000005" w14:textId="77777777" w:rsidR="00771E17" w:rsidRDefault="00C8462F">
      <w:pPr>
        <w:widowControl w:val="0"/>
        <w:spacing w:before="120" w:after="12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Il/la sottoscritto/a ____________________________ nato/a </w:t>
      </w:r>
      <w:proofErr w:type="spellStart"/>
      <w:r>
        <w:rPr>
          <w:rFonts w:ascii="Calibri" w:eastAsia="Calibri" w:hAnsi="Calibri"/>
          <w:sz w:val="22"/>
          <w:szCs w:val="22"/>
        </w:rPr>
        <w:t>a</w:t>
      </w:r>
      <w:proofErr w:type="spellEnd"/>
      <w:r>
        <w:rPr>
          <w:rFonts w:ascii="Calibri" w:eastAsia="Calibri" w:hAnsi="Calibri"/>
          <w:sz w:val="22"/>
          <w:szCs w:val="22"/>
        </w:rPr>
        <w:t xml:space="preserve"> __________________________il __________ residente in _____________________________ titolare della seguente carica _____________________ nell’impresa sopra indicata</w:t>
      </w:r>
    </w:p>
    <w:p w14:paraId="00000006" w14:textId="77777777" w:rsidR="00771E17" w:rsidRDefault="00771E17">
      <w:pPr>
        <w:widowControl w:val="0"/>
        <w:spacing w:after="200"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07" w14:textId="77777777" w:rsidR="00771E17" w:rsidRDefault="00C8462F">
      <w:pPr>
        <w:widowControl w:val="0"/>
        <w:spacing w:after="200"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14:paraId="00000008" w14:textId="77777777" w:rsidR="00771E17" w:rsidRDefault="00C8462F">
      <w:pPr>
        <w:spacing w:line="240" w:lineRule="auto"/>
        <w:ind w:left="-425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i/>
          <w:sz w:val="22"/>
          <w:szCs w:val="22"/>
        </w:rPr>
        <w:t>consapevole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responsabilità</w:t>
      </w:r>
      <w:r>
        <w:rPr>
          <w:rFonts w:ascii="Calibri" w:eastAsia="Calibri" w:hAnsi="Calibri"/>
          <w:sz w:val="22"/>
          <w:szCs w:val="22"/>
        </w:rPr>
        <w:t>.</w:t>
      </w:r>
    </w:p>
    <w:p w14:paraId="00000009" w14:textId="77777777" w:rsidR="00771E17" w:rsidRDefault="00771E17">
      <w:pPr>
        <w:widowControl w:val="0"/>
        <w:spacing w:after="200" w:line="276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000000A" w14:textId="77777777" w:rsidR="00771E17" w:rsidRDefault="00C8462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che nei propri confronti NON sussistono cause di divieto, di decadenza, di sospensione previste dall'art. 67 del medesimo D. Lgs. 06/09/2011, n. 159 o tentativi di infiltrazione mafiosa di cui all’art. 84, comma 4 e art. 91 del Codice (c.d. Codice delle leggi antimafia);</w:t>
      </w:r>
    </w:p>
    <w:p w14:paraId="0000000B" w14:textId="77777777" w:rsidR="00771E17" w:rsidRDefault="00C8462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di NON essere sottoposto a misure di prevenzione disposte dall'Autorità giudiziaria previste dalla legge 27 dicembre 1956, n. 1423, dalla legge 31 maggio 1965, n. 575 e successive modificazioni, fatti salvi gli effetti della riabilitazione;</w:t>
      </w:r>
    </w:p>
    <w:p w14:paraId="0000000C" w14:textId="77777777" w:rsidR="00771E17" w:rsidRDefault="00C8462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di NON essere destinatario di sentenze di condanna passate in giudicato o di decreti penali di condanna divenute irrevocabili o di sentenze di applicazione della pena su richiesta ai sensi dell'articolo 444 del codice di procedura penale per reati gravi in danno dello Stato o della Unione Europea, per reati che incidono sulla </w:t>
      </w:r>
      <w:proofErr w:type="spellStart"/>
      <w:r>
        <w:rPr>
          <w:rFonts w:ascii="Calibri" w:eastAsia="Calibri" w:hAnsi="Calibri"/>
        </w:rPr>
        <w:t>moralita</w:t>
      </w:r>
      <w:proofErr w:type="spellEnd"/>
      <w:r>
        <w:rPr>
          <w:rFonts w:ascii="Calibri" w:eastAsia="Calibri" w:hAnsi="Calibri"/>
        </w:rPr>
        <w:t>̀ professionale, per reati di partecipazione a un’organizzazione criminale, corruzione, frode, riciclaggio e per reati in danno dell’ambiente;</w:t>
      </w:r>
    </w:p>
    <w:p w14:paraId="0000000D" w14:textId="77777777" w:rsidR="00771E17" w:rsidRDefault="00C8462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280" w:line="259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di NON versare in stato di interdizione legale o interdizione temporanea dagli uffici direttivi delle persone giuridiche e delle imprese ovvero di interdizione dai pubblici uffici perpetua o di durata superiore a tre anni, salvi gli effetti della riabilitazione.</w:t>
      </w:r>
    </w:p>
    <w:p w14:paraId="0000000E" w14:textId="77777777" w:rsidR="00771E17" w:rsidRDefault="00771E17">
      <w:pPr>
        <w:widowControl w:val="0"/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0F" w14:textId="77777777" w:rsidR="00771E17" w:rsidRDefault="00771E17">
      <w:pPr>
        <w:widowControl w:val="0"/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10" w14:textId="77777777" w:rsidR="00771E17" w:rsidRDefault="00C8462F">
      <w:pPr>
        <w:widowControl w:val="0"/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rFonts w:ascii="Arial" w:eastAsia="Arial" w:hAnsi="Arial" w:cs="Arial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n. 196/2003 (codice in materia di </w:t>
      </w:r>
      <w:r>
        <w:rPr>
          <w:rFonts w:ascii="Arial" w:eastAsia="Arial" w:hAnsi="Arial" w:cs="Arial"/>
          <w:sz w:val="20"/>
          <w:szCs w:val="20"/>
        </w:rPr>
        <w:lastRenderedPageBreak/>
        <w:t>protezione di dati personali), e del Regolamento (UE) 2016/</w:t>
      </w:r>
      <w:proofErr w:type="gramStart"/>
      <w:r>
        <w:rPr>
          <w:rFonts w:ascii="Arial" w:eastAsia="Arial" w:hAnsi="Arial" w:cs="Arial"/>
          <w:sz w:val="20"/>
          <w:szCs w:val="20"/>
        </w:rPr>
        <w:t>679,  che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i dati personali raccolti saranno trattati, anche con strumenti informatici, esclusivamente nell’ambito del procedimento per il quale la presente dichiarazione viene resa.</w:t>
      </w:r>
    </w:p>
    <w:p w14:paraId="00000011" w14:textId="77777777" w:rsidR="00771E17" w:rsidRDefault="00C8462F">
      <w:pPr>
        <w:widowControl w:val="0"/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Data </w:t>
      </w:r>
    </w:p>
    <w:p w14:paraId="00000012" w14:textId="77777777" w:rsidR="00771E17" w:rsidRDefault="00C8462F">
      <w:pPr>
        <w:spacing w:line="240" w:lineRule="auto"/>
        <w:ind w:left="8080" w:right="-568" w:hanging="5103"/>
        <w:jc w:val="center"/>
        <w:rPr>
          <w:rFonts w:ascii="Calibri" w:eastAsia="Calibri" w:hAnsi="Calibri"/>
          <w:i/>
          <w:sz w:val="23"/>
          <w:szCs w:val="23"/>
        </w:rPr>
      </w:pPr>
      <w:r>
        <w:rPr>
          <w:rFonts w:ascii="Calibri" w:eastAsia="Calibri" w:hAnsi="Calibri"/>
          <w:i/>
          <w:sz w:val="23"/>
          <w:szCs w:val="23"/>
        </w:rPr>
        <w:t>Firma</w:t>
      </w:r>
    </w:p>
    <w:p w14:paraId="00000013" w14:textId="77777777" w:rsidR="00771E17" w:rsidRDefault="00771E17">
      <w:pPr>
        <w:spacing w:line="240" w:lineRule="auto"/>
        <w:rPr>
          <w:rFonts w:ascii="Calibri" w:eastAsia="Calibri" w:hAnsi="Calibri"/>
          <w:sz w:val="23"/>
          <w:szCs w:val="23"/>
        </w:rPr>
      </w:pPr>
    </w:p>
    <w:p w14:paraId="00000014" w14:textId="77777777" w:rsidR="00771E17" w:rsidRDefault="00771E17">
      <w:pPr>
        <w:pBdr>
          <w:bottom w:val="single" w:sz="12" w:space="1" w:color="000000"/>
        </w:pBdr>
        <w:spacing w:line="276" w:lineRule="auto"/>
        <w:jc w:val="both"/>
        <w:rPr>
          <w:rFonts w:ascii="Calibri" w:eastAsia="Calibri" w:hAnsi="Calibri"/>
        </w:rPr>
      </w:pPr>
    </w:p>
    <w:p w14:paraId="00000015" w14:textId="77777777" w:rsidR="00771E17" w:rsidRDefault="00771E17">
      <w:pPr>
        <w:widowControl w:val="0"/>
        <w:spacing w:after="200" w:line="276" w:lineRule="auto"/>
        <w:ind w:right="1133"/>
        <w:jc w:val="right"/>
        <w:rPr>
          <w:rFonts w:ascii="Arial" w:eastAsia="Arial" w:hAnsi="Arial" w:cs="Arial"/>
          <w:b/>
          <w:sz w:val="20"/>
          <w:szCs w:val="20"/>
        </w:rPr>
      </w:pPr>
    </w:p>
    <w:p w14:paraId="00000016" w14:textId="77777777" w:rsidR="00771E17" w:rsidRDefault="00771E17">
      <w:pPr>
        <w:widowControl w:val="0"/>
        <w:spacing w:after="200" w:line="276" w:lineRule="auto"/>
        <w:ind w:right="1133"/>
        <w:jc w:val="right"/>
        <w:rPr>
          <w:rFonts w:ascii="Arial" w:eastAsia="Arial" w:hAnsi="Arial" w:cs="Arial"/>
          <w:b/>
          <w:sz w:val="20"/>
          <w:szCs w:val="20"/>
        </w:rPr>
      </w:pPr>
    </w:p>
    <w:p w14:paraId="16789E7E" w14:textId="0D805521" w:rsidR="00344628" w:rsidRDefault="00C8462F">
      <w:pPr>
        <w:widowControl w:val="0"/>
        <w:spacing w:after="200" w:line="240" w:lineRule="auto"/>
        <w:jc w:val="both"/>
        <w:rPr>
          <w:rFonts w:ascii="Calibri" w:eastAsia="Calibri" w:hAnsi="Calibri"/>
          <w:i/>
          <w:sz w:val="22"/>
          <w:szCs w:val="22"/>
        </w:rPr>
      </w:pPr>
      <w:r>
        <w:rPr>
          <w:rFonts w:ascii="Calibri" w:eastAsia="Calibri" w:hAnsi="Calibri"/>
          <w:i/>
          <w:sz w:val="28"/>
          <w:szCs w:val="28"/>
        </w:rPr>
        <w:t>*</w:t>
      </w:r>
      <w:r>
        <w:rPr>
          <w:rFonts w:ascii="Calibri" w:eastAsia="Calibri" w:hAnsi="Calibri"/>
          <w:i/>
          <w:sz w:val="22"/>
          <w:szCs w:val="22"/>
        </w:rPr>
        <w:t>: nel caso in cui il legale rappresentante</w:t>
      </w:r>
      <w:r>
        <w:rPr>
          <w:rFonts w:ascii="Calibri" w:eastAsia="Calibri" w:hAnsi="Calibri"/>
          <w:i/>
          <w:color w:val="FF0000"/>
          <w:sz w:val="22"/>
          <w:szCs w:val="22"/>
        </w:rPr>
        <w:t xml:space="preserve"> </w:t>
      </w:r>
      <w:r>
        <w:rPr>
          <w:rFonts w:ascii="Calibri" w:eastAsia="Calibri" w:hAnsi="Calibri"/>
          <w:i/>
          <w:sz w:val="22"/>
          <w:szCs w:val="22"/>
        </w:rPr>
        <w:t xml:space="preserve">non voglia dichiarare l’assenza di sentenze o decreti ovvero misure interdittive per conto di tutti i soggetti tenuti per legge alla presente dichiarazione, ogni soggetto deve produrre la presente autocertificazione (in base alla forma organizzativa dell’impresa, dovranno rilasciare l’autocertificazione). </w:t>
      </w:r>
    </w:p>
    <w:p w14:paraId="3877DE64" w14:textId="77777777" w:rsidR="00344628" w:rsidRDefault="00344628">
      <w:pPr>
        <w:widowControl w:val="0"/>
        <w:spacing w:after="200" w:line="240" w:lineRule="auto"/>
        <w:jc w:val="both"/>
        <w:rPr>
          <w:rFonts w:ascii="Calibri" w:eastAsia="Calibri" w:hAnsi="Calibri"/>
          <w:i/>
          <w:sz w:val="22"/>
          <w:szCs w:val="22"/>
        </w:rPr>
      </w:pPr>
    </w:p>
    <w:tbl>
      <w:tblPr>
        <w:tblStyle w:val="a0"/>
        <w:tblW w:w="9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5"/>
        <w:gridCol w:w="6097"/>
      </w:tblGrid>
      <w:tr w:rsidR="00771E17" w14:paraId="1D9B16A5" w14:textId="77777777">
        <w:tc>
          <w:tcPr>
            <w:tcW w:w="9892" w:type="dxa"/>
            <w:gridSpan w:val="2"/>
          </w:tcPr>
          <w:p w14:paraId="00000018" w14:textId="77777777" w:rsidR="00771E17" w:rsidRDefault="00C8462F">
            <w:pPr>
              <w:widowControl w:val="0"/>
              <w:tabs>
                <w:tab w:val="center" w:pos="4819"/>
                <w:tab w:val="right" w:pos="9638"/>
              </w:tabs>
              <w:spacing w:after="200" w:line="276" w:lineRule="auto"/>
              <w:jc w:val="both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I controlli antimafia ex art. 85 del </w:t>
            </w:r>
            <w:proofErr w:type="spellStart"/>
            <w:r>
              <w:rPr>
                <w:rFonts w:ascii="Calibri" w:eastAsia="Calibri" w:hAnsi="Calibri"/>
                <w:b/>
                <w:sz w:val="20"/>
                <w:szCs w:val="20"/>
              </w:rPr>
              <w:t>D.Lgs.</w:t>
            </w:r>
            <w:proofErr w:type="spellEnd"/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 159/2011 e </w:t>
            </w:r>
            <w:proofErr w:type="spellStart"/>
            <w:r>
              <w:rPr>
                <w:rFonts w:ascii="Calibri" w:eastAsia="Calibri" w:hAnsi="Calibri"/>
                <w:b/>
                <w:sz w:val="20"/>
                <w:szCs w:val="20"/>
              </w:rPr>
              <w:t>s.m.i.</w:t>
            </w:r>
            <w:proofErr w:type="spellEnd"/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 *(</w:t>
            </w:r>
            <w:r>
              <w:rPr>
                <w:rFonts w:ascii="Calibri" w:eastAsia="Calibri" w:hAnsi="Calibri"/>
                <w:b/>
                <w:i/>
                <w:sz w:val="20"/>
                <w:szCs w:val="20"/>
              </w:rPr>
              <w:t>vedi nota a margine sugli ulteriori controlli)</w:t>
            </w:r>
          </w:p>
        </w:tc>
      </w:tr>
      <w:tr w:rsidR="00771E17" w14:paraId="61C0686B" w14:textId="77777777">
        <w:tc>
          <w:tcPr>
            <w:tcW w:w="3795" w:type="dxa"/>
          </w:tcPr>
          <w:p w14:paraId="0000001A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Impresa individuale</w:t>
            </w:r>
          </w:p>
        </w:tc>
        <w:tc>
          <w:tcPr>
            <w:tcW w:w="6097" w:type="dxa"/>
          </w:tcPr>
          <w:p w14:paraId="0000001B" w14:textId="77777777" w:rsidR="00771E17" w:rsidRDefault="00C8462F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Titolare dell’impresa </w:t>
            </w:r>
          </w:p>
          <w:p w14:paraId="0000001C" w14:textId="77777777" w:rsidR="00771E17" w:rsidRDefault="00C8462F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direttore tecnico (se previsto)  </w:t>
            </w:r>
          </w:p>
          <w:p w14:paraId="0000001D" w14:textId="77777777" w:rsidR="00771E17" w:rsidRDefault="00771E17">
            <w:p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771E17" w14:paraId="7DC2F14B" w14:textId="77777777">
        <w:tc>
          <w:tcPr>
            <w:tcW w:w="3795" w:type="dxa"/>
          </w:tcPr>
          <w:p w14:paraId="0000001E" w14:textId="77777777" w:rsidR="00771E17" w:rsidRDefault="00344628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sdt>
              <w:sdtPr>
                <w:tag w:val="goog_rdk_0"/>
                <w:id w:val="965477197"/>
              </w:sdtPr>
              <w:sdtEndPr/>
              <w:sdtContent/>
            </w:sdt>
            <w:r w:rsidR="00C8462F">
              <w:rPr>
                <w:rFonts w:ascii="Calibri" w:eastAsia="Calibri" w:hAnsi="Calibri"/>
                <w:b/>
                <w:sz w:val="20"/>
                <w:szCs w:val="20"/>
              </w:rPr>
              <w:t xml:space="preserve">Associazioni </w:t>
            </w:r>
          </w:p>
          <w:p w14:paraId="0000001F" w14:textId="77777777" w:rsidR="00771E17" w:rsidRDefault="00771E17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14:paraId="00000020" w14:textId="77777777" w:rsidR="00771E17" w:rsidRDefault="00771E17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6097" w:type="dxa"/>
          </w:tcPr>
          <w:p w14:paraId="00000021" w14:textId="77777777" w:rsidR="00771E17" w:rsidRDefault="00C8462F">
            <w:pPr>
              <w:widowControl w:val="0"/>
              <w:numPr>
                <w:ilvl w:val="0"/>
                <w:numId w:val="3"/>
              </w:numPr>
              <w:spacing w:after="200" w:line="240" w:lineRule="auto"/>
              <w:ind w:left="742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Legali rappresentanti</w:t>
            </w:r>
          </w:p>
          <w:p w14:paraId="00000022" w14:textId="77777777" w:rsidR="00771E17" w:rsidRDefault="00C8462F">
            <w:pPr>
              <w:widowControl w:val="0"/>
              <w:numPr>
                <w:ilvl w:val="0"/>
                <w:numId w:val="3"/>
              </w:numPr>
              <w:spacing w:after="200" w:line="240" w:lineRule="auto"/>
              <w:ind w:left="742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dei revisori dei conti o sindacale (se previsti)</w:t>
            </w:r>
          </w:p>
        </w:tc>
      </w:tr>
      <w:tr w:rsidR="00771E17" w14:paraId="06804946" w14:textId="77777777">
        <w:tc>
          <w:tcPr>
            <w:tcW w:w="3795" w:type="dxa"/>
          </w:tcPr>
          <w:p w14:paraId="00000023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di capitali o cooperative</w:t>
            </w:r>
          </w:p>
        </w:tc>
        <w:tc>
          <w:tcPr>
            <w:tcW w:w="6097" w:type="dxa"/>
          </w:tcPr>
          <w:p w14:paraId="00000024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Legale rappresentante </w:t>
            </w:r>
          </w:p>
          <w:p w14:paraId="00000025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line="240" w:lineRule="auto"/>
              <w:ind w:right="-108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Amministratori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>/amministratore delegato, consiglieri)</w:t>
            </w:r>
          </w:p>
          <w:p w14:paraId="00000026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27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socio di maggioranza (nelle società con un numero di soci pari o inferiore a 4) </w:t>
            </w:r>
          </w:p>
          <w:p w14:paraId="00000028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socio (in caso di società unipersonale)</w:t>
            </w:r>
          </w:p>
          <w:p w14:paraId="00000029" w14:textId="77777777" w:rsidR="00771E17" w:rsidRDefault="00C8462F">
            <w:pPr>
              <w:widowControl w:val="0"/>
              <w:numPr>
                <w:ilvl w:val="0"/>
                <w:numId w:val="7"/>
              </w:numPr>
              <w:spacing w:after="200" w:line="240" w:lineRule="auto"/>
              <w:ind w:right="175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o, nei casi contemplati dall’ art. 2477 del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codice civile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 xml:space="preserve">, al sindaco, nonché ai soggetti che svolgono i compiti di vigilanza di cui all’art. 6, comma 1, lettera b)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D.Lgs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 231/2001</w:t>
            </w:r>
          </w:p>
        </w:tc>
      </w:tr>
      <w:tr w:rsidR="00771E17" w14:paraId="0287BF47" w14:textId="77777777">
        <w:tc>
          <w:tcPr>
            <w:tcW w:w="3795" w:type="dxa"/>
          </w:tcPr>
          <w:p w14:paraId="0000002A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semplice e in nome collettivo</w:t>
            </w:r>
          </w:p>
        </w:tc>
        <w:tc>
          <w:tcPr>
            <w:tcW w:w="6097" w:type="dxa"/>
          </w:tcPr>
          <w:p w14:paraId="0000002B" w14:textId="77777777" w:rsidR="00771E17" w:rsidRDefault="00C8462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tutti i soci</w:t>
            </w:r>
          </w:p>
          <w:p w14:paraId="0000002C" w14:textId="77777777" w:rsidR="00771E17" w:rsidRDefault="00C8462F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2D" w14:textId="77777777" w:rsidR="00771E17" w:rsidRDefault="00C8462F">
            <w:pPr>
              <w:widowControl w:val="0"/>
              <w:numPr>
                <w:ilvl w:val="0"/>
                <w:numId w:val="8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71E17" w14:paraId="2CC1A6CA" w14:textId="77777777">
        <w:tc>
          <w:tcPr>
            <w:tcW w:w="3795" w:type="dxa"/>
          </w:tcPr>
          <w:p w14:paraId="0000002E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in accomandita semplice</w:t>
            </w:r>
          </w:p>
        </w:tc>
        <w:tc>
          <w:tcPr>
            <w:tcW w:w="6097" w:type="dxa"/>
          </w:tcPr>
          <w:p w14:paraId="0000002F" w14:textId="77777777" w:rsidR="00771E17" w:rsidRDefault="00C8462F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 accomandatari</w:t>
            </w:r>
          </w:p>
          <w:p w14:paraId="00000030" w14:textId="77777777" w:rsidR="00771E17" w:rsidRDefault="00C8462F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31" w14:textId="77777777" w:rsidR="00771E17" w:rsidRDefault="00C8462F">
            <w:pPr>
              <w:widowControl w:val="0"/>
              <w:numPr>
                <w:ilvl w:val="0"/>
                <w:numId w:val="10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lastRenderedPageBreak/>
              <w:t>membri del collegio sindacale (se previsti)</w:t>
            </w:r>
          </w:p>
        </w:tc>
      </w:tr>
      <w:tr w:rsidR="00771E17" w14:paraId="1C285C5E" w14:textId="77777777">
        <w:trPr>
          <w:trHeight w:val="904"/>
        </w:trPr>
        <w:tc>
          <w:tcPr>
            <w:tcW w:w="3795" w:type="dxa"/>
          </w:tcPr>
          <w:p w14:paraId="00000032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lastRenderedPageBreak/>
              <w:t>Società estere con sede secondaria in Italia</w:t>
            </w:r>
          </w:p>
        </w:tc>
        <w:tc>
          <w:tcPr>
            <w:tcW w:w="6097" w:type="dxa"/>
          </w:tcPr>
          <w:p w14:paraId="00000033" w14:textId="77777777" w:rsidR="00771E17" w:rsidRDefault="00C8462F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coloro che le rappresentano stabilmente in Italia</w:t>
            </w:r>
          </w:p>
          <w:p w14:paraId="00000034" w14:textId="77777777" w:rsidR="00771E17" w:rsidRDefault="00C8462F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35" w14:textId="77777777" w:rsidR="00771E17" w:rsidRDefault="00C8462F">
            <w:pPr>
              <w:widowControl w:val="0"/>
              <w:numPr>
                <w:ilvl w:val="0"/>
                <w:numId w:val="11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71E17" w14:paraId="536C497B" w14:textId="77777777">
        <w:trPr>
          <w:trHeight w:val="1198"/>
        </w:trPr>
        <w:tc>
          <w:tcPr>
            <w:tcW w:w="3795" w:type="dxa"/>
          </w:tcPr>
          <w:p w14:paraId="00000036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estere prive di sede secondaria con rappresentanza stabile in Italia</w:t>
            </w:r>
          </w:p>
        </w:tc>
        <w:tc>
          <w:tcPr>
            <w:tcW w:w="6097" w:type="dxa"/>
          </w:tcPr>
          <w:p w14:paraId="00000037" w14:textId="77777777" w:rsidR="00771E17" w:rsidRDefault="00C8462F">
            <w:pPr>
              <w:widowControl w:val="0"/>
              <w:numPr>
                <w:ilvl w:val="0"/>
                <w:numId w:val="12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Coloro che esercitano poteri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>/amministratore   delegato, consiglieri) rappresentanza o direzione dell’impresa</w:t>
            </w:r>
          </w:p>
        </w:tc>
      </w:tr>
      <w:tr w:rsidR="00771E17" w14:paraId="7C4BCA86" w14:textId="77777777">
        <w:trPr>
          <w:trHeight w:val="1198"/>
        </w:trPr>
        <w:tc>
          <w:tcPr>
            <w:tcW w:w="3795" w:type="dxa"/>
          </w:tcPr>
          <w:p w14:paraId="00000038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097" w:type="dxa"/>
          </w:tcPr>
          <w:p w14:paraId="00000039" w14:textId="77777777" w:rsidR="00771E17" w:rsidRDefault="00C8462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Soci persone fisiche delle società personali o di capitali che sono socie della società personale esaminata</w:t>
            </w:r>
          </w:p>
          <w:p w14:paraId="0000003A" w14:textId="77777777" w:rsidR="00771E17" w:rsidRDefault="00C8462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3B" w14:textId="77777777" w:rsidR="00771E17" w:rsidRDefault="00C8462F">
            <w:pPr>
              <w:widowControl w:val="0"/>
              <w:numPr>
                <w:ilvl w:val="0"/>
                <w:numId w:val="1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membri del collegio sindacale (se previsti)</w:t>
            </w:r>
          </w:p>
        </w:tc>
      </w:tr>
      <w:tr w:rsidR="00771E17" w14:paraId="02A56487" w14:textId="77777777">
        <w:trPr>
          <w:trHeight w:val="1198"/>
        </w:trPr>
        <w:tc>
          <w:tcPr>
            <w:tcW w:w="3795" w:type="dxa"/>
          </w:tcPr>
          <w:p w14:paraId="0000003C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097" w:type="dxa"/>
          </w:tcPr>
          <w:p w14:paraId="0000003D" w14:textId="77777777" w:rsidR="00771E17" w:rsidRDefault="00C8462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legale rappresentante</w:t>
            </w:r>
          </w:p>
          <w:p w14:paraId="0000003E" w14:textId="77777777" w:rsidR="00771E17" w:rsidRDefault="00C8462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componenti organo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/amministratore   delegato,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consiglieri)*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0000003F" w14:textId="77777777" w:rsidR="00771E17" w:rsidRDefault="00C8462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40" w14:textId="77777777" w:rsidR="00771E17" w:rsidRDefault="00C8462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**</w:t>
            </w:r>
          </w:p>
          <w:p w14:paraId="00000041" w14:textId="77777777" w:rsidR="00771E17" w:rsidRDefault="00C8462F">
            <w:pPr>
              <w:widowControl w:val="0"/>
              <w:numPr>
                <w:ilvl w:val="0"/>
                <w:numId w:val="5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ciascuno dei consorziati </w:t>
            </w:r>
          </w:p>
        </w:tc>
      </w:tr>
      <w:tr w:rsidR="00771E17" w14:paraId="1E0E4D9C" w14:textId="77777777">
        <w:trPr>
          <w:trHeight w:val="1198"/>
        </w:trPr>
        <w:tc>
          <w:tcPr>
            <w:tcW w:w="3795" w:type="dxa"/>
          </w:tcPr>
          <w:p w14:paraId="00000042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Consorzi ex art. 2602 c.c. non aventi attività esterna e per i gruppi europei di interesse economico</w:t>
            </w:r>
          </w:p>
        </w:tc>
        <w:tc>
          <w:tcPr>
            <w:tcW w:w="6097" w:type="dxa"/>
          </w:tcPr>
          <w:p w14:paraId="00000043" w14:textId="77777777" w:rsidR="00771E17" w:rsidRDefault="00C8462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legale rappresentante</w:t>
            </w:r>
          </w:p>
          <w:p w14:paraId="00000044" w14:textId="77777777" w:rsidR="00771E17" w:rsidRDefault="00C8462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eventuali componenti dell’organo di amministrazione (presidente del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CdA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/amministratore   delegato,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consiglieri)*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00000045" w14:textId="77777777" w:rsidR="00771E17" w:rsidRDefault="00C8462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46" w14:textId="77777777" w:rsidR="00771E17" w:rsidRDefault="00C8462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imprenditori e società consorziate (e relativi legale rappresentante ed eventuali componenti dell’organo di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amministrazione)*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  <w:p w14:paraId="00000047" w14:textId="77777777" w:rsidR="00771E17" w:rsidRDefault="00C8462F">
            <w:pPr>
              <w:widowControl w:val="0"/>
              <w:numPr>
                <w:ilvl w:val="0"/>
                <w:numId w:val="2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**</w:t>
            </w:r>
          </w:p>
        </w:tc>
      </w:tr>
      <w:tr w:rsidR="00771E17" w14:paraId="25C426DA" w14:textId="77777777">
        <w:trPr>
          <w:trHeight w:val="1198"/>
        </w:trPr>
        <w:tc>
          <w:tcPr>
            <w:tcW w:w="3795" w:type="dxa"/>
          </w:tcPr>
          <w:p w14:paraId="00000048" w14:textId="77777777" w:rsidR="00771E17" w:rsidRDefault="00C8462F">
            <w:pPr>
              <w:widowControl w:val="0"/>
              <w:spacing w:line="240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Raggruppamenti temporanei di imprese</w:t>
            </w:r>
          </w:p>
        </w:tc>
        <w:tc>
          <w:tcPr>
            <w:tcW w:w="6097" w:type="dxa"/>
          </w:tcPr>
          <w:p w14:paraId="00000049" w14:textId="77777777" w:rsidR="00771E17" w:rsidRDefault="00C8462F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0000004A" w14:textId="77777777" w:rsidR="00771E17" w:rsidRDefault="00C8462F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direttore tecnico (se previsto)</w:t>
            </w:r>
          </w:p>
          <w:p w14:paraId="0000004B" w14:textId="77777777" w:rsidR="00771E17" w:rsidRDefault="00C8462F">
            <w:pPr>
              <w:widowControl w:val="0"/>
              <w:numPr>
                <w:ilvl w:val="0"/>
                <w:numId w:val="9"/>
              </w:numPr>
              <w:spacing w:after="200" w:line="240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membri del collegio sindacale (se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</w:rPr>
              <w:t>previsti)*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</w:rPr>
              <w:t>*</w:t>
            </w:r>
          </w:p>
        </w:tc>
      </w:tr>
    </w:tbl>
    <w:p w14:paraId="0000004C" w14:textId="77777777" w:rsidR="00771E17" w:rsidRDefault="00771E17">
      <w:pPr>
        <w:spacing w:line="240" w:lineRule="auto"/>
        <w:rPr>
          <w:rFonts w:ascii="Calibri" w:eastAsia="Calibri" w:hAnsi="Calibri"/>
          <w:sz w:val="20"/>
          <w:szCs w:val="20"/>
        </w:rPr>
      </w:pPr>
    </w:p>
    <w:p w14:paraId="0000004D" w14:textId="77777777" w:rsidR="00771E17" w:rsidRDefault="00C8462F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 xml:space="preserve">*Ulteriori controlli: si precisa che i controlli antimafia sono effettuati </w:t>
      </w:r>
      <w:r>
        <w:rPr>
          <w:rFonts w:ascii="Calibri" w:eastAsia="Calibri" w:hAnsi="Calibri"/>
          <w:b/>
          <w:sz w:val="20"/>
          <w:szCs w:val="20"/>
        </w:rPr>
        <w:t>anche sui procuratori e sui procuratori speciali che, sulla base dei poteri conferitigli</w:t>
      </w:r>
      <w:r>
        <w:rPr>
          <w:rFonts w:ascii="Calibri" w:eastAsia="Calibri" w:hAnsi="Calibri"/>
          <w:sz w:val="20"/>
          <w:szCs w:val="20"/>
        </w:rPr>
        <w:t xml:space="preserve">, siano legittimati a partecipare alle procedure di affidamento di appalti pubblici di cui al </w:t>
      </w:r>
      <w:proofErr w:type="spellStart"/>
      <w:r>
        <w:rPr>
          <w:rFonts w:ascii="Calibri" w:eastAsia="Calibri" w:hAnsi="Calibri"/>
          <w:sz w:val="20"/>
          <w:szCs w:val="20"/>
        </w:rPr>
        <w:t>D.Lgs</w:t>
      </w:r>
      <w:proofErr w:type="spellEnd"/>
      <w:r>
        <w:rPr>
          <w:rFonts w:ascii="Calibri" w:eastAsia="Calibri" w:hAnsi="Calibri"/>
          <w:sz w:val="20"/>
          <w:szCs w:val="20"/>
        </w:rPr>
        <w:t xml:space="preserve">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nonché, nei casi contemplati dall’art. art. 2477 del c.c., al sindaco, nonché ai soggetti che svolgono i compiti di vigilanza di cui all’art. 6, comma 1 , lett. b) del </w:t>
      </w:r>
      <w:proofErr w:type="spellStart"/>
      <w:r>
        <w:rPr>
          <w:rFonts w:ascii="Calibri" w:eastAsia="Calibri" w:hAnsi="Calibri"/>
          <w:sz w:val="20"/>
          <w:szCs w:val="20"/>
        </w:rPr>
        <w:t>D.Lgs</w:t>
      </w:r>
      <w:proofErr w:type="spellEnd"/>
      <w:r>
        <w:rPr>
          <w:rFonts w:ascii="Calibri" w:eastAsia="Calibri" w:hAnsi="Calibri"/>
          <w:sz w:val="20"/>
          <w:szCs w:val="20"/>
        </w:rPr>
        <w:t xml:space="preserve">  8 giugno 2011, n. 231. </w:t>
      </w:r>
    </w:p>
    <w:p w14:paraId="0000004E" w14:textId="77777777" w:rsidR="00771E17" w:rsidRDefault="00C8462F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 xml:space="preserve">**Per componenti del </w:t>
      </w:r>
      <w:proofErr w:type="gramStart"/>
      <w:r>
        <w:rPr>
          <w:rFonts w:ascii="Calibri" w:eastAsia="Calibri" w:hAnsi="Calibri"/>
          <w:sz w:val="20"/>
          <w:szCs w:val="20"/>
        </w:rPr>
        <w:t>consiglio di amministrazione</w:t>
      </w:r>
      <w:proofErr w:type="gramEnd"/>
      <w:r>
        <w:rPr>
          <w:rFonts w:ascii="Calibri" w:eastAsia="Calibri" w:hAnsi="Calibri"/>
          <w:sz w:val="20"/>
          <w:szCs w:val="20"/>
        </w:rPr>
        <w:t xml:space="preserve"> si intendono: presidente del C.d.A., Amministratore Delegato, </w:t>
      </w:r>
      <w:r>
        <w:rPr>
          <w:rFonts w:ascii="Calibri" w:eastAsia="Calibri" w:hAnsi="Calibri"/>
          <w:sz w:val="20"/>
          <w:szCs w:val="20"/>
        </w:rPr>
        <w:lastRenderedPageBreak/>
        <w:t>Consiglieri.</w:t>
      </w:r>
    </w:p>
    <w:p w14:paraId="0000004F" w14:textId="77777777" w:rsidR="00771E17" w:rsidRDefault="00C8462F">
      <w:pPr>
        <w:widowControl w:val="0"/>
        <w:tabs>
          <w:tab w:val="left" w:pos="1560"/>
        </w:tabs>
        <w:spacing w:after="200" w:line="276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*** Per sindaci si intendono sia quelli effettivi che supplenti.</w:t>
      </w:r>
    </w:p>
    <w:p w14:paraId="00000050" w14:textId="77777777" w:rsidR="00771E17" w:rsidRDefault="00771E17">
      <w:pPr>
        <w:widowControl w:val="0"/>
        <w:spacing w:line="240" w:lineRule="auto"/>
        <w:ind w:right="-143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51" w14:textId="77777777" w:rsidR="00771E17" w:rsidRDefault="00C8462F">
      <w:pPr>
        <w:widowControl w:val="0"/>
        <w:spacing w:line="240" w:lineRule="auto"/>
        <w:ind w:right="-143"/>
        <w:jc w:val="both"/>
        <w:rPr>
          <w:rFonts w:ascii="Calibri" w:eastAsia="Calibri" w:hAnsi="Calibri"/>
          <w:b/>
          <w:sz w:val="20"/>
          <w:szCs w:val="20"/>
        </w:rPr>
      </w:pPr>
      <w:r>
        <w:rPr>
          <w:rFonts w:ascii="Calibri" w:eastAsia="Calibri" w:hAnsi="Calibri"/>
          <w:b/>
          <w:sz w:val="20"/>
          <w:szCs w:val="20"/>
        </w:rPr>
        <w:t>Concetto di “socio di maggioranza”</w:t>
      </w:r>
    </w:p>
    <w:p w14:paraId="00000052" w14:textId="77777777" w:rsidR="00771E17" w:rsidRDefault="00C8462F">
      <w:pPr>
        <w:widowControl w:val="0"/>
        <w:spacing w:line="240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Per socio di maggioranza si intende “la persona fisica o giuridica che detiene la maggioranza relativa delle quote o azioni della società interessata”.</w:t>
      </w:r>
    </w:p>
    <w:p w14:paraId="00000053" w14:textId="77777777" w:rsidR="00771E17" w:rsidRDefault="00C8462F">
      <w:pPr>
        <w:widowControl w:val="0"/>
        <w:spacing w:line="240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00000054" w14:textId="77777777" w:rsidR="00771E17" w:rsidRDefault="00C8462F">
      <w:pPr>
        <w:widowControl w:val="0"/>
        <w:spacing w:line="240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La documentazione dovrà essere prodotta, tuttavia, nel caso in cui i due soci (persone fisiche o giuridiche) della società interessata al rilascio della comunicazione o informazione antimafia siano ciascuno titolari di quote o azioni pari al 50% del capitale sociale o nel caso in cui uno dei tre soci sia titolare del 50% delle quote o azioni.</w:t>
      </w:r>
    </w:p>
    <w:p w14:paraId="00000055" w14:textId="77777777" w:rsidR="00771E17" w:rsidRDefault="00C8462F">
      <w:pPr>
        <w:widowControl w:val="0"/>
        <w:spacing w:line="240" w:lineRule="auto"/>
        <w:ind w:right="-143"/>
        <w:jc w:val="both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 xml:space="preserve">Ciò in coerenza con l’art. 91, comma 5 del </w:t>
      </w:r>
      <w:proofErr w:type="spellStart"/>
      <w:r>
        <w:rPr>
          <w:rFonts w:ascii="Calibri" w:eastAsia="Calibri" w:hAnsi="Calibri"/>
          <w:sz w:val="20"/>
          <w:szCs w:val="20"/>
        </w:rPr>
        <w:t>D.lgs</w:t>
      </w:r>
      <w:proofErr w:type="spellEnd"/>
      <w:r>
        <w:rPr>
          <w:rFonts w:ascii="Calibri" w:eastAsia="Calibri" w:hAnsi="Calibri"/>
          <w:sz w:val="20"/>
          <w:szCs w:val="20"/>
        </w:rPr>
        <w:t xml:space="preserve"> 159/2011, la sentenza n. 4654 del 28/08/2012 del Consiglio di Stato Sez. V e la sentenza n. 24 del 06/11/2013 del Consiglio di Stato Adunanza Plenaria. </w:t>
      </w:r>
    </w:p>
    <w:p w14:paraId="00000056" w14:textId="77777777" w:rsidR="00771E17" w:rsidRDefault="00771E17">
      <w:pPr>
        <w:spacing w:line="240" w:lineRule="auto"/>
        <w:rPr>
          <w:rFonts w:ascii="Calibri" w:eastAsia="Calibri" w:hAnsi="Calibri"/>
          <w:sz w:val="20"/>
          <w:szCs w:val="20"/>
        </w:rPr>
      </w:pPr>
    </w:p>
    <w:p w14:paraId="00000057" w14:textId="77777777" w:rsidR="00771E17" w:rsidRDefault="00771E17">
      <w:pPr>
        <w:rPr>
          <w:rFonts w:hint="eastAsia"/>
        </w:rPr>
      </w:pPr>
    </w:p>
    <w:sectPr w:rsidR="00771E17">
      <w:headerReference w:type="default" r:id="rId8"/>
      <w:footerReference w:type="even" r:id="rId9"/>
      <w:footerReference w:type="default" r:id="rId10"/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DE417" w14:textId="77777777" w:rsidR="00C8462F" w:rsidRDefault="00C8462F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A66CE9F" w14:textId="77777777" w:rsidR="00C8462F" w:rsidRDefault="00C8462F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3747AF-C6DA-4BD0-B0A9-380D59D2E396}"/>
    <w:embedBold r:id="rId2" w:fontKey="{E9E1E8A6-3608-4A3D-8612-F71956F160A0}"/>
    <w:embedItalic r:id="rId3" w:fontKey="{C3944D59-6CF5-403D-A989-6956A727AA6A}"/>
    <w:embedBoldItalic r:id="rId4" w:fontKey="{09CE6577-ABE6-44A4-B4BE-A564A4C292A0}"/>
  </w:font>
  <w:font w:name="Noto Sans Symbols">
    <w:altName w:val="Calibri"/>
    <w:charset w:val="00"/>
    <w:family w:val="auto"/>
    <w:pitch w:val="default"/>
    <w:embedRegular r:id="rId5" w:fontKey="{B6D087C9-A9ED-47F6-BC0C-9AE0EFBE50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6" w:fontKey="{017C6531-B8B8-4D6F-BAA1-412A6F55576D}"/>
    <w:embedBold r:id="rId7" w:fontKey="{F2B39B09-8B54-4655-B7BA-076D8625B35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5A330D91-074E-4567-9BB3-73CBA8F24B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1C61710D-995A-4D84-8F50-CCEA94560036}"/>
    <w:embedItalic r:id="rId10" w:fontKey="{47E1B8C0-6E2E-4D8E-B28D-9525C2487B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8114F229-83F8-42AA-8E0F-48E686F5E9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D" w14:textId="77777777" w:rsidR="00771E17" w:rsidRDefault="00C84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hint="eastAsia"/>
      </w:rPr>
    </w:pPr>
    <w:r>
      <w:fldChar w:fldCharType="begin"/>
    </w:r>
    <w:r>
      <w:instrText>PAGE</w:instrText>
    </w:r>
    <w:r w:rsidR="00344628">
      <w:rPr>
        <w:rFonts w:hint="eastAsia"/>
      </w:rPr>
      <w:fldChar w:fldCharType="separate"/>
    </w:r>
    <w:r>
      <w:fldChar w:fldCharType="end"/>
    </w:r>
  </w:p>
  <w:p w14:paraId="0000005E" w14:textId="77777777" w:rsidR="00771E17" w:rsidRDefault="00771E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F" w14:textId="76A6E2C2" w:rsidR="00771E17" w:rsidRDefault="00C846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960228">
      <w:rPr>
        <w:rFonts w:hint="eastAsia"/>
        <w:noProof/>
      </w:rPr>
      <w:t>1</w:t>
    </w:r>
    <w:r>
      <w:fldChar w:fldCharType="end"/>
    </w:r>
  </w:p>
  <w:p w14:paraId="00000060" w14:textId="4811B7DE" w:rsidR="00771E17" w:rsidRDefault="00771E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45E44" w14:textId="77777777" w:rsidR="00C8462F" w:rsidRDefault="00C8462F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B110297" w14:textId="77777777" w:rsidR="00C8462F" w:rsidRDefault="00C8462F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8" w14:textId="77777777" w:rsidR="00771E17" w:rsidRDefault="00771E1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hint="eastAsia"/>
      </w:rPr>
    </w:pPr>
  </w:p>
  <w:tbl>
    <w:tblPr>
      <w:tblStyle w:val="a1"/>
      <w:tblW w:w="962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28"/>
    </w:tblGrid>
    <w:tr w:rsidR="00771E17" w14:paraId="1E9E9DEA" w14:textId="77777777">
      <w:tc>
        <w:tcPr>
          <w:tcW w:w="9628" w:type="dxa"/>
        </w:tcPr>
        <w:p w14:paraId="3DC80A5B" w14:textId="77777777" w:rsidR="00344628" w:rsidRPr="00344628" w:rsidRDefault="00344628" w:rsidP="00344628">
          <w:pPr>
            <w:pStyle w:val="Titolo1"/>
            <w:keepNext w:val="0"/>
            <w:suppressAutoHyphens w:val="0"/>
            <w:spacing w:before="0" w:after="0" w:line="240" w:lineRule="auto"/>
            <w:rPr>
              <w:rFonts w:asciiTheme="minorHAnsi" w:eastAsia="Avenir" w:hAnsiTheme="minorHAnsi" w:cstheme="minorHAnsi"/>
              <w:b w:val="0"/>
              <w:bCs/>
              <w:caps/>
              <w:spacing w:val="15"/>
              <w:sz w:val="24"/>
              <w:szCs w:val="24"/>
              <w:lang w:eastAsia="en-GB" w:bidi="ar-SA"/>
            </w:rPr>
          </w:pPr>
          <w:r w:rsidRPr="00344628">
            <w:rPr>
              <w:rFonts w:asciiTheme="minorHAnsi" w:eastAsia="Avenir" w:hAnsiTheme="minorHAnsi" w:cstheme="minorHAnsi"/>
              <w:b w:val="0"/>
              <w:bCs/>
              <w:caps/>
              <w:spacing w:val="15"/>
              <w:sz w:val="24"/>
              <w:szCs w:val="24"/>
              <w:lang w:eastAsia="en-GB" w:bidi="ar-SA"/>
            </w:rPr>
            <w:t xml:space="preserve">AVVISO PUBBLICO </w:t>
          </w:r>
        </w:p>
        <w:p w14:paraId="00000059" w14:textId="4BBD71EA" w:rsidR="00771E17" w:rsidRPr="00344628" w:rsidRDefault="00344628" w:rsidP="00344628">
          <w:pPr>
            <w:pStyle w:val="Titolo1"/>
            <w:keepNext w:val="0"/>
            <w:suppressAutoHyphens w:val="0"/>
            <w:spacing w:before="0" w:after="0" w:line="240" w:lineRule="auto"/>
            <w:rPr>
              <w:rFonts w:eastAsia="Calibri"/>
              <w:b w:val="0"/>
              <w:sz w:val="24"/>
              <w:szCs w:val="24"/>
            </w:rPr>
          </w:pPr>
          <w:r w:rsidRPr="00344628">
            <w:rPr>
              <w:rFonts w:asciiTheme="minorHAnsi" w:eastAsia="Avenir" w:hAnsiTheme="minorHAnsi" w:cstheme="minorHAnsi"/>
              <w:b w:val="0"/>
              <w:bCs/>
              <w:caps/>
              <w:spacing w:val="15"/>
              <w:sz w:val="24"/>
              <w:szCs w:val="24"/>
              <w:lang w:eastAsia="en-GB" w:bidi="ar-SA"/>
            </w:rPr>
            <w:t xml:space="preserve">NEGOZI e BOTTEGHE DI QUARTIERE -ZONA RIPAMONTI, Angilberto, Lodi- </w:t>
          </w:r>
        </w:p>
      </w:tc>
    </w:tr>
    <w:tr w:rsidR="00771E17" w14:paraId="461CE4A3" w14:textId="77777777">
      <w:trPr>
        <w:trHeight w:val="1059"/>
      </w:trPr>
      <w:tc>
        <w:tcPr>
          <w:tcW w:w="9628" w:type="dxa"/>
          <w:vAlign w:val="center"/>
        </w:tcPr>
        <w:p w14:paraId="0000005A" w14:textId="77777777" w:rsidR="00771E17" w:rsidRPr="00344628" w:rsidRDefault="00C8462F">
          <w:pPr>
            <w:shd w:val="clear" w:color="auto" w:fill="FFFFFF"/>
            <w:tabs>
              <w:tab w:val="left" w:pos="5040"/>
            </w:tabs>
            <w:spacing w:before="120" w:after="240" w:line="240" w:lineRule="auto"/>
            <w:rPr>
              <w:rFonts w:eastAsia="Calibri"/>
              <w:b/>
              <w:sz w:val="24"/>
              <w:szCs w:val="24"/>
            </w:rPr>
          </w:pPr>
          <w:r w:rsidRPr="00344628">
            <w:rPr>
              <w:rFonts w:eastAsia="Calibri"/>
              <w:b/>
              <w:sz w:val="24"/>
              <w:szCs w:val="24"/>
            </w:rPr>
            <w:t>Allegato opzionale</w:t>
          </w:r>
        </w:p>
        <w:p w14:paraId="0000005B" w14:textId="77777777" w:rsidR="00771E17" w:rsidRPr="00344628" w:rsidRDefault="00C8462F">
          <w:pPr>
            <w:widowControl w:val="0"/>
            <w:rPr>
              <w:b/>
              <w:bCs/>
              <w:sz w:val="24"/>
              <w:szCs w:val="24"/>
            </w:rPr>
          </w:pPr>
          <w:r w:rsidRPr="00344628">
            <w:rPr>
              <w:b/>
              <w:bCs/>
              <w:sz w:val="24"/>
              <w:szCs w:val="24"/>
            </w:rPr>
            <w:t>MODELLO DI AUTOCERTIFICAZIONE REQUISITI PER SOGGETTI DIVERSI DAL LEGALE RAPPRESENTANTE*</w:t>
          </w:r>
        </w:p>
      </w:tc>
    </w:tr>
  </w:tbl>
  <w:p w14:paraId="0000005C" w14:textId="77777777" w:rsidR="00771E17" w:rsidRDefault="00771E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eastAsia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62A8"/>
    <w:multiLevelType w:val="multilevel"/>
    <w:tmpl w:val="1CE6E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52A73"/>
    <w:multiLevelType w:val="multilevel"/>
    <w:tmpl w:val="66044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0288F"/>
    <w:multiLevelType w:val="multilevel"/>
    <w:tmpl w:val="40B015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8531B"/>
    <w:multiLevelType w:val="multilevel"/>
    <w:tmpl w:val="D10E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52C9D"/>
    <w:multiLevelType w:val="multilevel"/>
    <w:tmpl w:val="7346C2D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43F57"/>
    <w:multiLevelType w:val="multilevel"/>
    <w:tmpl w:val="53F44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D184FEC"/>
    <w:multiLevelType w:val="multilevel"/>
    <w:tmpl w:val="9B2EDBBC"/>
    <w:lvl w:ilvl="0">
      <w:start w:val="1"/>
      <w:numFmt w:val="decimal"/>
      <w:lvlText w:val="%1."/>
      <w:lvlJc w:val="left"/>
      <w:pPr>
        <w:ind w:left="10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0" w:hanging="360"/>
      </w:pPr>
    </w:lvl>
    <w:lvl w:ilvl="2">
      <w:start w:val="1"/>
      <w:numFmt w:val="lowerRoman"/>
      <w:lvlText w:val="%3."/>
      <w:lvlJc w:val="right"/>
      <w:pPr>
        <w:ind w:left="2490" w:hanging="180"/>
      </w:pPr>
    </w:lvl>
    <w:lvl w:ilvl="3">
      <w:start w:val="1"/>
      <w:numFmt w:val="decimal"/>
      <w:lvlText w:val="%4."/>
      <w:lvlJc w:val="left"/>
      <w:pPr>
        <w:ind w:left="3210" w:hanging="360"/>
      </w:pPr>
    </w:lvl>
    <w:lvl w:ilvl="4">
      <w:start w:val="1"/>
      <w:numFmt w:val="lowerLetter"/>
      <w:lvlText w:val="%5."/>
      <w:lvlJc w:val="left"/>
      <w:pPr>
        <w:ind w:left="3930" w:hanging="360"/>
      </w:pPr>
    </w:lvl>
    <w:lvl w:ilvl="5">
      <w:start w:val="1"/>
      <w:numFmt w:val="lowerRoman"/>
      <w:lvlText w:val="%6."/>
      <w:lvlJc w:val="right"/>
      <w:pPr>
        <w:ind w:left="4650" w:hanging="180"/>
      </w:pPr>
    </w:lvl>
    <w:lvl w:ilvl="6">
      <w:start w:val="1"/>
      <w:numFmt w:val="decimal"/>
      <w:lvlText w:val="%7."/>
      <w:lvlJc w:val="left"/>
      <w:pPr>
        <w:ind w:left="5370" w:hanging="360"/>
      </w:pPr>
    </w:lvl>
    <w:lvl w:ilvl="7">
      <w:start w:val="1"/>
      <w:numFmt w:val="lowerLetter"/>
      <w:lvlText w:val="%8."/>
      <w:lvlJc w:val="left"/>
      <w:pPr>
        <w:ind w:left="6090" w:hanging="360"/>
      </w:pPr>
    </w:lvl>
    <w:lvl w:ilvl="8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F8036A7"/>
    <w:multiLevelType w:val="multilevel"/>
    <w:tmpl w:val="EBC23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63E1F"/>
    <w:multiLevelType w:val="multilevel"/>
    <w:tmpl w:val="DB4ED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E4C2A"/>
    <w:multiLevelType w:val="multilevel"/>
    <w:tmpl w:val="6930B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95317"/>
    <w:multiLevelType w:val="multilevel"/>
    <w:tmpl w:val="9F503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12982"/>
    <w:multiLevelType w:val="multilevel"/>
    <w:tmpl w:val="48569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75626">
    <w:abstractNumId w:val="7"/>
  </w:num>
  <w:num w:numId="2" w16cid:durableId="198469752">
    <w:abstractNumId w:val="10"/>
  </w:num>
  <w:num w:numId="3" w16cid:durableId="1215967316">
    <w:abstractNumId w:val="6"/>
  </w:num>
  <w:num w:numId="4" w16cid:durableId="255947498">
    <w:abstractNumId w:val="9"/>
  </w:num>
  <w:num w:numId="5" w16cid:durableId="1381249583">
    <w:abstractNumId w:val="8"/>
  </w:num>
  <w:num w:numId="6" w16cid:durableId="744106737">
    <w:abstractNumId w:val="5"/>
  </w:num>
  <w:num w:numId="7" w16cid:durableId="856966386">
    <w:abstractNumId w:val="11"/>
  </w:num>
  <w:num w:numId="8" w16cid:durableId="201946845">
    <w:abstractNumId w:val="1"/>
  </w:num>
  <w:num w:numId="9" w16cid:durableId="1050347909">
    <w:abstractNumId w:val="4"/>
  </w:num>
  <w:num w:numId="10" w16cid:durableId="1518077097">
    <w:abstractNumId w:val="0"/>
  </w:num>
  <w:num w:numId="11" w16cid:durableId="1091972369">
    <w:abstractNumId w:val="3"/>
  </w:num>
  <w:num w:numId="12" w16cid:durableId="1020862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17"/>
    <w:rsid w:val="00344628"/>
    <w:rsid w:val="00410780"/>
    <w:rsid w:val="00771E17"/>
    <w:rsid w:val="00960228"/>
    <w:rsid w:val="00C8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D83"/>
  <w15:docId w15:val="{E827F454-A75E-471C-9C2B-6CD38054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BC3"/>
    <w:pPr>
      <w:suppressAutoHyphens/>
      <w:autoSpaceDE w:val="0"/>
      <w:spacing w:line="100" w:lineRule="atLeast"/>
      <w:textAlignment w:val="baseline"/>
    </w:pPr>
    <w:rPr>
      <w:rFonts w:eastAsia="SimSun" w:cs="Calibri"/>
      <w:color w:val="000000"/>
      <w:kern w:val="1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27BA1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color w:val="auto"/>
      <w:kern w:val="0"/>
      <w:lang w:eastAsia="it-IT" w:bidi="ar-SA"/>
    </w:r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7D6380"/>
    <w:pPr>
      <w:ind w:left="720"/>
      <w:contextualSpacing/>
    </w:pPr>
    <w:rPr>
      <w:rFonts w:cs="Mangal"/>
      <w:szCs w:val="21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A551A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7812B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445915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SimSun" w:cs="Mangal"/>
      <w:color w:val="000000"/>
      <w:kern w:val="1"/>
      <w:sz w:val="20"/>
      <w:szCs w:val="18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6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ofKm0Mr0uODLViLyWOyOb3L+Q==">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Anselma Guernieri</dc:creator>
  <cp:lastModifiedBy>Filomena Dragonetti</cp:lastModifiedBy>
  <cp:revision>4</cp:revision>
  <dcterms:created xsi:type="dcterms:W3CDTF">2023-10-08T18:09:00Z</dcterms:created>
  <dcterms:modified xsi:type="dcterms:W3CDTF">2024-05-29T07:45:00Z</dcterms:modified>
</cp:coreProperties>
</file>