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05351F" w14:textId="29759B5D" w:rsidR="000603F2" w:rsidRDefault="00974D36">
      <w:pPr>
        <w:spacing w:after="0" w:line="240" w:lineRule="auto"/>
        <w:jc w:val="left"/>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226BA8AB" w:rsidR="0009175E" w:rsidRPr="00E863DD" w:rsidRDefault="003911CB" w:rsidP="00C96DA1">
                            <w:pPr>
                              <w:pStyle w:val="PONMetroTitoloCopertina"/>
                              <w:jc w:val="left"/>
                              <w:rPr>
                                <w:sz w:val="52"/>
                                <w:szCs w:val="52"/>
                              </w:rPr>
                            </w:pPr>
                            <w:r w:rsidRPr="00E863DD">
                              <w:rPr>
                                <w:sz w:val="52"/>
                                <w:szCs w:val="52"/>
                              </w:rPr>
                              <w:t>“Crowdfunding civico 2024-2025</w:t>
                            </w:r>
                            <w:r w:rsidR="005B2AA6" w:rsidRPr="005B2AA6">
                              <w:rPr>
                                <w:sz w:val="52"/>
                                <w:szCs w:val="52"/>
                              </w:rPr>
                              <w:t xml:space="preserve"> </w:t>
                            </w:r>
                            <w:r w:rsidR="00132D27">
                              <w:rPr>
                                <w:sz w:val="52"/>
                                <w:szCs w:val="52"/>
                              </w:rPr>
                              <w:t>- A</w:t>
                            </w:r>
                            <w:r w:rsidR="00132D27" w:rsidRPr="00593CBA">
                              <w:rPr>
                                <w:sz w:val="52"/>
                                <w:szCs w:val="52"/>
                              </w:rPr>
                              <w:t>lleanze di quartiere</w:t>
                            </w:r>
                            <w:r w:rsidRPr="00E863DD">
                              <w:rPr>
                                <w:sz w:val="52"/>
                                <w:szCs w:val="52"/>
                              </w:rPr>
                              <w:t>”</w:t>
                            </w:r>
                          </w:p>
                          <w:p w14:paraId="67834E79" w14:textId="61104023" w:rsidR="0009175E" w:rsidRDefault="0009175E" w:rsidP="004E7101">
                            <w:pPr>
                              <w:pStyle w:val="PONMetroTitoloCopertina"/>
                              <w:jc w:val="left"/>
                              <w:rPr>
                                <w:sz w:val="60"/>
                                <w:szCs w:val="60"/>
                              </w:rPr>
                            </w:pPr>
                            <w:r>
                              <w:rPr>
                                <w:sz w:val="56"/>
                              </w:rPr>
                              <w:t xml:space="preserve"> </w:t>
                            </w:r>
                          </w:p>
                          <w:p w14:paraId="7986D219" w14:textId="77777777" w:rsidR="008B4060"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8B4060">
                              <w:rPr>
                                <w:sz w:val="56"/>
                              </w:rPr>
                              <w:t>6</w:t>
                            </w:r>
                            <w:r w:rsidRPr="00465A7B">
                              <w:rPr>
                                <w:sz w:val="56"/>
                              </w:rPr>
                              <w:t xml:space="preserve">: </w:t>
                            </w:r>
                          </w:p>
                          <w:p w14:paraId="566268C6" w14:textId="66FFAC6D" w:rsidR="008E4735" w:rsidRPr="00465A7B" w:rsidRDefault="008B4060"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8B4060">
                              <w:rPr>
                                <w:sz w:val="56"/>
                              </w:rPr>
                              <w:t>Dichiarazione DURC - DL 78/2010 - Titolare effettivo</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0BA04766" w14:textId="77777777" w:rsidR="008B4060" w:rsidRDefault="008B4060"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&#13;&#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226BA8AB" w:rsidR="0009175E" w:rsidRPr="00E863DD" w:rsidRDefault="003911CB" w:rsidP="00C96DA1">
                      <w:pPr>
                        <w:pStyle w:val="PONMetroTitoloCopertina"/>
                        <w:jc w:val="left"/>
                        <w:rPr>
                          <w:sz w:val="52"/>
                          <w:szCs w:val="52"/>
                        </w:rPr>
                      </w:pPr>
                      <w:r w:rsidRPr="00E863DD">
                        <w:rPr>
                          <w:sz w:val="52"/>
                          <w:szCs w:val="52"/>
                        </w:rPr>
                        <w:t>“Crowdfunding civico 2024-2025</w:t>
                      </w:r>
                      <w:r w:rsidR="005B2AA6" w:rsidRPr="005B2AA6">
                        <w:rPr>
                          <w:sz w:val="52"/>
                          <w:szCs w:val="52"/>
                        </w:rPr>
                        <w:t xml:space="preserve"> </w:t>
                      </w:r>
                      <w:r w:rsidR="00132D27">
                        <w:rPr>
                          <w:sz w:val="52"/>
                          <w:szCs w:val="52"/>
                        </w:rPr>
                        <w:t>- A</w:t>
                      </w:r>
                      <w:r w:rsidR="00132D27" w:rsidRPr="00593CBA">
                        <w:rPr>
                          <w:sz w:val="52"/>
                          <w:szCs w:val="52"/>
                        </w:rPr>
                        <w:t>lleanze di quartiere</w:t>
                      </w:r>
                      <w:r w:rsidRPr="00E863DD">
                        <w:rPr>
                          <w:sz w:val="52"/>
                          <w:szCs w:val="52"/>
                        </w:rPr>
                        <w:t>”</w:t>
                      </w:r>
                    </w:p>
                    <w:p w14:paraId="67834E79" w14:textId="61104023" w:rsidR="0009175E" w:rsidRDefault="0009175E" w:rsidP="004E7101">
                      <w:pPr>
                        <w:pStyle w:val="PONMetroTitoloCopertina"/>
                        <w:jc w:val="left"/>
                        <w:rPr>
                          <w:sz w:val="60"/>
                          <w:szCs w:val="60"/>
                        </w:rPr>
                      </w:pPr>
                      <w:r>
                        <w:rPr>
                          <w:sz w:val="56"/>
                        </w:rPr>
                        <w:t xml:space="preserve"> </w:t>
                      </w:r>
                    </w:p>
                    <w:p w14:paraId="7986D219" w14:textId="77777777" w:rsidR="008B4060"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8B4060">
                        <w:rPr>
                          <w:sz w:val="56"/>
                        </w:rPr>
                        <w:t>6</w:t>
                      </w:r>
                      <w:r w:rsidRPr="00465A7B">
                        <w:rPr>
                          <w:sz w:val="56"/>
                        </w:rPr>
                        <w:t xml:space="preserve">: </w:t>
                      </w:r>
                    </w:p>
                    <w:p w14:paraId="566268C6" w14:textId="66FFAC6D" w:rsidR="008E4735" w:rsidRPr="00465A7B" w:rsidRDefault="008B4060"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8B4060">
                        <w:rPr>
                          <w:sz w:val="56"/>
                        </w:rPr>
                        <w:t>Dichiarazione DURC - DL 78/2010 - Titolare effettivo</w:t>
                      </w:r>
                    </w:p>
                    <w:p w14:paraId="79B2B5E1" w14:textId="77777777" w:rsidR="0009175E" w:rsidRDefault="0009175E" w:rsidP="00974D36">
                      <w:pPr>
                        <w:pStyle w:val="PONMetroTitoloCopertina"/>
                        <w:jc w:val="left"/>
                        <w:rPr>
                          <w:sz w:val="56"/>
                        </w:rPr>
                      </w:pPr>
                    </w:p>
                    <w:p w14:paraId="70395ED5" w14:textId="77777777" w:rsidR="0009175E" w:rsidRDefault="0009175E" w:rsidP="00974D36">
                      <w:pPr>
                        <w:pStyle w:val="PONMetroTitoloCopertina"/>
                        <w:jc w:val="left"/>
                        <w:rPr>
                          <w:sz w:val="56"/>
                        </w:rPr>
                      </w:pPr>
                    </w:p>
                    <w:p w14:paraId="0BA04766" w14:textId="77777777" w:rsidR="008B4060" w:rsidRDefault="008B4060"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&#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tbl>
      <w:tblPr>
        <w:tblW w:w="9351" w:type="dxa"/>
        <w:jc w:val="center"/>
        <w:tblLayout w:type="fixed"/>
        <w:tblLook w:val="0400" w:firstRow="0" w:lastRow="0" w:firstColumn="0" w:lastColumn="0" w:noHBand="0" w:noVBand="1"/>
      </w:tblPr>
      <w:tblGrid>
        <w:gridCol w:w="2269"/>
        <w:gridCol w:w="2554"/>
        <w:gridCol w:w="2123"/>
        <w:gridCol w:w="2405"/>
      </w:tblGrid>
      <w:tr w:rsidR="00E5672D" w14:paraId="1B11BDCF" w14:textId="77777777" w:rsidTr="00E74E34">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2E7A0D4" w14:textId="77777777" w:rsidR="00E5672D" w:rsidRDefault="00E5672D" w:rsidP="00E74E34">
            <w:pPr>
              <w:spacing w:after="0" w:line="240" w:lineRule="auto"/>
              <w:ind w:left="992" w:hanging="1134"/>
              <w:jc w:val="center"/>
              <w:rPr>
                <w:b/>
              </w:rPr>
            </w:pPr>
            <w:r>
              <w:rPr>
                <w:b/>
              </w:rPr>
              <w:lastRenderedPageBreak/>
              <w:t xml:space="preserve">Il/la sottoscritto/a </w:t>
            </w:r>
          </w:p>
        </w:tc>
      </w:tr>
      <w:tr w:rsidR="00E5672D" w14:paraId="5334D10F" w14:textId="77777777" w:rsidTr="00E74E3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AB6B0B" w14:textId="77777777" w:rsidR="00E5672D" w:rsidRDefault="00E5672D" w:rsidP="00E74E34">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64B5A"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5AB0B" w14:textId="77777777" w:rsidR="00E5672D" w:rsidRDefault="00E5672D" w:rsidP="00E74E34">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F7553" w14:textId="77777777" w:rsidR="00E5672D" w:rsidRDefault="00E5672D" w:rsidP="00E74E34">
            <w:pPr>
              <w:shd w:val="clear" w:color="auto" w:fill="FFFFFF"/>
              <w:spacing w:after="0" w:line="300" w:lineRule="auto"/>
              <w:rPr>
                <w:sz w:val="20"/>
              </w:rPr>
            </w:pPr>
          </w:p>
        </w:tc>
      </w:tr>
      <w:tr w:rsidR="00E5672D" w14:paraId="09507586" w14:textId="77777777" w:rsidTr="00E74E3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C451979" w14:textId="77777777" w:rsidR="00E5672D" w:rsidRDefault="00E5672D" w:rsidP="00E74E34">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EEF572"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4B02FB" w14:textId="77777777" w:rsidR="00E5672D" w:rsidRDefault="00E5672D" w:rsidP="00E74E34">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E5F08" w14:textId="77777777" w:rsidR="00E5672D" w:rsidRDefault="00E5672D" w:rsidP="00E74E34">
            <w:pPr>
              <w:shd w:val="clear" w:color="auto" w:fill="FFFFFF"/>
              <w:spacing w:after="0" w:line="300" w:lineRule="auto"/>
              <w:rPr>
                <w:sz w:val="20"/>
              </w:rPr>
            </w:pPr>
          </w:p>
        </w:tc>
      </w:tr>
      <w:tr w:rsidR="00E5672D" w14:paraId="4BCA3D77" w14:textId="77777777" w:rsidTr="00E74E3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EB95152" w14:textId="77777777" w:rsidR="00E5672D" w:rsidRDefault="00E5672D" w:rsidP="00E74E34">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1A71B"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49B70" w14:textId="77777777" w:rsidR="00E5672D" w:rsidRDefault="00E5672D" w:rsidP="00E74E34">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6BEF5A" w14:textId="77777777" w:rsidR="00E5672D" w:rsidRDefault="00E5672D" w:rsidP="00E74E34">
            <w:pPr>
              <w:shd w:val="clear" w:color="auto" w:fill="FFFFFF"/>
              <w:spacing w:after="0" w:line="300" w:lineRule="auto"/>
              <w:rPr>
                <w:sz w:val="20"/>
              </w:rPr>
            </w:pPr>
          </w:p>
        </w:tc>
      </w:tr>
      <w:tr w:rsidR="00E5672D" w14:paraId="3C6489F3" w14:textId="77777777" w:rsidTr="00E74E34">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8A4DC0B" w14:textId="77777777" w:rsidR="00E5672D" w:rsidRDefault="00E5672D" w:rsidP="00E74E34">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A555B"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96936" w14:textId="77777777" w:rsidR="00E5672D" w:rsidRDefault="00E5672D" w:rsidP="00E74E34">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D61EB4" w14:textId="77777777" w:rsidR="00E5672D" w:rsidRDefault="00E5672D" w:rsidP="00E74E34">
            <w:pPr>
              <w:shd w:val="clear" w:color="auto" w:fill="FFFFFF"/>
              <w:spacing w:after="0" w:line="300" w:lineRule="auto"/>
              <w:rPr>
                <w:sz w:val="20"/>
              </w:rPr>
            </w:pPr>
          </w:p>
        </w:tc>
      </w:tr>
    </w:tbl>
    <w:p w14:paraId="7469BEB8" w14:textId="38493A59" w:rsidR="00DB5436" w:rsidRDefault="00E5672D" w:rsidP="00DB5436">
      <w:pPr>
        <w:spacing w:before="60" w:line="276" w:lineRule="auto"/>
        <w:ind w:left="142"/>
        <w:rPr>
          <w:i/>
          <w:iCs/>
          <w:color w:val="C00000"/>
          <w:sz w:val="20"/>
        </w:rPr>
      </w:pPr>
      <w:r>
        <w:rPr>
          <w:i/>
          <w:iCs/>
          <w:color w:val="C00000"/>
          <w:sz w:val="20"/>
        </w:rPr>
        <w:t xml:space="preserve">Compilare la tabella con i dati del firmatario della dichiarazione </w:t>
      </w:r>
    </w:p>
    <w:p w14:paraId="28208A31" w14:textId="77777777" w:rsidR="00E5672D" w:rsidRDefault="00E5672D" w:rsidP="00E5672D">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036241F6" w14:textId="77777777" w:rsidR="00E5672D" w:rsidRDefault="00E5672D" w:rsidP="00E5672D">
      <w:pPr>
        <w:spacing w:before="120" w:line="276" w:lineRule="auto"/>
        <w:ind w:left="709"/>
        <w:rPr>
          <w:color w:val="C00000"/>
        </w:rPr>
      </w:pPr>
      <w:r>
        <w:rPr>
          <w:noProof/>
          <w:lang w:eastAsia="it-IT"/>
        </w:rPr>
        <mc:AlternateContent>
          <mc:Choice Requires="wps">
            <w:drawing>
              <wp:anchor distT="1270" distB="0" distL="1270" distR="0" simplePos="0" relativeHeight="251661312" behindDoc="0" locked="0" layoutInCell="1" allowOverlap="1" wp14:anchorId="10FC61DE" wp14:editId="3D434E00">
                <wp:simplePos x="0" y="0"/>
                <wp:positionH relativeFrom="column">
                  <wp:posOffset>158164</wp:posOffset>
                </wp:positionH>
                <wp:positionV relativeFrom="paragraph">
                  <wp:posOffset>46990</wp:posOffset>
                </wp:positionV>
                <wp:extent cx="218049" cy="218050"/>
                <wp:effectExtent l="0" t="0" r="10795" b="10795"/>
                <wp:wrapNone/>
                <wp:docPr id="20"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744907C5"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0FC61DE" id="Text Box 1" o:spid="_x0000_s1028" style="position:absolute;left:0;text-align:left;margin-left:12.45pt;margin-top:3.7pt;width:17.15pt;height:17.15pt;z-index:25166131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" strokeweight="0">
                <v:textbox inset=",1.8mm,,1.8mm">
                  <w:txbxContent>
                    <w:p w14:paraId="744907C5" w14:textId="77777777" w:rsidR="00E5672D" w:rsidRPr="00554A6E" w:rsidRDefault="00E5672D" w:rsidP="00E5672D">
                      <w:pPr>
                        <w:pStyle w:val="Contenutocornice"/>
                        <w:spacing w:after="0" w:line="240" w:lineRule="auto"/>
                        <w:rPr>
                          <w:sz w:val="10"/>
                          <w:szCs w:val="10"/>
                        </w:rPr>
                      </w:pPr>
                    </w:p>
                  </w:txbxContent>
                </v:textbox>
              </v:rect>
            </w:pict>
          </mc:Fallback>
        </mc:AlternateContent>
      </w:r>
      <w:r>
        <w:t>legale rappresentante</w:t>
      </w:r>
    </w:p>
    <w:p w14:paraId="6B892AC5" w14:textId="28AFF062" w:rsidR="00E5672D" w:rsidRDefault="00E5672D" w:rsidP="00E5672D">
      <w:pPr>
        <w:spacing w:before="120" w:line="276" w:lineRule="auto"/>
        <w:ind w:left="709"/>
      </w:pPr>
      <w:r>
        <w:rPr>
          <w:noProof/>
          <w:lang w:eastAsia="it-IT"/>
        </w:rPr>
        <mc:AlternateContent>
          <mc:Choice Requires="wps">
            <w:drawing>
              <wp:anchor distT="1270" distB="0" distL="1270" distR="0" simplePos="0" relativeHeight="251662336" behindDoc="0" locked="0" layoutInCell="1" allowOverlap="1" wp14:anchorId="5A14335C" wp14:editId="540336B3">
                <wp:simplePos x="0" y="0"/>
                <wp:positionH relativeFrom="column">
                  <wp:posOffset>155624</wp:posOffset>
                </wp:positionH>
                <wp:positionV relativeFrom="paragraph">
                  <wp:posOffset>8255</wp:posOffset>
                </wp:positionV>
                <wp:extent cx="218049" cy="218050"/>
                <wp:effectExtent l="0" t="0" r="10795" b="10795"/>
                <wp:wrapNone/>
                <wp:docPr id="76628334"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30BBF4E6"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5A14335C" id="_x0000_s1029" style="position:absolute;left:0;text-align:left;margin-left:12.25pt;margin-top:.65pt;width:17.15pt;height:17.15pt;z-index:25166233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" strokeweight="0">
                <v:textbox inset=",1.8mm,,1.8mm">
                  <w:txbxContent>
                    <w:p w14:paraId="30BBF4E6"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00860BFB">
        <w:t>suo delegato</w:t>
      </w:r>
      <w:r>
        <w:t xml:space="preserve"> </w:t>
      </w:r>
    </w:p>
    <w:p w14:paraId="5D8FFE6C" w14:textId="78206865" w:rsidR="006B0EC3" w:rsidRDefault="006B0EC3" w:rsidP="006B0EC3">
      <w:pPr>
        <w:spacing w:before="120" w:line="276" w:lineRule="auto"/>
        <w:ind w:left="142"/>
      </w:pPr>
      <w:r>
        <w:rPr>
          <w:i/>
          <w:iCs/>
          <w:color w:val="C00000"/>
          <w:sz w:val="20"/>
        </w:rPr>
        <w:t>Barrare la casella che si desidera dichiarare</w:t>
      </w:r>
    </w:p>
    <w:p w14:paraId="083AAE72" w14:textId="7A718953" w:rsidR="00E5672D" w:rsidRPr="006B0EC3" w:rsidRDefault="00B60F41" w:rsidP="006B0EC3">
      <w:pPr>
        <w:spacing w:before="120" w:line="276" w:lineRule="auto"/>
        <w:ind w:left="142"/>
      </w:pPr>
      <w:r w:rsidRPr="00F2055F">
        <w:t>del soggetto</w:t>
      </w:r>
      <w:r w:rsidR="00B11A9C">
        <w:t>:</w:t>
      </w:r>
    </w:p>
    <w:tbl>
      <w:tblPr>
        <w:tblStyle w:val="Grigliatabella"/>
        <w:tblW w:w="9356" w:type="dxa"/>
        <w:tblInd w:w="137" w:type="dxa"/>
        <w:tblLayout w:type="fixed"/>
        <w:tblLook w:val="04A0" w:firstRow="1" w:lastRow="0" w:firstColumn="1" w:lastColumn="0" w:noHBand="0" w:noVBand="1"/>
      </w:tblPr>
      <w:tblGrid>
        <w:gridCol w:w="2410"/>
        <w:gridCol w:w="6946"/>
      </w:tblGrid>
      <w:tr w:rsidR="00E5672D" w14:paraId="62488FCD" w14:textId="77777777" w:rsidTr="00E74E34">
        <w:trPr>
          <w:cantSplit/>
        </w:trPr>
        <w:tc>
          <w:tcPr>
            <w:tcW w:w="2410" w:type="dxa"/>
            <w:vAlign w:val="center"/>
          </w:tcPr>
          <w:p w14:paraId="4E430E06" w14:textId="77777777" w:rsidR="00E5672D" w:rsidRDefault="00E5672D" w:rsidP="00E74E34">
            <w:pPr>
              <w:snapToGrid w:val="0"/>
              <w:spacing w:before="60" w:line="240" w:lineRule="auto"/>
              <w:ind w:right="96"/>
              <w:jc w:val="left"/>
              <w:rPr>
                <w:b/>
                <w:color w:val="000000" w:themeColor="text1"/>
              </w:rPr>
            </w:pPr>
            <w:r>
              <w:rPr>
                <w:b/>
                <w:color w:val="000000" w:themeColor="text1"/>
              </w:rPr>
              <w:t>Denominazione / Ragione Sociale</w:t>
            </w:r>
          </w:p>
        </w:tc>
        <w:tc>
          <w:tcPr>
            <w:tcW w:w="6946" w:type="dxa"/>
            <w:vAlign w:val="center"/>
          </w:tcPr>
          <w:p w14:paraId="7D7DE85F" w14:textId="77777777" w:rsidR="00E5672D" w:rsidRDefault="00E5672D" w:rsidP="00E74E34">
            <w:pPr>
              <w:snapToGrid w:val="0"/>
              <w:spacing w:before="60" w:line="240" w:lineRule="auto"/>
              <w:ind w:right="96"/>
              <w:rPr>
                <w:bCs/>
                <w:color w:val="C00000"/>
              </w:rPr>
            </w:pPr>
          </w:p>
        </w:tc>
      </w:tr>
      <w:tr w:rsidR="00E5672D" w14:paraId="36809313" w14:textId="77777777" w:rsidTr="00E74E34">
        <w:trPr>
          <w:cantSplit/>
        </w:trPr>
        <w:tc>
          <w:tcPr>
            <w:tcW w:w="2410" w:type="dxa"/>
            <w:vAlign w:val="center"/>
          </w:tcPr>
          <w:p w14:paraId="14C19F17" w14:textId="77777777" w:rsidR="00E5672D" w:rsidRDefault="00E5672D" w:rsidP="00E74E34">
            <w:pPr>
              <w:snapToGrid w:val="0"/>
              <w:spacing w:before="60" w:line="240" w:lineRule="auto"/>
              <w:ind w:right="96"/>
              <w:jc w:val="left"/>
              <w:rPr>
                <w:bCs/>
                <w:i/>
                <w:iCs/>
                <w:color w:val="000000" w:themeColor="text1"/>
                <w:sz w:val="20"/>
              </w:rPr>
            </w:pPr>
            <w:r>
              <w:rPr>
                <w:b/>
                <w:color w:val="000000" w:themeColor="text1"/>
              </w:rPr>
              <w:t>Partita IVA</w:t>
            </w:r>
          </w:p>
        </w:tc>
        <w:tc>
          <w:tcPr>
            <w:tcW w:w="6946" w:type="dxa"/>
            <w:vAlign w:val="center"/>
          </w:tcPr>
          <w:p w14:paraId="6300F33F" w14:textId="77777777" w:rsidR="00E5672D" w:rsidRDefault="00E5672D" w:rsidP="00E74E34">
            <w:pPr>
              <w:snapToGrid w:val="0"/>
              <w:spacing w:before="60" w:line="240" w:lineRule="auto"/>
              <w:ind w:right="96"/>
              <w:rPr>
                <w:bCs/>
                <w:color w:val="C00000"/>
              </w:rPr>
            </w:pPr>
          </w:p>
        </w:tc>
      </w:tr>
      <w:tr w:rsidR="00E5672D" w14:paraId="557F2210" w14:textId="77777777" w:rsidTr="00E74E34">
        <w:trPr>
          <w:cantSplit/>
        </w:trPr>
        <w:tc>
          <w:tcPr>
            <w:tcW w:w="2410" w:type="dxa"/>
            <w:vAlign w:val="center"/>
          </w:tcPr>
          <w:p w14:paraId="7D971BE9" w14:textId="77777777" w:rsidR="00E5672D" w:rsidRDefault="00E5672D" w:rsidP="00E74E34">
            <w:pPr>
              <w:snapToGrid w:val="0"/>
              <w:spacing w:before="60" w:after="0" w:line="240" w:lineRule="auto"/>
              <w:ind w:right="96"/>
              <w:jc w:val="left"/>
              <w:rPr>
                <w:b/>
                <w:color w:val="000000" w:themeColor="text1"/>
              </w:rPr>
            </w:pPr>
            <w:r>
              <w:rPr>
                <w:b/>
                <w:color w:val="000000" w:themeColor="text1"/>
              </w:rPr>
              <w:t>Codice Fiscale</w:t>
            </w:r>
          </w:p>
          <w:p w14:paraId="2916BBF2" w14:textId="77777777" w:rsidR="00E5672D" w:rsidRDefault="00E5672D" w:rsidP="00E74E34">
            <w:pPr>
              <w:snapToGrid w:val="0"/>
              <w:spacing w:line="240" w:lineRule="auto"/>
              <w:ind w:right="96"/>
              <w:jc w:val="left"/>
              <w:rPr>
                <w:b/>
                <w:color w:val="000000" w:themeColor="text1"/>
              </w:rPr>
            </w:pPr>
            <w:r>
              <w:rPr>
                <w:bCs/>
                <w:i/>
                <w:iCs/>
                <w:color w:val="000000" w:themeColor="text1"/>
                <w:sz w:val="20"/>
              </w:rPr>
              <w:t>Se diverso da Partiva IVA</w:t>
            </w:r>
          </w:p>
        </w:tc>
        <w:tc>
          <w:tcPr>
            <w:tcW w:w="6946" w:type="dxa"/>
            <w:vAlign w:val="center"/>
          </w:tcPr>
          <w:p w14:paraId="683507F5" w14:textId="77777777" w:rsidR="00E5672D" w:rsidRDefault="00E5672D" w:rsidP="00E74E34">
            <w:pPr>
              <w:snapToGrid w:val="0"/>
              <w:spacing w:before="60" w:line="240" w:lineRule="auto"/>
              <w:ind w:right="96"/>
              <w:rPr>
                <w:bCs/>
                <w:color w:val="C00000"/>
              </w:rPr>
            </w:pPr>
          </w:p>
        </w:tc>
      </w:tr>
      <w:tr w:rsidR="00E5672D" w14:paraId="742F87A5" w14:textId="77777777" w:rsidTr="00E74E34">
        <w:trPr>
          <w:cantSplit/>
        </w:trPr>
        <w:tc>
          <w:tcPr>
            <w:tcW w:w="2410" w:type="dxa"/>
            <w:vAlign w:val="center"/>
          </w:tcPr>
          <w:p w14:paraId="094A9469" w14:textId="77777777" w:rsidR="00E5672D" w:rsidRDefault="00E5672D" w:rsidP="00E74E34">
            <w:pPr>
              <w:snapToGrid w:val="0"/>
              <w:spacing w:before="60" w:line="240" w:lineRule="auto"/>
              <w:ind w:right="96"/>
              <w:jc w:val="left"/>
              <w:rPr>
                <w:b/>
                <w:color w:val="000000" w:themeColor="text1"/>
              </w:rPr>
            </w:pPr>
            <w:r>
              <w:rPr>
                <w:b/>
                <w:color w:val="000000" w:themeColor="text1"/>
              </w:rPr>
              <w:t>Sede legale</w:t>
            </w:r>
          </w:p>
        </w:tc>
        <w:tc>
          <w:tcPr>
            <w:tcW w:w="6946" w:type="dxa"/>
            <w:vAlign w:val="center"/>
          </w:tcPr>
          <w:p w14:paraId="0D2C3665" w14:textId="77777777" w:rsidR="00E5672D" w:rsidRDefault="00E5672D" w:rsidP="00E74E34">
            <w:pPr>
              <w:snapToGrid w:val="0"/>
              <w:spacing w:before="60" w:line="240" w:lineRule="auto"/>
              <w:ind w:right="96"/>
              <w:rPr>
                <w:bCs/>
                <w:color w:val="C00000"/>
              </w:rPr>
            </w:pPr>
          </w:p>
        </w:tc>
      </w:tr>
    </w:tbl>
    <w:p w14:paraId="51BF2CC8" w14:textId="77777777" w:rsidR="00775941" w:rsidRDefault="00775941" w:rsidP="006B0EC3">
      <w:pPr>
        <w:spacing w:before="240" w:after="120" w:line="276" w:lineRule="auto"/>
        <w:ind w:left="142" w:right="96"/>
        <w:rPr>
          <w:rFonts w:asciiTheme="minorHAnsi" w:hAnsiTheme="minorHAnsi" w:cstheme="minorHAnsi"/>
          <w:szCs w:val="22"/>
        </w:rPr>
      </w:pPr>
      <w:r w:rsidRPr="005C2879">
        <w:rPr>
          <w:rFonts w:asciiTheme="minorHAnsi" w:hAnsiTheme="minorHAnsi" w:cstheme="minorHAnsi"/>
          <w:szCs w:val="22"/>
        </w:rPr>
        <w:t xml:space="preserve">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5C2879">
        <w:rPr>
          <w:rFonts w:asciiTheme="minorHAnsi" w:hAnsiTheme="minorHAnsi" w:cstheme="minorHAnsi"/>
          <w:szCs w:val="22"/>
        </w:rPr>
        <w:t>s.m.i.</w:t>
      </w:r>
      <w:proofErr w:type="spellEnd"/>
    </w:p>
    <w:p w14:paraId="1A730D5C" w14:textId="2E3210E7" w:rsidR="00E5672D" w:rsidRDefault="00E5672D" w:rsidP="00E5672D">
      <w:pPr>
        <w:spacing w:before="240" w:after="120" w:line="276" w:lineRule="auto"/>
        <w:ind w:right="96"/>
        <w:jc w:val="center"/>
        <w:rPr>
          <w:b/>
        </w:rPr>
      </w:pPr>
      <w:r>
        <w:rPr>
          <w:b/>
        </w:rPr>
        <w:t>DICHIARA</w:t>
      </w:r>
    </w:p>
    <w:p w14:paraId="4AD44CE6" w14:textId="5BD77EF5" w:rsidR="00E5672D" w:rsidRDefault="00E5672D" w:rsidP="004C575D">
      <w:pPr>
        <w:numPr>
          <w:ilvl w:val="0"/>
          <w:numId w:val="4"/>
        </w:numPr>
        <w:spacing w:before="120" w:after="0" w:line="276" w:lineRule="auto"/>
        <w:rPr>
          <w:rFonts w:cs="Calibri"/>
          <w:bCs/>
          <w:szCs w:val="22"/>
          <w:shd w:val="clear" w:color="auto" w:fill="FFFFFF"/>
        </w:rPr>
      </w:pPr>
      <w:r>
        <w:rPr>
          <w:rFonts w:cs="Calibri"/>
          <w:bCs/>
          <w:szCs w:val="22"/>
          <w:shd w:val="clear" w:color="auto" w:fill="FFFFFF"/>
        </w:rPr>
        <w:t xml:space="preserve">che </w:t>
      </w:r>
      <w:r w:rsidR="002107F6">
        <w:rPr>
          <w:rFonts w:cs="Calibri"/>
          <w:bCs/>
          <w:szCs w:val="22"/>
          <w:shd w:val="clear" w:color="auto" w:fill="FFFFFF"/>
        </w:rPr>
        <w:t xml:space="preserve">il soggetto </w:t>
      </w:r>
      <w:r w:rsidR="00B11A9C">
        <w:rPr>
          <w:rFonts w:cs="Calibri"/>
          <w:bCs/>
          <w:szCs w:val="22"/>
          <w:shd w:val="clear" w:color="auto" w:fill="FFFFFF"/>
        </w:rPr>
        <w:t>rappresentato</w:t>
      </w:r>
      <w:r>
        <w:rPr>
          <w:rFonts w:cs="Calibri"/>
          <w:bCs/>
          <w:szCs w:val="22"/>
          <w:shd w:val="clear" w:color="auto" w:fill="FFFFFF"/>
        </w:rPr>
        <w:t xml:space="preserve"> (</w:t>
      </w:r>
      <w:r>
        <w:rPr>
          <w:rFonts w:cs="Calibri"/>
          <w:b/>
          <w:bCs/>
          <w:szCs w:val="22"/>
          <w:shd w:val="clear" w:color="auto" w:fill="FFFFFF"/>
        </w:rPr>
        <w:t>si veda nota esplicativa 1)</w:t>
      </w:r>
      <w:r>
        <w:rPr>
          <w:rFonts w:cs="Calibri"/>
          <w:bCs/>
          <w:szCs w:val="22"/>
          <w:shd w:val="clear" w:color="auto" w:fill="FFFFFF"/>
        </w:rPr>
        <w:t>:</w:t>
      </w:r>
    </w:p>
    <w:p w14:paraId="4D970286" w14:textId="77777777" w:rsidR="00E5672D" w:rsidRDefault="00E5672D" w:rsidP="00E5672D">
      <w:pPr>
        <w:spacing w:before="120" w:after="0" w:line="276" w:lineRule="auto"/>
        <w:ind w:left="1418"/>
        <w:rPr>
          <w:rFonts w:cs="Calibri"/>
          <w:bCs/>
          <w:szCs w:val="22"/>
          <w:shd w:val="clear" w:color="auto" w:fill="FFFFFF"/>
        </w:rPr>
      </w:pPr>
      <w:r>
        <w:rPr>
          <w:noProof/>
          <w:lang w:eastAsia="it-IT"/>
        </w:rPr>
        <mc:AlternateContent>
          <mc:Choice Requires="wps">
            <w:drawing>
              <wp:anchor distT="1270" distB="0" distL="1270" distR="0" simplePos="0" relativeHeight="251663360" behindDoc="0" locked="0" layoutInCell="1" allowOverlap="1" wp14:anchorId="1A56488C" wp14:editId="7B29DC53">
                <wp:simplePos x="0" y="0"/>
                <wp:positionH relativeFrom="column">
                  <wp:posOffset>582149</wp:posOffset>
                </wp:positionH>
                <wp:positionV relativeFrom="paragraph">
                  <wp:posOffset>56906</wp:posOffset>
                </wp:positionV>
                <wp:extent cx="218049" cy="218050"/>
                <wp:effectExtent l="0" t="0" r="10795" b="10795"/>
                <wp:wrapNone/>
                <wp:docPr id="1265561268"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35AED76C"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A56488C" id="_x0000_s1030" style="position:absolute;left:0;text-align:left;margin-left:45.85pt;margin-top:4.5pt;width:17.15pt;height:17.15pt;z-index:25166336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" strokeweight="0">
                <v:textbox inset=",1.8mm,,1.8mm">
                  <w:txbxContent>
                    <w:p w14:paraId="35AED76C" w14:textId="77777777" w:rsidR="00E5672D" w:rsidRPr="00554A6E" w:rsidRDefault="00E5672D" w:rsidP="00E5672D">
                      <w:pPr>
                        <w:pStyle w:val="Contenutocornice"/>
                        <w:spacing w:after="0" w:line="240" w:lineRule="auto"/>
                        <w:rPr>
                          <w:sz w:val="10"/>
                          <w:szCs w:val="10"/>
                        </w:rPr>
                      </w:pPr>
                    </w:p>
                  </w:txbxContent>
                </v:textbox>
              </v:rect>
            </w:pict>
          </mc:Fallback>
        </mc:AlternateContent>
      </w:r>
      <w:r>
        <w:rPr>
          <w:rFonts w:cs="Calibri"/>
          <w:bCs/>
          <w:szCs w:val="22"/>
          <w:shd w:val="clear" w:color="auto" w:fill="FFFFFF"/>
        </w:rPr>
        <w:t>ha ottemperato a quanto previsto dall’art. 6, comma 2, del Decreto legge 78/2010, convertito in legge 122/2010;</w:t>
      </w:r>
    </w:p>
    <w:p w14:paraId="3548A8E5" w14:textId="77777777" w:rsidR="00E5672D" w:rsidRDefault="00E5672D" w:rsidP="00E5672D">
      <w:pPr>
        <w:spacing w:before="120" w:after="0" w:line="276" w:lineRule="auto"/>
        <w:ind w:left="1418"/>
        <w:rPr>
          <w:rFonts w:cs="Calibri"/>
          <w:bCs/>
          <w:szCs w:val="22"/>
          <w:shd w:val="clear" w:color="auto" w:fill="FFFFFF"/>
        </w:rPr>
      </w:pPr>
      <w:r>
        <w:rPr>
          <w:noProof/>
          <w:lang w:eastAsia="it-IT"/>
        </w:rPr>
        <mc:AlternateContent>
          <mc:Choice Requires="wps">
            <w:drawing>
              <wp:anchor distT="1270" distB="0" distL="1270" distR="0" simplePos="0" relativeHeight="251664384" behindDoc="0" locked="0" layoutInCell="1" allowOverlap="1" wp14:anchorId="0FF66892" wp14:editId="7B166BCC">
                <wp:simplePos x="0" y="0"/>
                <wp:positionH relativeFrom="column">
                  <wp:posOffset>583565</wp:posOffset>
                </wp:positionH>
                <wp:positionV relativeFrom="paragraph">
                  <wp:posOffset>34876</wp:posOffset>
                </wp:positionV>
                <wp:extent cx="218049" cy="218050"/>
                <wp:effectExtent l="0" t="0" r="10795" b="10795"/>
                <wp:wrapNone/>
                <wp:docPr id="172881130"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0F8B2919"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0FF66892" id="_x0000_s1031" style="position:absolute;left:0;text-align:left;margin-left:45.95pt;margin-top:2.75pt;width:17.15pt;height:17.15pt;z-index:25166438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" strokeweight="0">
                <v:textbox inset=",1.8mm,,1.8mm">
                  <w:txbxContent>
                    <w:p w14:paraId="0F8B2919" w14:textId="77777777" w:rsidR="00E5672D" w:rsidRPr="00554A6E" w:rsidRDefault="00E5672D" w:rsidP="00E5672D">
                      <w:pPr>
                        <w:pStyle w:val="Contenutocornice"/>
                        <w:spacing w:after="0" w:line="240" w:lineRule="auto"/>
                        <w:rPr>
                          <w:sz w:val="10"/>
                          <w:szCs w:val="10"/>
                        </w:rPr>
                      </w:pPr>
                    </w:p>
                  </w:txbxContent>
                </v:textbox>
              </v:rect>
            </w:pict>
          </mc:Fallback>
        </mc:AlternateContent>
      </w:r>
      <w:r>
        <w:rPr>
          <w:rFonts w:cs="Calibri"/>
          <w:bCs/>
          <w:szCs w:val="22"/>
          <w:shd w:val="clear" w:color="auto" w:fill="FFFFFF"/>
        </w:rPr>
        <w:t>rientra nella tipologia degli enti esonerati dal rispetto della norma;</w:t>
      </w:r>
    </w:p>
    <w:p w14:paraId="3F842758" w14:textId="77777777" w:rsidR="00E5672D" w:rsidRDefault="00E5672D" w:rsidP="00E5672D">
      <w:pPr>
        <w:spacing w:line="276" w:lineRule="auto"/>
        <w:ind w:left="851"/>
        <w:rPr>
          <w:i/>
          <w:iCs/>
          <w:color w:val="C00000"/>
          <w:sz w:val="20"/>
        </w:rPr>
      </w:pPr>
      <w:r>
        <w:rPr>
          <w:i/>
          <w:iCs/>
          <w:color w:val="C00000"/>
          <w:sz w:val="20"/>
        </w:rPr>
        <w:t>Barrare la casella che si desidera dichiarare</w:t>
      </w:r>
    </w:p>
    <w:p w14:paraId="4BE61FC1" w14:textId="49CC6C06" w:rsidR="00E5672D" w:rsidRDefault="00E5672D" w:rsidP="004C575D">
      <w:pPr>
        <w:numPr>
          <w:ilvl w:val="0"/>
          <w:numId w:val="4"/>
        </w:numPr>
        <w:spacing w:before="120" w:after="120" w:line="276" w:lineRule="auto"/>
        <w:ind w:left="578" w:hanging="357"/>
        <w:rPr>
          <w:rFonts w:cs="Calibri"/>
          <w:bCs/>
          <w:szCs w:val="22"/>
          <w:shd w:val="clear" w:color="auto" w:fill="FFFFFF"/>
        </w:rPr>
      </w:pPr>
      <w:r>
        <w:rPr>
          <w:rFonts w:cs="Calibri"/>
          <w:bCs/>
          <w:szCs w:val="22"/>
          <w:shd w:val="clear" w:color="auto" w:fill="FFFFFF"/>
        </w:rPr>
        <w:t xml:space="preserve">che il/i titolare/i effettivo/i </w:t>
      </w:r>
      <w:r w:rsidR="002107F6">
        <w:rPr>
          <w:rFonts w:cs="Calibri"/>
          <w:bCs/>
          <w:szCs w:val="22"/>
          <w:shd w:val="clear" w:color="auto" w:fill="FFFFFF"/>
        </w:rPr>
        <w:t xml:space="preserve">del soggetto </w:t>
      </w:r>
      <w:r w:rsidR="00B11A9C">
        <w:rPr>
          <w:rFonts w:cs="Calibri"/>
          <w:bCs/>
          <w:szCs w:val="22"/>
          <w:shd w:val="clear" w:color="auto" w:fill="FFFFFF"/>
        </w:rPr>
        <w:t xml:space="preserve">rappresentato </w:t>
      </w:r>
      <w:r>
        <w:rPr>
          <w:rFonts w:cs="Calibri"/>
          <w:bCs/>
          <w:szCs w:val="22"/>
          <w:shd w:val="clear" w:color="auto" w:fill="FFFFFF"/>
        </w:rPr>
        <w:t>è/sono (</w:t>
      </w:r>
      <w:r>
        <w:rPr>
          <w:rFonts w:cs="Calibri"/>
          <w:b/>
          <w:bCs/>
          <w:szCs w:val="22"/>
          <w:shd w:val="clear" w:color="auto" w:fill="FFFFFF"/>
        </w:rPr>
        <w:t>si veda l’allegata nota esplicativa 2</w:t>
      </w:r>
      <w:r>
        <w:rPr>
          <w:rFonts w:cs="Calibri"/>
          <w:bCs/>
          <w:szCs w:val="22"/>
          <w:shd w:val="clear" w:color="auto" w:fill="FFFFFF"/>
        </w:rPr>
        <w:t>):</w:t>
      </w:r>
    </w:p>
    <w:tbl>
      <w:tblPr>
        <w:tblW w:w="9351" w:type="dxa"/>
        <w:jc w:val="center"/>
        <w:tblLayout w:type="fixed"/>
        <w:tblLook w:val="0400" w:firstRow="0" w:lastRow="0" w:firstColumn="0" w:lastColumn="0" w:noHBand="0" w:noVBand="1"/>
      </w:tblPr>
      <w:tblGrid>
        <w:gridCol w:w="2269"/>
        <w:gridCol w:w="2554"/>
        <w:gridCol w:w="2123"/>
        <w:gridCol w:w="2405"/>
      </w:tblGrid>
      <w:tr w:rsidR="00E5672D" w14:paraId="2BB56BEF"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65CFF36" w14:textId="77777777" w:rsidR="00E5672D" w:rsidRDefault="00E5672D" w:rsidP="00E74E34">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79B20"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6F2AA" w14:textId="77777777" w:rsidR="00E5672D" w:rsidRDefault="00E5672D" w:rsidP="00E74E34">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84E01" w14:textId="77777777" w:rsidR="00E5672D" w:rsidRDefault="00E5672D" w:rsidP="00E74E34">
            <w:pPr>
              <w:shd w:val="clear" w:color="auto" w:fill="FFFFFF"/>
              <w:spacing w:after="0" w:line="300" w:lineRule="auto"/>
              <w:rPr>
                <w:sz w:val="20"/>
              </w:rPr>
            </w:pPr>
          </w:p>
        </w:tc>
      </w:tr>
      <w:tr w:rsidR="00E5672D" w14:paraId="4EBABE03"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FA750E" w14:textId="77777777" w:rsidR="00E5672D" w:rsidRDefault="00E5672D" w:rsidP="00E74E34">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993FE"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F656C" w14:textId="77777777" w:rsidR="00E5672D" w:rsidRDefault="00E5672D" w:rsidP="00E74E34">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2942A" w14:textId="77777777" w:rsidR="00E5672D" w:rsidRDefault="00E5672D" w:rsidP="00E74E34">
            <w:pPr>
              <w:shd w:val="clear" w:color="auto" w:fill="FFFFFF"/>
              <w:spacing w:after="0" w:line="300" w:lineRule="auto"/>
              <w:rPr>
                <w:sz w:val="20"/>
              </w:rPr>
            </w:pPr>
          </w:p>
        </w:tc>
      </w:tr>
      <w:tr w:rsidR="00E5672D" w14:paraId="0A6EA9BB"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18601D" w14:textId="77777777" w:rsidR="00E5672D" w:rsidRDefault="00E5672D" w:rsidP="00E74E34">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C2F5F"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22CA6" w14:textId="77777777" w:rsidR="00E5672D" w:rsidRDefault="00E5672D" w:rsidP="00E74E34">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7ADAD" w14:textId="77777777" w:rsidR="00E5672D" w:rsidRDefault="00E5672D" w:rsidP="00E74E34">
            <w:pPr>
              <w:shd w:val="clear" w:color="auto" w:fill="FFFFFF"/>
              <w:spacing w:after="0" w:line="300" w:lineRule="auto"/>
              <w:rPr>
                <w:sz w:val="20"/>
              </w:rPr>
            </w:pPr>
          </w:p>
        </w:tc>
      </w:tr>
      <w:tr w:rsidR="00E5672D" w14:paraId="6237D025"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2722347" w14:textId="77777777" w:rsidR="00E5672D" w:rsidRDefault="00E5672D" w:rsidP="00E74E34">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04B68"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9D536" w14:textId="77777777" w:rsidR="00E5672D" w:rsidRDefault="00E5672D" w:rsidP="00E74E34">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538FA" w14:textId="77777777" w:rsidR="00E5672D" w:rsidRDefault="00E5672D" w:rsidP="00E74E34">
            <w:pPr>
              <w:shd w:val="clear" w:color="auto" w:fill="FFFFFF"/>
              <w:spacing w:after="0" w:line="300" w:lineRule="auto"/>
              <w:rPr>
                <w:sz w:val="20"/>
              </w:rPr>
            </w:pPr>
          </w:p>
        </w:tc>
      </w:tr>
    </w:tbl>
    <w:p w14:paraId="12390911" w14:textId="77777777" w:rsidR="00E5672D" w:rsidRDefault="00E5672D" w:rsidP="00E5672D">
      <w:pPr>
        <w:spacing w:after="0" w:line="276" w:lineRule="auto"/>
        <w:rPr>
          <w:rFonts w:cs="Calibri"/>
          <w:bCs/>
          <w:sz w:val="10"/>
          <w:szCs w:val="10"/>
          <w:shd w:val="clear" w:color="auto" w:fill="FFFFFF"/>
        </w:rPr>
      </w:pPr>
    </w:p>
    <w:tbl>
      <w:tblPr>
        <w:tblW w:w="9351" w:type="dxa"/>
        <w:jc w:val="center"/>
        <w:tblLayout w:type="fixed"/>
        <w:tblLook w:val="0400" w:firstRow="0" w:lastRow="0" w:firstColumn="0" w:lastColumn="0" w:noHBand="0" w:noVBand="1"/>
      </w:tblPr>
      <w:tblGrid>
        <w:gridCol w:w="2269"/>
        <w:gridCol w:w="2554"/>
        <w:gridCol w:w="2123"/>
        <w:gridCol w:w="2405"/>
      </w:tblGrid>
      <w:tr w:rsidR="002107F6" w14:paraId="1865DA61" w14:textId="77777777" w:rsidTr="002107F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0C0089" w14:textId="77777777" w:rsidR="002107F6" w:rsidRDefault="002107F6" w:rsidP="003B6F26">
            <w:pPr>
              <w:spacing w:after="0" w:line="240" w:lineRule="auto"/>
              <w:ind w:left="992" w:hanging="1134"/>
              <w:jc w:val="right"/>
              <w:rPr>
                <w:bCs/>
              </w:rPr>
            </w:pPr>
            <w:r>
              <w:rPr>
                <w:bCs/>
              </w:rPr>
              <w:lastRenderedPageBreak/>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D6FEB" w14:textId="77777777" w:rsidR="002107F6" w:rsidRDefault="002107F6" w:rsidP="002107F6">
            <w:pPr>
              <w:spacing w:after="0" w:line="240" w:lineRule="auto"/>
              <w:ind w:left="992" w:hanging="1134"/>
              <w:jc w:val="right"/>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B76A4" w14:textId="77777777" w:rsidR="002107F6" w:rsidRDefault="002107F6" w:rsidP="003B6F26">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35D7A" w14:textId="77777777" w:rsidR="002107F6" w:rsidRDefault="002107F6" w:rsidP="002107F6">
            <w:pPr>
              <w:spacing w:after="0" w:line="240" w:lineRule="auto"/>
              <w:ind w:left="992" w:hanging="1134"/>
              <w:jc w:val="right"/>
              <w:rPr>
                <w:sz w:val="20"/>
              </w:rPr>
            </w:pPr>
          </w:p>
        </w:tc>
      </w:tr>
      <w:tr w:rsidR="002107F6" w14:paraId="31CC3AEC" w14:textId="77777777" w:rsidTr="002107F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677728A" w14:textId="77777777" w:rsidR="002107F6" w:rsidRDefault="002107F6" w:rsidP="002107F6">
            <w:pPr>
              <w:spacing w:after="0" w:line="240" w:lineRule="auto"/>
              <w:ind w:left="992" w:hanging="1134"/>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71CD8E" w14:textId="77777777" w:rsidR="002107F6" w:rsidRDefault="002107F6" w:rsidP="002107F6">
            <w:pPr>
              <w:spacing w:after="0" w:line="240" w:lineRule="auto"/>
              <w:ind w:left="992" w:hanging="1134"/>
              <w:jc w:val="right"/>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E7ADFB" w14:textId="77777777" w:rsidR="002107F6" w:rsidRDefault="002107F6" w:rsidP="003B6F26">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A5785" w14:textId="77777777" w:rsidR="002107F6" w:rsidRDefault="002107F6" w:rsidP="002107F6">
            <w:pPr>
              <w:spacing w:after="0" w:line="240" w:lineRule="auto"/>
              <w:ind w:left="992" w:hanging="1134"/>
              <w:jc w:val="right"/>
              <w:rPr>
                <w:sz w:val="20"/>
              </w:rPr>
            </w:pPr>
          </w:p>
        </w:tc>
      </w:tr>
      <w:tr w:rsidR="002107F6" w14:paraId="42854093" w14:textId="77777777" w:rsidTr="002107F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2FD2CA8" w14:textId="77777777" w:rsidR="002107F6" w:rsidRDefault="002107F6" w:rsidP="002107F6">
            <w:pPr>
              <w:spacing w:after="0" w:line="240" w:lineRule="auto"/>
              <w:ind w:left="992" w:hanging="1134"/>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6CFFE" w14:textId="77777777" w:rsidR="002107F6" w:rsidRDefault="002107F6" w:rsidP="002107F6">
            <w:pPr>
              <w:spacing w:after="0" w:line="240" w:lineRule="auto"/>
              <w:ind w:left="992" w:hanging="1134"/>
              <w:jc w:val="right"/>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62E80" w14:textId="77777777" w:rsidR="002107F6" w:rsidRDefault="002107F6" w:rsidP="003B6F26">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2AC35" w14:textId="77777777" w:rsidR="002107F6" w:rsidRDefault="002107F6" w:rsidP="002107F6">
            <w:pPr>
              <w:spacing w:after="0" w:line="240" w:lineRule="auto"/>
              <w:ind w:left="992" w:hanging="1134"/>
              <w:jc w:val="right"/>
              <w:rPr>
                <w:sz w:val="20"/>
              </w:rPr>
            </w:pPr>
          </w:p>
        </w:tc>
      </w:tr>
      <w:tr w:rsidR="002107F6" w14:paraId="2286893C" w14:textId="77777777" w:rsidTr="002107F6">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D0B20A5" w14:textId="77777777" w:rsidR="002107F6" w:rsidRDefault="002107F6" w:rsidP="002107F6">
            <w:pPr>
              <w:spacing w:after="0" w:line="240" w:lineRule="auto"/>
              <w:ind w:left="992" w:hanging="1134"/>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01A3A" w14:textId="77777777" w:rsidR="002107F6" w:rsidRDefault="002107F6" w:rsidP="002107F6">
            <w:pPr>
              <w:spacing w:after="0" w:line="240" w:lineRule="auto"/>
              <w:ind w:left="992" w:hanging="1134"/>
              <w:jc w:val="right"/>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B1D6D" w14:textId="77777777" w:rsidR="002107F6" w:rsidRDefault="002107F6" w:rsidP="003B6F26">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4D043" w14:textId="77777777" w:rsidR="002107F6" w:rsidRDefault="002107F6" w:rsidP="002107F6">
            <w:pPr>
              <w:spacing w:after="0" w:line="240" w:lineRule="auto"/>
              <w:ind w:left="992" w:hanging="1134"/>
              <w:jc w:val="right"/>
              <w:rPr>
                <w:sz w:val="20"/>
              </w:rPr>
            </w:pPr>
          </w:p>
        </w:tc>
      </w:tr>
    </w:tbl>
    <w:p w14:paraId="55C6AF02" w14:textId="77777777" w:rsidR="00E5672D" w:rsidRDefault="00E5672D" w:rsidP="00E5672D">
      <w:pPr>
        <w:spacing w:after="0" w:line="276" w:lineRule="auto"/>
        <w:rPr>
          <w:rFonts w:cs="Calibri"/>
          <w:bCs/>
          <w:sz w:val="10"/>
          <w:szCs w:val="10"/>
          <w:shd w:val="clear" w:color="auto" w:fill="FFFFFF"/>
        </w:rPr>
      </w:pPr>
    </w:p>
    <w:tbl>
      <w:tblPr>
        <w:tblW w:w="9351" w:type="dxa"/>
        <w:jc w:val="center"/>
        <w:tblLayout w:type="fixed"/>
        <w:tblLook w:val="0400" w:firstRow="0" w:lastRow="0" w:firstColumn="0" w:lastColumn="0" w:noHBand="0" w:noVBand="1"/>
      </w:tblPr>
      <w:tblGrid>
        <w:gridCol w:w="2269"/>
        <w:gridCol w:w="2554"/>
        <w:gridCol w:w="2123"/>
        <w:gridCol w:w="2405"/>
      </w:tblGrid>
      <w:tr w:rsidR="00E5672D" w14:paraId="0201A4B8"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234D24B" w14:textId="77777777" w:rsidR="00E5672D" w:rsidRDefault="00E5672D" w:rsidP="00E74E34">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7456AB"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DCCA4" w14:textId="77777777" w:rsidR="00E5672D" w:rsidRDefault="00E5672D" w:rsidP="00E74E34">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10866B" w14:textId="77777777" w:rsidR="00E5672D" w:rsidRDefault="00E5672D" w:rsidP="00E74E34">
            <w:pPr>
              <w:shd w:val="clear" w:color="auto" w:fill="FFFFFF"/>
              <w:spacing w:after="0" w:line="300" w:lineRule="auto"/>
              <w:rPr>
                <w:sz w:val="20"/>
              </w:rPr>
            </w:pPr>
          </w:p>
        </w:tc>
      </w:tr>
      <w:tr w:rsidR="00E5672D" w14:paraId="31E159F4"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18E543" w14:textId="77777777" w:rsidR="00E5672D" w:rsidRDefault="00E5672D" w:rsidP="00E74E34">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FFA96"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CFC4C" w14:textId="77777777" w:rsidR="00E5672D" w:rsidRDefault="00E5672D" w:rsidP="00E74E34">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7C51A" w14:textId="77777777" w:rsidR="00E5672D" w:rsidRDefault="00E5672D" w:rsidP="00E74E34">
            <w:pPr>
              <w:shd w:val="clear" w:color="auto" w:fill="FFFFFF"/>
              <w:spacing w:after="0" w:line="300" w:lineRule="auto"/>
              <w:rPr>
                <w:sz w:val="20"/>
              </w:rPr>
            </w:pPr>
          </w:p>
        </w:tc>
      </w:tr>
      <w:tr w:rsidR="00E5672D" w14:paraId="180E9B85"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44A183" w14:textId="77777777" w:rsidR="00E5672D" w:rsidRDefault="00E5672D" w:rsidP="00E74E34">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F4D716"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EC3F30" w14:textId="77777777" w:rsidR="00E5672D" w:rsidRDefault="00E5672D" w:rsidP="00E74E34">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0BFE5" w14:textId="77777777" w:rsidR="00E5672D" w:rsidRDefault="00E5672D" w:rsidP="00E74E34">
            <w:pPr>
              <w:shd w:val="clear" w:color="auto" w:fill="FFFFFF"/>
              <w:spacing w:after="0" w:line="300" w:lineRule="auto"/>
              <w:rPr>
                <w:sz w:val="20"/>
              </w:rPr>
            </w:pPr>
          </w:p>
        </w:tc>
      </w:tr>
      <w:tr w:rsidR="00E5672D" w14:paraId="4C7A5DA5" w14:textId="77777777" w:rsidTr="00E74E34">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371034E" w14:textId="77777777" w:rsidR="00E5672D" w:rsidRDefault="00E5672D" w:rsidP="00E74E34">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86D7A" w14:textId="77777777" w:rsidR="00E5672D" w:rsidRDefault="00E5672D"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CA640" w14:textId="77777777" w:rsidR="00E5672D" w:rsidRDefault="00E5672D" w:rsidP="00E74E34">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2E9A6" w14:textId="77777777" w:rsidR="00E5672D" w:rsidRDefault="00E5672D" w:rsidP="00E74E34">
            <w:pPr>
              <w:shd w:val="clear" w:color="auto" w:fill="FFFFFF"/>
              <w:spacing w:after="0" w:line="300" w:lineRule="auto"/>
              <w:rPr>
                <w:sz w:val="20"/>
              </w:rPr>
            </w:pPr>
          </w:p>
        </w:tc>
      </w:tr>
    </w:tbl>
    <w:p w14:paraId="0D6762B4" w14:textId="77777777" w:rsidR="00E5672D" w:rsidRDefault="00E5672D" w:rsidP="00E5672D">
      <w:pPr>
        <w:spacing w:before="60" w:line="276" w:lineRule="auto"/>
        <w:ind w:left="142"/>
        <w:rPr>
          <w:i/>
          <w:iCs/>
          <w:color w:val="C00000"/>
          <w:sz w:val="20"/>
        </w:rPr>
      </w:pPr>
      <w:r>
        <w:rPr>
          <w:i/>
          <w:iCs/>
          <w:color w:val="C00000"/>
          <w:sz w:val="20"/>
        </w:rPr>
        <w:t>Compilare una tabella per ciascun titolare effettivo, aggiungendone altre se necessario</w:t>
      </w:r>
    </w:p>
    <w:p w14:paraId="52424C1C" w14:textId="77777777" w:rsidR="00E5672D" w:rsidRDefault="00E5672D" w:rsidP="00E5672D">
      <w:pPr>
        <w:shd w:val="clear" w:color="auto" w:fill="FFFFFF"/>
        <w:snapToGrid w:val="0"/>
        <w:spacing w:before="240" w:after="120" w:line="276" w:lineRule="auto"/>
        <w:ind w:right="96"/>
        <w:rPr>
          <w:rFonts w:cs="Calibri"/>
          <w:b/>
          <w:color w:val="C00000"/>
          <w:szCs w:val="22"/>
        </w:rPr>
      </w:pPr>
      <w:r>
        <w:rPr>
          <w:rFonts w:cs="Calibri"/>
          <w:b/>
          <w:color w:val="C00000"/>
          <w:szCs w:val="22"/>
        </w:rPr>
        <w:t>Allegare obbligatoriamente copia del documento di riconoscimento in corso di validità e codice fiscale (se non già presente nel documento di riconoscimento) del/i titolare/i effettivo/i se diverso/i dal rappresentante legale.</w:t>
      </w:r>
    </w:p>
    <w:p w14:paraId="546EBB44" w14:textId="77777777" w:rsidR="00E5672D" w:rsidRPr="009E3F5A" w:rsidRDefault="00E5672D" w:rsidP="00E5672D">
      <w:pPr>
        <w:spacing w:before="240" w:after="120" w:line="276" w:lineRule="auto"/>
        <w:ind w:right="96"/>
        <w:jc w:val="center"/>
        <w:rPr>
          <w:b/>
        </w:rPr>
      </w:pPr>
      <w:r>
        <w:rPr>
          <w:b/>
        </w:rPr>
        <w:t>DICHIARA INOLTRE</w:t>
      </w:r>
    </w:p>
    <w:p w14:paraId="37130B87" w14:textId="27E02ACC" w:rsidR="00E5672D" w:rsidRPr="00303BC6" w:rsidRDefault="00E5672D" w:rsidP="004C575D">
      <w:pPr>
        <w:pStyle w:val="Paragrafoelenco"/>
        <w:numPr>
          <w:ilvl w:val="0"/>
          <w:numId w:val="10"/>
        </w:numPr>
        <w:spacing w:before="120" w:line="276" w:lineRule="auto"/>
        <w:rPr>
          <w:rFonts w:asciiTheme="minorHAnsi" w:hAnsiTheme="minorHAnsi" w:cstheme="minorHAnsi"/>
          <w:sz w:val="22"/>
          <w:szCs w:val="22"/>
        </w:rPr>
      </w:pPr>
      <w:r w:rsidRPr="00303BC6">
        <w:rPr>
          <w:rFonts w:asciiTheme="minorHAnsi" w:hAnsiTheme="minorHAnsi" w:cstheme="minorHAnsi"/>
          <w:noProof/>
          <w:sz w:val="22"/>
          <w:szCs w:val="22"/>
        </w:rPr>
        <mc:AlternateContent>
          <mc:Choice Requires="wps">
            <w:drawing>
              <wp:anchor distT="1270" distB="0" distL="1270" distR="0" simplePos="0" relativeHeight="251669504" behindDoc="0" locked="0" layoutInCell="1" allowOverlap="1" wp14:anchorId="26326B3F" wp14:editId="7749065B">
                <wp:simplePos x="0" y="0"/>
                <wp:positionH relativeFrom="column">
                  <wp:posOffset>307340</wp:posOffset>
                </wp:positionH>
                <wp:positionV relativeFrom="paragraph">
                  <wp:posOffset>10160</wp:posOffset>
                </wp:positionV>
                <wp:extent cx="217805" cy="217805"/>
                <wp:effectExtent l="0" t="0" r="10795" b="10795"/>
                <wp:wrapNone/>
                <wp:docPr id="1103694086" name="Text Box 1"/>
                <wp:cNvGraphicFramePr/>
                <a:graphic xmlns:a="http://schemas.openxmlformats.org/drawingml/2006/main">
                  <a:graphicData uri="http://schemas.microsoft.com/office/word/2010/wordprocessingShape">
                    <wps:wsp>
                      <wps:cNvSpPr/>
                      <wps:spPr>
                        <a:xfrm>
                          <a:off x="0" y="0"/>
                          <a:ext cx="217805" cy="217805"/>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8B455E8"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26326B3F" id="_x0000_s1032" style="position:absolute;left:0;text-align:left;margin-left:24.2pt;margin-top:.8pt;width:17.15pt;height:17.15pt;z-index:25166950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" strokeweight="0">
                <v:textbox inset=",1.8mm,,1.8mm">
                  <w:txbxContent>
                    <w:p w14:paraId="68B455E8"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Pr="00303BC6">
        <w:rPr>
          <w:rFonts w:asciiTheme="minorHAnsi" w:eastAsia="Calibri" w:hAnsiTheme="minorHAnsi" w:cstheme="minorHAnsi"/>
          <w:bCs/>
          <w:sz w:val="22"/>
          <w:szCs w:val="22"/>
          <w:shd w:val="clear" w:color="auto" w:fill="FFFFFF"/>
          <w:lang w:eastAsia="en-US"/>
        </w:rPr>
        <w:t xml:space="preserve">che per </w:t>
      </w:r>
      <w:r w:rsidR="00FD2C99" w:rsidRPr="00303BC6">
        <w:rPr>
          <w:rFonts w:asciiTheme="minorHAnsi" w:eastAsia="Calibri" w:hAnsiTheme="minorHAnsi" w:cstheme="minorHAnsi"/>
          <w:bCs/>
          <w:sz w:val="22"/>
          <w:szCs w:val="22"/>
          <w:shd w:val="clear" w:color="auto" w:fill="FFFFFF"/>
          <w:lang w:eastAsia="en-US"/>
        </w:rPr>
        <w:t>il</w:t>
      </w:r>
      <w:r w:rsidR="00FF3148" w:rsidRPr="00303BC6">
        <w:rPr>
          <w:rFonts w:asciiTheme="minorHAnsi" w:eastAsia="Calibri" w:hAnsiTheme="minorHAnsi" w:cstheme="minorHAnsi"/>
          <w:bCs/>
          <w:sz w:val="22"/>
          <w:szCs w:val="22"/>
          <w:shd w:val="clear" w:color="auto" w:fill="FFFFFF"/>
          <w:lang w:eastAsia="en-US"/>
        </w:rPr>
        <w:t xml:space="preserve"> soggetto </w:t>
      </w:r>
      <w:r w:rsidR="00B11A9C">
        <w:rPr>
          <w:rFonts w:asciiTheme="minorHAnsi" w:eastAsia="Calibri" w:hAnsiTheme="minorHAnsi" w:cstheme="minorHAnsi"/>
          <w:bCs/>
          <w:sz w:val="22"/>
          <w:szCs w:val="22"/>
          <w:shd w:val="clear" w:color="auto" w:fill="FFFFFF"/>
          <w:lang w:eastAsia="en-US"/>
        </w:rPr>
        <w:t>rappresentato</w:t>
      </w:r>
      <w:r w:rsidRPr="00303BC6">
        <w:rPr>
          <w:rFonts w:asciiTheme="minorHAnsi" w:eastAsia="Calibri" w:hAnsiTheme="minorHAnsi" w:cstheme="minorHAnsi"/>
          <w:bCs/>
          <w:sz w:val="22"/>
          <w:szCs w:val="22"/>
          <w:shd w:val="clear" w:color="auto" w:fill="FFFFFF"/>
          <w:lang w:eastAsia="en-US"/>
        </w:rPr>
        <w:t xml:space="preserve"> è possibile produrre la certificazione di regolarità contributiva (DURC)</w:t>
      </w:r>
    </w:p>
    <w:p w14:paraId="70ADFC21" w14:textId="77777777" w:rsidR="00E5672D" w:rsidRPr="00303BC6" w:rsidRDefault="00E5672D" w:rsidP="00E5672D">
      <w:pPr>
        <w:spacing w:before="120" w:line="276" w:lineRule="auto"/>
        <w:ind w:left="425"/>
        <w:rPr>
          <w:rFonts w:asciiTheme="minorHAnsi" w:hAnsiTheme="minorHAnsi" w:cstheme="minorHAnsi"/>
          <w:i/>
          <w:iCs/>
          <w:color w:val="C00000"/>
          <w:szCs w:val="22"/>
        </w:rPr>
      </w:pPr>
      <w:r w:rsidRPr="00303BC6">
        <w:rPr>
          <w:rFonts w:asciiTheme="minorHAnsi" w:hAnsiTheme="minorHAnsi" w:cstheme="minorHAnsi"/>
          <w:i/>
          <w:iCs/>
          <w:color w:val="C00000"/>
          <w:szCs w:val="22"/>
        </w:rPr>
        <w:t>In tal caso il l’Amministrazione procederà direttamente all’acquisizione attraverso l’apposita banca dati</w:t>
      </w:r>
    </w:p>
    <w:p w14:paraId="3EFB004E" w14:textId="6D734786" w:rsidR="00845DE9" w:rsidRDefault="00845DE9" w:rsidP="00845DE9">
      <w:pPr>
        <w:pStyle w:val="Paragrafoelenco"/>
        <w:spacing w:before="120" w:line="276" w:lineRule="auto"/>
        <w:ind w:left="425"/>
        <w:contextualSpacing w:val="0"/>
        <w:jc w:val="both"/>
        <w:rPr>
          <w:rFonts w:asciiTheme="minorHAnsi" w:eastAsia="Calibri" w:hAnsiTheme="minorHAnsi" w:cstheme="minorHAnsi"/>
          <w:bCs/>
          <w:sz w:val="22"/>
          <w:szCs w:val="22"/>
          <w:shd w:val="clear" w:color="auto" w:fill="FFFFFF"/>
          <w:lang w:eastAsia="en-US"/>
        </w:rPr>
      </w:pPr>
      <w:r>
        <w:rPr>
          <w:rFonts w:asciiTheme="minorHAnsi" w:eastAsia="Calibri" w:hAnsiTheme="minorHAnsi" w:cstheme="minorHAnsi"/>
          <w:bCs/>
          <w:sz w:val="22"/>
          <w:szCs w:val="22"/>
          <w:shd w:val="clear" w:color="auto" w:fill="FFFFFF"/>
          <w:lang w:eastAsia="en-US"/>
        </w:rPr>
        <w:t>oppure</w:t>
      </w:r>
    </w:p>
    <w:p w14:paraId="5DAE5FC5" w14:textId="334A103A" w:rsidR="00E5672D" w:rsidRPr="00303BC6" w:rsidRDefault="00E5672D" w:rsidP="00F2055F">
      <w:pPr>
        <w:pStyle w:val="Paragrafoelenco"/>
        <w:spacing w:before="120" w:line="276" w:lineRule="auto"/>
        <w:ind w:left="425"/>
        <w:contextualSpacing w:val="0"/>
        <w:jc w:val="both"/>
        <w:rPr>
          <w:rFonts w:asciiTheme="minorHAnsi" w:eastAsia="Calibri" w:hAnsiTheme="minorHAnsi" w:cstheme="minorHAnsi"/>
          <w:bCs/>
          <w:sz w:val="22"/>
          <w:szCs w:val="22"/>
          <w:shd w:val="clear" w:color="auto" w:fill="FFFFFF"/>
          <w:lang w:eastAsia="en-US"/>
        </w:rPr>
      </w:pPr>
      <w:r w:rsidRPr="00303BC6">
        <w:rPr>
          <w:rFonts w:asciiTheme="minorHAnsi" w:eastAsia="Calibri" w:hAnsiTheme="minorHAnsi" w:cstheme="minorHAnsi"/>
          <w:bCs/>
          <w:sz w:val="22"/>
          <w:szCs w:val="22"/>
          <w:shd w:val="clear" w:color="auto" w:fill="FFFFFF"/>
          <w:lang w:eastAsia="en-US"/>
        </w:rPr>
        <w:t xml:space="preserve">che </w:t>
      </w:r>
      <w:r w:rsidR="00FF3148" w:rsidRPr="00303BC6">
        <w:rPr>
          <w:rFonts w:asciiTheme="minorHAnsi" w:eastAsia="Calibri" w:hAnsiTheme="minorHAnsi" w:cstheme="minorHAnsi"/>
          <w:bCs/>
          <w:sz w:val="22"/>
          <w:szCs w:val="22"/>
          <w:shd w:val="clear" w:color="auto" w:fill="FFFFFF"/>
          <w:lang w:eastAsia="en-US"/>
        </w:rPr>
        <w:t xml:space="preserve">il soggetto </w:t>
      </w:r>
      <w:r w:rsidR="00B11A9C">
        <w:rPr>
          <w:rFonts w:asciiTheme="minorHAnsi" w:eastAsia="Calibri" w:hAnsiTheme="minorHAnsi" w:cstheme="minorHAnsi"/>
          <w:bCs/>
          <w:sz w:val="22"/>
          <w:szCs w:val="22"/>
          <w:shd w:val="clear" w:color="auto" w:fill="FFFFFF"/>
          <w:lang w:eastAsia="en-US"/>
        </w:rPr>
        <w:t xml:space="preserve">rappresentato </w:t>
      </w:r>
      <w:r w:rsidRPr="00303BC6">
        <w:rPr>
          <w:rFonts w:asciiTheme="minorHAnsi" w:eastAsia="Calibri" w:hAnsiTheme="minorHAnsi" w:cstheme="minorHAnsi"/>
          <w:bCs/>
          <w:sz w:val="22"/>
          <w:szCs w:val="22"/>
          <w:shd w:val="clear" w:color="auto" w:fill="FFFFFF"/>
          <w:lang w:eastAsia="en-US"/>
        </w:rPr>
        <w:t xml:space="preserve">non è tenuto/a alla presentazione del DURC per il/i seguente motivo/i: </w:t>
      </w:r>
    </w:p>
    <w:p w14:paraId="6EE5BE9B" w14:textId="77777777" w:rsidR="00E5672D" w:rsidRPr="00303BC6" w:rsidRDefault="00E5672D" w:rsidP="00E5672D">
      <w:pPr>
        <w:shd w:val="clear" w:color="auto" w:fill="FFFFFF"/>
        <w:suppressAutoHyphens w:val="0"/>
        <w:spacing w:before="60" w:after="0" w:line="276" w:lineRule="auto"/>
        <w:ind w:left="993"/>
        <w:rPr>
          <w:rFonts w:asciiTheme="minorHAnsi" w:hAnsiTheme="minorHAnsi" w:cstheme="minorHAnsi"/>
          <w:color w:val="000000"/>
          <w:szCs w:val="22"/>
          <w:lang w:eastAsia="en-GB"/>
        </w:rPr>
      </w:pPr>
      <w:r w:rsidRPr="00303BC6">
        <w:rPr>
          <w:rFonts w:asciiTheme="minorHAnsi" w:hAnsiTheme="minorHAnsi" w:cstheme="minorHAnsi"/>
          <w:noProof/>
          <w:szCs w:val="22"/>
          <w:lang w:eastAsia="it-IT"/>
        </w:rPr>
        <mc:AlternateContent>
          <mc:Choice Requires="wps">
            <w:drawing>
              <wp:anchor distT="1270" distB="0" distL="1270" distR="0" simplePos="0" relativeHeight="251666432" behindDoc="0" locked="0" layoutInCell="1" allowOverlap="1" wp14:anchorId="5AD43C44" wp14:editId="1B18F351">
                <wp:simplePos x="0" y="0"/>
                <wp:positionH relativeFrom="column">
                  <wp:posOffset>278130</wp:posOffset>
                </wp:positionH>
                <wp:positionV relativeFrom="paragraph">
                  <wp:posOffset>36830</wp:posOffset>
                </wp:positionV>
                <wp:extent cx="218049" cy="218050"/>
                <wp:effectExtent l="0" t="0" r="10795" b="10795"/>
                <wp:wrapNone/>
                <wp:docPr id="1004664771"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4B5C58E"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5AD43C44" id="_x0000_s1034" style="position:absolute;left:0;text-align:left;margin-left:21.9pt;margin-top:2.9pt;width:17.15pt;height:17.15pt;z-index:25166643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" strokeweight="0">
                <v:textbox inset=",1.8mm,,1.8mm">
                  <w:txbxContent>
                    <w:p w14:paraId="54B5C58E"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Pr="00303BC6">
        <w:rPr>
          <w:rFonts w:asciiTheme="minorHAnsi" w:hAnsiTheme="minorHAnsi" w:cstheme="minorHAnsi"/>
          <w:color w:val="000000"/>
          <w:szCs w:val="22"/>
          <w:bdr w:val="none" w:sz="0" w:space="0" w:color="auto" w:frame="1"/>
          <w:lang w:eastAsia="en-GB"/>
        </w:rPr>
        <w:t>non ha aperto nessuna posizione INPS o INAIL, non avendo in carico personale dipendente per il quale sia obbligatorio il versamento dei contributi;</w:t>
      </w:r>
    </w:p>
    <w:p w14:paraId="7ECE321F" w14:textId="77777777" w:rsidR="00E5672D" w:rsidRPr="00303BC6" w:rsidRDefault="00E5672D" w:rsidP="00E5672D">
      <w:pPr>
        <w:shd w:val="clear" w:color="auto" w:fill="FFFFFF"/>
        <w:suppressAutoHyphens w:val="0"/>
        <w:spacing w:before="60" w:after="0" w:line="276" w:lineRule="auto"/>
        <w:ind w:left="993"/>
        <w:rPr>
          <w:rFonts w:asciiTheme="minorHAnsi" w:hAnsiTheme="minorHAnsi" w:cstheme="minorHAnsi"/>
          <w:color w:val="000000"/>
          <w:szCs w:val="22"/>
          <w:lang w:eastAsia="en-GB"/>
        </w:rPr>
      </w:pPr>
      <w:r w:rsidRPr="00303BC6">
        <w:rPr>
          <w:rFonts w:asciiTheme="minorHAnsi" w:hAnsiTheme="minorHAnsi" w:cstheme="minorHAnsi"/>
          <w:noProof/>
          <w:szCs w:val="22"/>
          <w:lang w:eastAsia="it-IT"/>
        </w:rPr>
        <mc:AlternateContent>
          <mc:Choice Requires="wps">
            <w:drawing>
              <wp:anchor distT="1270" distB="0" distL="1270" distR="0" simplePos="0" relativeHeight="251667456" behindDoc="0" locked="0" layoutInCell="1" allowOverlap="1" wp14:anchorId="273B3282" wp14:editId="250D7507">
                <wp:simplePos x="0" y="0"/>
                <wp:positionH relativeFrom="column">
                  <wp:posOffset>282526</wp:posOffset>
                </wp:positionH>
                <wp:positionV relativeFrom="paragraph">
                  <wp:posOffset>635</wp:posOffset>
                </wp:positionV>
                <wp:extent cx="218049" cy="218050"/>
                <wp:effectExtent l="0" t="0" r="10795" b="10795"/>
                <wp:wrapNone/>
                <wp:docPr id="1564143132"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C68C4EE"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273B3282" id="_x0000_s1035" style="position:absolute;left:0;text-align:left;margin-left:22.25pt;margin-top:.05pt;width:17.15pt;height:17.15pt;z-index:25166745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" strokeweight="0">
                <v:textbox inset=",1.8mm,,1.8mm">
                  <w:txbxContent>
                    <w:p w14:paraId="5C68C4EE"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Pr="00303BC6">
        <w:rPr>
          <w:rFonts w:asciiTheme="minorHAnsi" w:hAnsiTheme="minorHAnsi" w:cstheme="minorHAnsi"/>
          <w:color w:val="000000"/>
          <w:szCs w:val="22"/>
          <w:bdr w:val="none" w:sz="0" w:space="0" w:color="auto" w:frame="1"/>
          <w:lang w:eastAsia="en-GB"/>
        </w:rPr>
        <w:t>non</w:t>
      </w:r>
      <w:r w:rsidRPr="00303BC6">
        <w:rPr>
          <w:rFonts w:asciiTheme="minorHAnsi" w:hAnsiTheme="minorHAnsi" w:cstheme="minorHAnsi"/>
          <w:color w:val="000000"/>
          <w:spacing w:val="4"/>
          <w:szCs w:val="22"/>
          <w:bdr w:val="none" w:sz="0" w:space="0" w:color="auto" w:frame="1"/>
          <w:lang w:eastAsia="en-GB"/>
        </w:rPr>
        <w:t> </w:t>
      </w:r>
      <w:r w:rsidRPr="00303BC6">
        <w:rPr>
          <w:rFonts w:asciiTheme="minorHAnsi" w:hAnsiTheme="minorHAnsi" w:cstheme="minorHAnsi"/>
          <w:color w:val="000000"/>
          <w:szCs w:val="22"/>
          <w:bdr w:val="none" w:sz="0" w:space="0" w:color="auto" w:frame="1"/>
          <w:lang w:eastAsia="en-GB"/>
        </w:rPr>
        <w:t>ha</w:t>
      </w:r>
      <w:r w:rsidRPr="00303BC6">
        <w:rPr>
          <w:rFonts w:asciiTheme="minorHAnsi" w:hAnsiTheme="minorHAnsi" w:cstheme="minorHAnsi"/>
          <w:color w:val="000000"/>
          <w:spacing w:val="-8"/>
          <w:szCs w:val="22"/>
          <w:bdr w:val="none" w:sz="0" w:space="0" w:color="auto" w:frame="1"/>
          <w:lang w:eastAsia="en-GB"/>
        </w:rPr>
        <w:t> </w:t>
      </w:r>
      <w:r w:rsidRPr="00303BC6">
        <w:rPr>
          <w:rFonts w:asciiTheme="minorHAnsi" w:hAnsiTheme="minorHAnsi" w:cstheme="minorHAnsi"/>
          <w:color w:val="000000"/>
          <w:szCs w:val="22"/>
          <w:bdr w:val="none" w:sz="0" w:space="0" w:color="auto" w:frame="1"/>
          <w:lang w:eastAsia="en-GB"/>
        </w:rPr>
        <w:t>iscrizioni</w:t>
      </w:r>
      <w:r w:rsidRPr="00303BC6">
        <w:rPr>
          <w:rFonts w:asciiTheme="minorHAnsi" w:hAnsiTheme="minorHAnsi" w:cstheme="minorHAnsi"/>
          <w:color w:val="000000"/>
          <w:spacing w:val="15"/>
          <w:szCs w:val="22"/>
          <w:bdr w:val="none" w:sz="0" w:space="0" w:color="auto" w:frame="1"/>
          <w:lang w:eastAsia="en-GB"/>
        </w:rPr>
        <w:t> INPS</w:t>
      </w:r>
      <w:r w:rsidRPr="00303BC6">
        <w:rPr>
          <w:rFonts w:asciiTheme="minorHAnsi" w:hAnsiTheme="minorHAnsi" w:cstheme="minorHAnsi"/>
          <w:color w:val="000000"/>
          <w:szCs w:val="22"/>
          <w:bdr w:val="none" w:sz="0" w:space="0" w:color="auto" w:frame="1"/>
          <w:lang w:eastAsia="en-GB"/>
        </w:rPr>
        <w:t> perché non tenuta per legge;</w:t>
      </w:r>
    </w:p>
    <w:p w14:paraId="4765CC2B" w14:textId="77777777" w:rsidR="00E5672D" w:rsidRPr="00303BC6" w:rsidRDefault="00E5672D" w:rsidP="00E5672D">
      <w:pPr>
        <w:shd w:val="clear" w:color="auto" w:fill="FFFFFF"/>
        <w:suppressAutoHyphens w:val="0"/>
        <w:spacing w:before="60" w:after="0" w:line="276" w:lineRule="auto"/>
        <w:ind w:left="993"/>
        <w:rPr>
          <w:rFonts w:asciiTheme="minorHAnsi" w:hAnsiTheme="minorHAnsi" w:cstheme="minorHAnsi"/>
          <w:color w:val="000000"/>
          <w:szCs w:val="22"/>
          <w:bdr w:val="none" w:sz="0" w:space="0" w:color="auto" w:frame="1"/>
          <w:lang w:eastAsia="en-GB"/>
        </w:rPr>
      </w:pPr>
      <w:r w:rsidRPr="00303BC6">
        <w:rPr>
          <w:rFonts w:asciiTheme="minorHAnsi" w:hAnsiTheme="minorHAnsi" w:cstheme="minorHAnsi"/>
          <w:noProof/>
          <w:szCs w:val="22"/>
          <w:lang w:eastAsia="it-IT"/>
        </w:rPr>
        <mc:AlternateContent>
          <mc:Choice Requires="wps">
            <w:drawing>
              <wp:anchor distT="1270" distB="0" distL="1270" distR="0" simplePos="0" relativeHeight="251668480" behindDoc="0" locked="0" layoutInCell="1" allowOverlap="1" wp14:anchorId="104F522E" wp14:editId="4E1070DF">
                <wp:simplePos x="0" y="0"/>
                <wp:positionH relativeFrom="column">
                  <wp:posOffset>279986</wp:posOffset>
                </wp:positionH>
                <wp:positionV relativeFrom="paragraph">
                  <wp:posOffset>22860</wp:posOffset>
                </wp:positionV>
                <wp:extent cx="218049" cy="218050"/>
                <wp:effectExtent l="0" t="0" r="10795" b="10795"/>
                <wp:wrapNone/>
                <wp:docPr id="2060306186"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3A57D154"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04F522E" id="_x0000_s1036" style="position:absolute;left:0;text-align:left;margin-left:22.05pt;margin-top:1.8pt;width:17.15pt;height:17.15pt;z-index:251668480;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" strokeweight="0">
                <v:textbox inset=",1.8mm,,1.8mm">
                  <w:txbxContent>
                    <w:p w14:paraId="3A57D154"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Pr="00303BC6">
        <w:rPr>
          <w:rFonts w:asciiTheme="minorHAnsi" w:hAnsiTheme="minorHAnsi" w:cstheme="minorHAnsi"/>
          <w:color w:val="000000"/>
          <w:szCs w:val="22"/>
          <w:bdr w:val="none" w:sz="0" w:space="0" w:color="auto" w:frame="1"/>
          <w:lang w:eastAsia="en-GB"/>
        </w:rPr>
        <w:t>non</w:t>
      </w:r>
      <w:r w:rsidRPr="00303BC6">
        <w:rPr>
          <w:rFonts w:asciiTheme="minorHAnsi" w:hAnsiTheme="minorHAnsi" w:cstheme="minorHAnsi"/>
          <w:color w:val="000000"/>
          <w:spacing w:val="4"/>
          <w:szCs w:val="22"/>
          <w:bdr w:val="none" w:sz="0" w:space="0" w:color="auto" w:frame="1"/>
          <w:lang w:eastAsia="en-GB"/>
        </w:rPr>
        <w:t> </w:t>
      </w:r>
      <w:r w:rsidRPr="00303BC6">
        <w:rPr>
          <w:rFonts w:asciiTheme="minorHAnsi" w:hAnsiTheme="minorHAnsi" w:cstheme="minorHAnsi"/>
          <w:color w:val="000000"/>
          <w:szCs w:val="22"/>
          <w:bdr w:val="none" w:sz="0" w:space="0" w:color="auto" w:frame="1"/>
          <w:lang w:eastAsia="en-GB"/>
        </w:rPr>
        <w:t>ha</w:t>
      </w:r>
      <w:r w:rsidRPr="00303BC6">
        <w:rPr>
          <w:rFonts w:asciiTheme="minorHAnsi" w:hAnsiTheme="minorHAnsi" w:cstheme="minorHAnsi"/>
          <w:color w:val="000000"/>
          <w:spacing w:val="-8"/>
          <w:szCs w:val="22"/>
          <w:bdr w:val="none" w:sz="0" w:space="0" w:color="auto" w:frame="1"/>
          <w:lang w:eastAsia="en-GB"/>
        </w:rPr>
        <w:t> </w:t>
      </w:r>
      <w:r w:rsidRPr="00303BC6">
        <w:rPr>
          <w:rFonts w:asciiTheme="minorHAnsi" w:hAnsiTheme="minorHAnsi" w:cstheme="minorHAnsi"/>
          <w:color w:val="000000"/>
          <w:szCs w:val="22"/>
          <w:bdr w:val="none" w:sz="0" w:space="0" w:color="auto" w:frame="1"/>
          <w:lang w:eastAsia="en-GB"/>
        </w:rPr>
        <w:t>iscrizioni</w:t>
      </w:r>
      <w:r w:rsidRPr="00303BC6">
        <w:rPr>
          <w:rFonts w:asciiTheme="minorHAnsi" w:hAnsiTheme="minorHAnsi" w:cstheme="minorHAnsi"/>
          <w:color w:val="000000"/>
          <w:spacing w:val="15"/>
          <w:szCs w:val="22"/>
          <w:bdr w:val="none" w:sz="0" w:space="0" w:color="auto" w:frame="1"/>
          <w:lang w:eastAsia="en-GB"/>
        </w:rPr>
        <w:t> INAIL</w:t>
      </w:r>
      <w:r w:rsidRPr="00303BC6">
        <w:rPr>
          <w:rFonts w:asciiTheme="minorHAnsi" w:hAnsiTheme="minorHAnsi" w:cstheme="minorHAnsi"/>
          <w:color w:val="000000"/>
          <w:szCs w:val="22"/>
          <w:bdr w:val="none" w:sz="0" w:space="0" w:color="auto" w:frame="1"/>
          <w:lang w:eastAsia="en-GB"/>
        </w:rPr>
        <w:t> perché non tenuta per legge;</w:t>
      </w:r>
    </w:p>
    <w:p w14:paraId="27565FAB" w14:textId="77777777" w:rsidR="00E5672D" w:rsidRPr="00303BC6" w:rsidRDefault="00E5672D" w:rsidP="00E5672D">
      <w:pPr>
        <w:shd w:val="clear" w:color="auto" w:fill="FFFFFF"/>
        <w:suppressAutoHyphens w:val="0"/>
        <w:spacing w:before="60" w:after="0" w:line="276" w:lineRule="auto"/>
        <w:ind w:left="993"/>
        <w:rPr>
          <w:rFonts w:asciiTheme="minorHAnsi" w:hAnsiTheme="minorHAnsi" w:cstheme="minorHAnsi"/>
          <w:color w:val="000000"/>
          <w:szCs w:val="22"/>
          <w:bdr w:val="none" w:sz="0" w:space="0" w:color="auto" w:frame="1"/>
          <w:lang w:eastAsia="en-GB"/>
        </w:rPr>
      </w:pPr>
      <w:r w:rsidRPr="00303BC6">
        <w:rPr>
          <w:rFonts w:asciiTheme="minorHAnsi" w:hAnsiTheme="minorHAnsi" w:cstheme="minorHAnsi"/>
          <w:noProof/>
          <w:szCs w:val="22"/>
          <w:lang w:eastAsia="it-IT"/>
        </w:rPr>
        <mc:AlternateContent>
          <mc:Choice Requires="wps">
            <w:drawing>
              <wp:anchor distT="1270" distB="0" distL="1270" distR="0" simplePos="0" relativeHeight="251670528" behindDoc="0" locked="0" layoutInCell="1" allowOverlap="1" wp14:anchorId="67C703C2" wp14:editId="58E82721">
                <wp:simplePos x="0" y="0"/>
                <wp:positionH relativeFrom="column">
                  <wp:posOffset>279400</wp:posOffset>
                </wp:positionH>
                <wp:positionV relativeFrom="paragraph">
                  <wp:posOffset>64770</wp:posOffset>
                </wp:positionV>
                <wp:extent cx="217805" cy="217805"/>
                <wp:effectExtent l="0" t="0" r="10795" b="10795"/>
                <wp:wrapNone/>
                <wp:docPr id="10" name="Text Box 1"/>
                <wp:cNvGraphicFramePr/>
                <a:graphic xmlns:a="http://schemas.openxmlformats.org/drawingml/2006/main">
                  <a:graphicData uri="http://schemas.microsoft.com/office/word/2010/wordprocessingShape">
                    <wps:wsp>
                      <wps:cNvSpPr/>
                      <wps:spPr>
                        <a:xfrm>
                          <a:off x="0" y="0"/>
                          <a:ext cx="217805" cy="217805"/>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6064873" w14:textId="77777777" w:rsidR="00E5672D" w:rsidRPr="00554A6E" w:rsidRDefault="00E5672D" w:rsidP="00E5672D">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67C703C2" id="_x0000_s1037" style="position:absolute;left:0;text-align:left;margin-left:22pt;margin-top:5.1pt;width:17.15pt;height:17.15pt;z-index:25167052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" strokeweight="0">
                <v:textbox inset=",1.8mm,,1.8mm">
                  <w:txbxContent>
                    <w:p w14:paraId="56064873" w14:textId="77777777" w:rsidR="00E5672D" w:rsidRPr="00554A6E" w:rsidRDefault="00E5672D" w:rsidP="00E5672D">
                      <w:pPr>
                        <w:pStyle w:val="Contenutocornice"/>
                        <w:spacing w:after="0" w:line="240" w:lineRule="auto"/>
                        <w:rPr>
                          <w:sz w:val="10"/>
                          <w:szCs w:val="10"/>
                        </w:rPr>
                      </w:pPr>
                    </w:p>
                  </w:txbxContent>
                </v:textbox>
              </v:rect>
            </w:pict>
          </mc:Fallback>
        </mc:AlternateContent>
      </w:r>
      <w:r w:rsidRPr="00303BC6">
        <w:rPr>
          <w:rFonts w:asciiTheme="minorHAnsi" w:hAnsiTheme="minorHAnsi" w:cstheme="minorHAnsi"/>
          <w:color w:val="000000"/>
          <w:szCs w:val="22"/>
          <w:bdr w:val="none" w:sz="0" w:space="0" w:color="auto" w:frame="1"/>
          <w:lang w:eastAsia="en-GB"/>
        </w:rPr>
        <w:t>altro: …………………………………………………….</w:t>
      </w:r>
    </w:p>
    <w:p w14:paraId="37A0F8FD" w14:textId="77777777" w:rsidR="00E5672D" w:rsidRPr="00303BC6" w:rsidRDefault="00E5672D" w:rsidP="00E5672D">
      <w:pPr>
        <w:spacing w:before="120" w:line="276" w:lineRule="auto"/>
        <w:ind w:left="425"/>
        <w:rPr>
          <w:rFonts w:asciiTheme="minorHAnsi" w:hAnsiTheme="minorHAnsi" w:cstheme="minorHAnsi"/>
          <w:i/>
          <w:iCs/>
          <w:color w:val="C00000"/>
          <w:szCs w:val="22"/>
        </w:rPr>
      </w:pPr>
      <w:r w:rsidRPr="00303BC6">
        <w:rPr>
          <w:rFonts w:asciiTheme="minorHAnsi" w:hAnsiTheme="minorHAnsi" w:cstheme="minorHAnsi"/>
          <w:i/>
          <w:iCs/>
          <w:color w:val="C00000"/>
          <w:szCs w:val="22"/>
        </w:rPr>
        <w:t>Barrare la/e casella/e che si desidera/no dichiarare</w:t>
      </w:r>
    </w:p>
    <w:p w14:paraId="357CE1E5" w14:textId="05002AD4" w:rsidR="00E5672D" w:rsidRPr="00303BC6" w:rsidRDefault="0036430E" w:rsidP="00E5672D">
      <w:pPr>
        <w:shd w:val="clear" w:color="auto" w:fill="FFFFFF"/>
        <w:suppressAutoHyphens w:val="0"/>
        <w:spacing w:before="120" w:after="0" w:line="276" w:lineRule="auto"/>
        <w:rPr>
          <w:rFonts w:asciiTheme="minorHAnsi" w:hAnsiTheme="minorHAnsi" w:cstheme="minorHAnsi"/>
          <w:color w:val="242424"/>
          <w:szCs w:val="22"/>
          <w:lang w:eastAsia="en-GB"/>
        </w:rPr>
      </w:pPr>
      <w:r w:rsidRPr="00303BC6">
        <w:rPr>
          <w:rFonts w:asciiTheme="minorHAnsi" w:hAnsiTheme="minorHAnsi" w:cstheme="minorHAnsi"/>
          <w:bCs/>
          <w:szCs w:val="22"/>
          <w:shd w:val="clear" w:color="auto" w:fill="FFFFFF"/>
        </w:rPr>
        <w:t xml:space="preserve">Il soggetto </w:t>
      </w:r>
      <w:r w:rsidR="00B11A9C">
        <w:rPr>
          <w:rFonts w:asciiTheme="minorHAnsi" w:hAnsiTheme="minorHAnsi" w:cstheme="minorHAnsi"/>
          <w:bCs/>
          <w:szCs w:val="22"/>
          <w:shd w:val="clear" w:color="auto" w:fill="FFFFFF"/>
        </w:rPr>
        <w:t>rappresentato</w:t>
      </w:r>
      <w:r w:rsidRPr="00303BC6">
        <w:rPr>
          <w:rFonts w:asciiTheme="minorHAnsi" w:hAnsiTheme="minorHAnsi" w:cstheme="minorHAnsi"/>
          <w:bCs/>
          <w:szCs w:val="22"/>
          <w:shd w:val="clear" w:color="auto" w:fill="FFFFFF"/>
        </w:rPr>
        <w:t xml:space="preserve"> </w:t>
      </w:r>
      <w:r w:rsidR="00E5672D" w:rsidRPr="00303BC6">
        <w:rPr>
          <w:rFonts w:asciiTheme="minorHAnsi" w:hAnsiTheme="minorHAnsi" w:cstheme="minorHAnsi"/>
          <w:color w:val="000000"/>
          <w:szCs w:val="22"/>
          <w:bdr w:val="none" w:sz="0" w:space="0" w:color="auto" w:frame="1"/>
          <w:lang w:eastAsia="en-GB"/>
        </w:rPr>
        <w:t>sin da ora si impegna a comunicare eventuali variazioni in merito a quanto sopra dichiarato.</w:t>
      </w:r>
    </w:p>
    <w:p w14:paraId="476701D9" w14:textId="77777777" w:rsidR="00B11A9C" w:rsidRDefault="00B11A9C" w:rsidP="00E5672D">
      <w:pPr>
        <w:shd w:val="clear" w:color="auto" w:fill="FFFFFF"/>
        <w:snapToGrid w:val="0"/>
        <w:spacing w:before="240" w:after="120" w:line="276" w:lineRule="auto"/>
        <w:ind w:right="96"/>
        <w:rPr>
          <w:rFonts w:cs="Calibri"/>
          <w:bCs/>
          <w:color w:val="auto"/>
          <w:szCs w:val="22"/>
        </w:rPr>
      </w:pPr>
    </w:p>
    <w:p w14:paraId="09E7C1A9" w14:textId="4FFA10E5" w:rsidR="00E5672D" w:rsidRDefault="00E5672D" w:rsidP="00E5672D">
      <w:pPr>
        <w:shd w:val="clear" w:color="auto" w:fill="FFFFFF"/>
        <w:snapToGrid w:val="0"/>
        <w:spacing w:before="240" w:after="120" w:line="276" w:lineRule="auto"/>
        <w:ind w:right="96"/>
        <w:rPr>
          <w:rFonts w:cs="Calibri"/>
          <w:bCs/>
          <w:color w:val="auto"/>
          <w:szCs w:val="22"/>
        </w:rPr>
      </w:pPr>
      <w:r w:rsidRPr="00303BC6">
        <w:rPr>
          <w:rFonts w:cs="Calibri"/>
          <w:bCs/>
          <w:color w:val="auto"/>
          <w:szCs w:val="22"/>
        </w:rPr>
        <w:t>Luogo,</w:t>
      </w:r>
    </w:p>
    <w:p w14:paraId="1AFD36FB" w14:textId="77777777" w:rsidR="00E5672D" w:rsidRDefault="00E5672D" w:rsidP="00E5672D">
      <w:pPr>
        <w:spacing w:after="120" w:line="240" w:lineRule="auto"/>
        <w:ind w:left="4253"/>
        <w:jc w:val="center"/>
        <w:rPr>
          <w:rFonts w:asciiTheme="minorHAnsi" w:hAnsiTheme="minorHAnsi" w:cstheme="minorHAnsi"/>
          <w:i/>
          <w:iCs/>
          <w:sz w:val="23"/>
          <w:szCs w:val="23"/>
        </w:rPr>
      </w:pPr>
      <w:r>
        <w:rPr>
          <w:rFonts w:cstheme="minorHAnsi"/>
          <w:i/>
          <w:iCs/>
          <w:sz w:val="23"/>
          <w:szCs w:val="23"/>
        </w:rPr>
        <w:t>Sottoscritto con firma digitale</w:t>
      </w:r>
    </w:p>
    <w:p w14:paraId="7F32F2B4" w14:textId="0C9BF1FC" w:rsidR="00E5672D" w:rsidRDefault="00E5672D" w:rsidP="00E5672D">
      <w:pPr>
        <w:spacing w:after="0" w:line="240" w:lineRule="auto"/>
        <w:ind w:left="4253"/>
        <w:jc w:val="center"/>
        <w:rPr>
          <w:rFonts w:asciiTheme="minorHAnsi" w:hAnsiTheme="minorHAnsi" w:cstheme="minorHAnsi"/>
          <w:b/>
          <w:bCs/>
          <w:sz w:val="23"/>
          <w:szCs w:val="23"/>
        </w:rPr>
      </w:pPr>
      <w:r>
        <w:rPr>
          <w:rFonts w:cstheme="minorHAnsi"/>
          <w:b/>
          <w:bCs/>
          <w:sz w:val="23"/>
          <w:szCs w:val="23"/>
        </w:rPr>
        <w:t xml:space="preserve">Per il Soggetto </w:t>
      </w:r>
      <w:r w:rsidR="00B11A9C">
        <w:rPr>
          <w:rFonts w:cstheme="minorHAnsi"/>
          <w:b/>
          <w:bCs/>
          <w:sz w:val="23"/>
          <w:szCs w:val="23"/>
        </w:rPr>
        <w:t>rappresentato</w:t>
      </w:r>
    </w:p>
    <w:p w14:paraId="6095D415" w14:textId="21F10EB8" w:rsidR="00E5672D" w:rsidRDefault="00E5672D" w:rsidP="00E5672D">
      <w:pPr>
        <w:spacing w:after="0" w:line="240" w:lineRule="auto"/>
        <w:ind w:left="4253"/>
        <w:jc w:val="center"/>
        <w:rPr>
          <w:rFonts w:asciiTheme="minorHAnsi" w:hAnsiTheme="minorHAnsi" w:cstheme="minorHAnsi"/>
        </w:rPr>
      </w:pPr>
      <w:r>
        <w:rPr>
          <w:rFonts w:asciiTheme="minorHAnsi" w:hAnsiTheme="minorHAnsi"/>
          <w:bCs/>
        </w:rPr>
        <w:t xml:space="preserve">Il legale rappresentante o </w:t>
      </w:r>
      <w:r w:rsidR="00860BFB">
        <w:rPr>
          <w:rFonts w:asciiTheme="minorHAnsi" w:hAnsiTheme="minorHAnsi"/>
          <w:bCs/>
        </w:rPr>
        <w:t>suo delegato</w:t>
      </w:r>
    </w:p>
    <w:p w14:paraId="6EF60AA9" w14:textId="77777777" w:rsidR="00E5672D" w:rsidRDefault="00E5672D" w:rsidP="00E5672D">
      <w:pPr>
        <w:spacing w:after="0" w:line="276" w:lineRule="auto"/>
        <w:ind w:left="4253"/>
        <w:jc w:val="center"/>
        <w:rPr>
          <w:rFonts w:asciiTheme="minorHAnsi" w:hAnsiTheme="minorHAnsi"/>
          <w:bCs/>
        </w:rPr>
      </w:pPr>
    </w:p>
    <w:p w14:paraId="7003D7D9" w14:textId="77777777" w:rsidR="00E5672D" w:rsidRDefault="00E5672D" w:rsidP="00E5672D">
      <w:pPr>
        <w:suppressAutoHyphens w:val="0"/>
        <w:spacing w:after="0" w:line="276" w:lineRule="auto"/>
        <w:jc w:val="left"/>
        <w:rPr>
          <w:rFonts w:asciiTheme="minorHAnsi" w:hAnsiTheme="minorHAnsi" w:cstheme="minorHAnsi"/>
        </w:rPr>
      </w:pPr>
      <w:r>
        <w:br w:type="page"/>
      </w:r>
    </w:p>
    <w:p w14:paraId="5E7C93BF" w14:textId="77777777" w:rsidR="00E5672D" w:rsidRDefault="00E5672D" w:rsidP="00E5672D">
      <w:pPr>
        <w:spacing w:after="240" w:line="276" w:lineRule="auto"/>
        <w:rPr>
          <w:rFonts w:asciiTheme="minorHAnsi" w:hAnsiTheme="minorHAnsi" w:cstheme="minorHAnsi"/>
          <w:b/>
          <w:bCs/>
          <w:color w:val="C00000"/>
        </w:rPr>
      </w:pPr>
      <w:r>
        <w:rPr>
          <w:rFonts w:cstheme="minorHAnsi"/>
          <w:b/>
          <w:bCs/>
          <w:color w:val="C00000"/>
        </w:rPr>
        <w:lastRenderedPageBreak/>
        <w:t>Nota esplicativa (1)</w:t>
      </w:r>
    </w:p>
    <w:p w14:paraId="6C3CE039" w14:textId="77777777" w:rsidR="00E5672D" w:rsidRDefault="00E5672D" w:rsidP="00E5672D">
      <w:pPr>
        <w:spacing w:after="120" w:line="276" w:lineRule="auto"/>
        <w:rPr>
          <w:rFonts w:asciiTheme="minorHAnsi" w:hAnsiTheme="minorHAnsi" w:cstheme="minorHAnsi"/>
        </w:rPr>
      </w:pPr>
      <w:r>
        <w:rPr>
          <w:rFonts w:cstheme="minorHAnsi"/>
        </w:rPr>
        <w:t>Il Decreto Legge n. 78 del 31 maggio 2010, convertito con modificazioni dalla Legge n. 122 del 30 luglio 2010, all'articolo 6, comma 2, stabilisce che la partecipazione agli organi collegiali, anche di amministrazione, degli enti che ricevono contributi a carico delle finanze pubbliche, nonché la titolarità dei predetti enti, è onorifica e può dar luogo soltanto al rimborso delle spese sostenute; qualora siano già previsti, gli eventuali gettoni di presenza non possono superare l'importo di 30 euro a seduta giornaliera.</w:t>
      </w:r>
    </w:p>
    <w:p w14:paraId="7672E2BD" w14:textId="77777777" w:rsidR="00E5672D" w:rsidRDefault="00E5672D" w:rsidP="00E5672D">
      <w:pPr>
        <w:spacing w:after="120" w:line="276" w:lineRule="auto"/>
        <w:rPr>
          <w:rFonts w:asciiTheme="minorHAnsi" w:hAnsiTheme="minorHAnsi" w:cstheme="minorHAnsi"/>
        </w:rPr>
      </w:pPr>
      <w:r>
        <w:rPr>
          <w:rFonts w:cstheme="minorHAnsi"/>
        </w:rPr>
        <w:t>Gli enti privati che non si adeguano a quanto disposto dall’articolato di legge non possono ricevere, neanche indirettamente, contributi o utilità a carico delle pubbliche finanze (resta salva, per quanto di competenza statale, l'eventuale devoluzione del 5 per mille del gettito dell'IRPEF).</w:t>
      </w:r>
    </w:p>
    <w:p w14:paraId="30716C90" w14:textId="77777777" w:rsidR="00E5672D" w:rsidRDefault="00E5672D" w:rsidP="00E5672D">
      <w:pPr>
        <w:spacing w:after="120" w:line="276" w:lineRule="auto"/>
        <w:rPr>
          <w:rFonts w:asciiTheme="minorHAnsi" w:hAnsiTheme="minorHAnsi" w:cstheme="minorHAnsi"/>
        </w:rPr>
      </w:pPr>
      <w:r>
        <w:rPr>
          <w:rFonts w:cstheme="minorHAnsi"/>
        </w:rPr>
        <w:t>La norma non si applica ad un insieme di enti, così riassumibile:</w:t>
      </w:r>
    </w:p>
    <w:p w14:paraId="0A5EAC8E"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enti previsti nominativamente dal D.lgs. n. 300 del 30 luglio 1999</w:t>
      </w:r>
      <w:r>
        <w:rPr>
          <w:rStyle w:val="Rimandonotaapidipagina"/>
          <w:rFonts w:cstheme="minorHAnsi"/>
        </w:rPr>
        <w:footnoteReference w:id="1"/>
      </w:r>
      <w:r>
        <w:rPr>
          <w:rFonts w:cstheme="minorHAnsi"/>
        </w:rPr>
        <w:t>;</w:t>
      </w:r>
    </w:p>
    <w:p w14:paraId="6D0E67B3"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Amministrazioni pubbliche, previste dal D.lgs. n. 165 del 30 marzo 2001</w:t>
      </w:r>
      <w:r>
        <w:rPr>
          <w:rStyle w:val="Rimandonotaapidipagina"/>
          <w:rFonts w:cstheme="minorHAnsi"/>
        </w:rPr>
        <w:footnoteReference w:id="2"/>
      </w:r>
      <w:r>
        <w:rPr>
          <w:rFonts w:cstheme="minorHAnsi"/>
        </w:rPr>
        <w:t>;</w:t>
      </w:r>
    </w:p>
    <w:p w14:paraId="5CAD2CFF"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Università, enti e fondazioni di ricerca e organismi equiparati;</w:t>
      </w:r>
    </w:p>
    <w:p w14:paraId="7AA40CEC"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Camere di commercio;</w:t>
      </w:r>
    </w:p>
    <w:p w14:paraId="0290B538"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enti del servizio sanitario nazionale;</w:t>
      </w:r>
    </w:p>
    <w:p w14:paraId="0484E603"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enti indicati nella tabella C della legge finanziaria;</w:t>
      </w:r>
    </w:p>
    <w:p w14:paraId="7978AB33"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enti previdenziali ed assistenziali nazionali;</w:t>
      </w:r>
    </w:p>
    <w:p w14:paraId="254CB782"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ONLUS;</w:t>
      </w:r>
    </w:p>
    <w:p w14:paraId="0B28C7D4"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associazioni di promozione sociale</w:t>
      </w:r>
      <w:r>
        <w:rPr>
          <w:rStyle w:val="Rimandonotaapidipagina"/>
          <w:rFonts w:cstheme="minorHAnsi"/>
        </w:rPr>
        <w:footnoteReference w:id="3"/>
      </w:r>
      <w:r>
        <w:rPr>
          <w:rFonts w:cstheme="minorHAnsi"/>
        </w:rPr>
        <w:t>;</w:t>
      </w:r>
    </w:p>
    <w:p w14:paraId="3686BC13"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enti pubblici economici individuati con decreto del Ministero dell'economia e delle finanze su proposta del Ministero vigilante;</w:t>
      </w:r>
    </w:p>
    <w:p w14:paraId="69E9F73F" w14:textId="77777777" w:rsidR="00E5672D" w:rsidRDefault="00E5672D" w:rsidP="004C575D">
      <w:pPr>
        <w:numPr>
          <w:ilvl w:val="0"/>
          <w:numId w:val="8"/>
        </w:numPr>
        <w:spacing w:after="0" w:line="276" w:lineRule="auto"/>
        <w:rPr>
          <w:rFonts w:asciiTheme="minorHAnsi" w:hAnsiTheme="minorHAnsi" w:cstheme="minorHAnsi"/>
        </w:rPr>
      </w:pPr>
      <w:r>
        <w:rPr>
          <w:rFonts w:cstheme="minorHAnsi"/>
        </w:rPr>
        <w:t>società.</w:t>
      </w:r>
    </w:p>
    <w:p w14:paraId="4FBF1DA1" w14:textId="77777777" w:rsidR="00E5672D" w:rsidRDefault="00E5672D" w:rsidP="00E5672D">
      <w:pPr>
        <w:spacing w:before="360" w:after="240" w:line="276" w:lineRule="auto"/>
        <w:rPr>
          <w:rFonts w:asciiTheme="minorHAnsi" w:hAnsiTheme="minorHAnsi" w:cstheme="minorHAnsi"/>
          <w:b/>
          <w:bCs/>
          <w:color w:val="C00000"/>
        </w:rPr>
      </w:pPr>
      <w:r>
        <w:rPr>
          <w:rFonts w:cstheme="minorHAnsi"/>
          <w:b/>
          <w:bCs/>
          <w:color w:val="C00000"/>
        </w:rPr>
        <w:lastRenderedPageBreak/>
        <w:t>Nota esplicativa (2)</w:t>
      </w:r>
    </w:p>
    <w:p w14:paraId="71E078FC" w14:textId="77777777" w:rsidR="00E5672D" w:rsidRDefault="00E5672D" w:rsidP="00E5672D">
      <w:pPr>
        <w:spacing w:after="0" w:line="276" w:lineRule="auto"/>
        <w:rPr>
          <w:rFonts w:asciiTheme="minorHAnsi" w:hAnsiTheme="minorHAnsi" w:cstheme="minorHAnsi"/>
          <w:b/>
          <w:bCs/>
          <w:iCs/>
        </w:rPr>
      </w:pPr>
      <w:r>
        <w:rPr>
          <w:rFonts w:cstheme="minorHAnsi"/>
          <w:b/>
          <w:iCs/>
        </w:rPr>
        <w:t>Criteri per la determinazione della titolarità effettiva di clienti diversi dalle persone fisiche</w:t>
      </w:r>
    </w:p>
    <w:p w14:paraId="4B8E5109" w14:textId="77777777" w:rsidR="00E5672D" w:rsidRDefault="00E5672D" w:rsidP="00E5672D">
      <w:pPr>
        <w:spacing w:after="120" w:line="276" w:lineRule="auto"/>
        <w:rPr>
          <w:rFonts w:asciiTheme="minorHAnsi" w:hAnsiTheme="minorHAnsi" w:cstheme="minorHAnsi"/>
          <w:i/>
        </w:rPr>
      </w:pPr>
      <w:r>
        <w:rPr>
          <w:rFonts w:cstheme="minorHAnsi"/>
          <w:i/>
        </w:rPr>
        <w:t>(ex art. 20 del D.lgs. n. 231 del 21 novembre 2007)</w:t>
      </w:r>
      <w:r>
        <w:rPr>
          <w:rStyle w:val="Rimandonotaapidipagina"/>
          <w:rFonts w:cstheme="minorHAnsi"/>
          <w:i/>
        </w:rPr>
        <w:footnoteReference w:id="4"/>
      </w:r>
    </w:p>
    <w:p w14:paraId="2DC798EB"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Il titolare effettivo di clienti diversi dalle persone fisiche coincide con la persona fisica o le persone fisiche cui, in ultima istanza, è attribuibile la proprietà diretta o indiretta dell'ente ovvero il relativo controllo.</w:t>
      </w:r>
    </w:p>
    <w:p w14:paraId="5D423042"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Nel caso in cui l’ente sia una società di capitali:</w:t>
      </w:r>
    </w:p>
    <w:p w14:paraId="4F42395B" w14:textId="77777777" w:rsidR="00E5672D" w:rsidRDefault="00E5672D" w:rsidP="004C575D">
      <w:pPr>
        <w:numPr>
          <w:ilvl w:val="0"/>
          <w:numId w:val="6"/>
        </w:numPr>
        <w:spacing w:after="0" w:line="276" w:lineRule="auto"/>
        <w:ind w:left="1134"/>
        <w:rPr>
          <w:rFonts w:asciiTheme="minorHAnsi" w:hAnsiTheme="minorHAnsi" w:cstheme="minorHAnsi"/>
          <w:i/>
        </w:rPr>
      </w:pPr>
      <w:r>
        <w:rPr>
          <w:rFonts w:cstheme="minorHAnsi"/>
          <w:i/>
        </w:rPr>
        <w:t>costituisce indicazione di proprietà diretta la titolarità di una partecipazione superiore al 25 per cento del capitale dell’ente, detenuta da una persona fisica;</w:t>
      </w:r>
    </w:p>
    <w:p w14:paraId="3A9F28AF" w14:textId="77777777" w:rsidR="00E5672D" w:rsidRDefault="00E5672D" w:rsidP="004C575D">
      <w:pPr>
        <w:numPr>
          <w:ilvl w:val="0"/>
          <w:numId w:val="6"/>
        </w:numPr>
        <w:spacing w:after="0" w:line="276" w:lineRule="auto"/>
        <w:ind w:left="1134"/>
        <w:rPr>
          <w:rFonts w:asciiTheme="minorHAnsi" w:hAnsiTheme="minorHAnsi" w:cstheme="minorHAnsi"/>
          <w:i/>
        </w:rPr>
      </w:pPr>
      <w:r>
        <w:rPr>
          <w:rFonts w:cstheme="minorHAnsi"/>
          <w:i/>
        </w:rPr>
        <w:t>costituisce indicazione di proprietà indiretta la titolarità di una percentuale di partecipazioni superiore al 25 per cento del capitale dell’ente, posseduto per il tramite di società controllate, società fiduciarie o per interposta persona.</w:t>
      </w:r>
    </w:p>
    <w:p w14:paraId="06E88623"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216EA7E9" w14:textId="77777777" w:rsidR="00E5672D" w:rsidRDefault="00E5672D" w:rsidP="004C575D">
      <w:pPr>
        <w:numPr>
          <w:ilvl w:val="0"/>
          <w:numId w:val="9"/>
        </w:numPr>
        <w:spacing w:after="0" w:line="276" w:lineRule="auto"/>
        <w:ind w:left="1134"/>
        <w:rPr>
          <w:rFonts w:asciiTheme="minorHAnsi" w:hAnsiTheme="minorHAnsi" w:cstheme="minorHAnsi"/>
          <w:i/>
        </w:rPr>
      </w:pPr>
      <w:r>
        <w:rPr>
          <w:rFonts w:cstheme="minorHAnsi"/>
          <w:i/>
        </w:rPr>
        <w:t>del controllo della maggioranza dei voti esercitabili in assemblea ordinaria;</w:t>
      </w:r>
    </w:p>
    <w:p w14:paraId="2D2C5C27" w14:textId="77777777" w:rsidR="00E5672D" w:rsidRDefault="00E5672D" w:rsidP="004C575D">
      <w:pPr>
        <w:numPr>
          <w:ilvl w:val="0"/>
          <w:numId w:val="9"/>
        </w:numPr>
        <w:spacing w:after="0" w:line="276" w:lineRule="auto"/>
        <w:ind w:left="1134"/>
        <w:rPr>
          <w:rFonts w:asciiTheme="minorHAnsi" w:hAnsiTheme="minorHAnsi" w:cstheme="minorHAnsi"/>
          <w:i/>
        </w:rPr>
      </w:pPr>
      <w:r>
        <w:rPr>
          <w:rFonts w:cstheme="minorHAnsi"/>
          <w:i/>
        </w:rPr>
        <w:t>del controllo di voti sufficienti per esercitare un'influenza dominante in assemblea ordinaria;</w:t>
      </w:r>
    </w:p>
    <w:p w14:paraId="19D81B16" w14:textId="77777777" w:rsidR="00E5672D" w:rsidRDefault="00E5672D" w:rsidP="004C575D">
      <w:pPr>
        <w:numPr>
          <w:ilvl w:val="0"/>
          <w:numId w:val="9"/>
        </w:numPr>
        <w:spacing w:after="0" w:line="276" w:lineRule="auto"/>
        <w:ind w:left="1134"/>
        <w:rPr>
          <w:rFonts w:asciiTheme="minorHAnsi" w:hAnsiTheme="minorHAnsi" w:cstheme="minorHAnsi"/>
          <w:i/>
        </w:rPr>
      </w:pPr>
      <w:r>
        <w:rPr>
          <w:rFonts w:cstheme="minorHAnsi"/>
          <w:i/>
        </w:rPr>
        <w:t>dell'esistenza di particolari vincoli contrattuali che consentano di esercitare un'influenza dominante.</w:t>
      </w:r>
    </w:p>
    <w:p w14:paraId="1293E972"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Nel caso in cui il cliente sia una persona giuridica privata, di cui al decreto del Presidente della Repubblica 10 febbraio 2000, n. 361, sono cumulativamente individuati, come titolari effettivi:</w:t>
      </w:r>
    </w:p>
    <w:p w14:paraId="4F6F74B5" w14:textId="77777777" w:rsidR="00E5672D" w:rsidRDefault="00E5672D" w:rsidP="004C575D">
      <w:pPr>
        <w:numPr>
          <w:ilvl w:val="0"/>
          <w:numId w:val="7"/>
        </w:numPr>
        <w:spacing w:after="0" w:line="276" w:lineRule="auto"/>
        <w:ind w:left="1134"/>
        <w:rPr>
          <w:rFonts w:asciiTheme="minorHAnsi" w:hAnsiTheme="minorHAnsi" w:cstheme="minorHAnsi"/>
          <w:i/>
        </w:rPr>
      </w:pPr>
      <w:r>
        <w:rPr>
          <w:rFonts w:cstheme="minorHAnsi"/>
          <w:i/>
        </w:rPr>
        <w:t>i fondatori, ove in vita;</w:t>
      </w:r>
    </w:p>
    <w:p w14:paraId="01DD29BC" w14:textId="77777777" w:rsidR="00E5672D" w:rsidRDefault="00E5672D" w:rsidP="004C575D">
      <w:pPr>
        <w:numPr>
          <w:ilvl w:val="0"/>
          <w:numId w:val="7"/>
        </w:numPr>
        <w:spacing w:after="0" w:line="276" w:lineRule="auto"/>
        <w:ind w:left="1134"/>
        <w:rPr>
          <w:rFonts w:asciiTheme="minorHAnsi" w:hAnsiTheme="minorHAnsi" w:cstheme="minorHAnsi"/>
          <w:i/>
        </w:rPr>
      </w:pPr>
      <w:r>
        <w:rPr>
          <w:rFonts w:cstheme="minorHAnsi"/>
          <w:i/>
        </w:rPr>
        <w:t>i beneficiari, quando individuati o facilmente individuabili;</w:t>
      </w:r>
    </w:p>
    <w:p w14:paraId="1C96CCF1" w14:textId="77777777" w:rsidR="00E5672D" w:rsidRDefault="00E5672D" w:rsidP="004C575D">
      <w:pPr>
        <w:numPr>
          <w:ilvl w:val="0"/>
          <w:numId w:val="7"/>
        </w:numPr>
        <w:spacing w:after="0" w:line="276" w:lineRule="auto"/>
        <w:ind w:left="1134"/>
        <w:rPr>
          <w:rFonts w:asciiTheme="minorHAnsi" w:hAnsiTheme="minorHAnsi" w:cstheme="minorHAnsi"/>
          <w:i/>
        </w:rPr>
      </w:pPr>
      <w:r>
        <w:rPr>
          <w:rFonts w:cstheme="minorHAnsi"/>
          <w:i/>
        </w:rPr>
        <w:t>i titolari di poteri di rappresentanza legale, direzione e amministrazione.</w:t>
      </w:r>
    </w:p>
    <w:p w14:paraId="60410381"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3930676C" w14:textId="77777777" w:rsidR="00E5672D" w:rsidRDefault="00E5672D" w:rsidP="004C575D">
      <w:pPr>
        <w:numPr>
          <w:ilvl w:val="0"/>
          <w:numId w:val="5"/>
        </w:numPr>
        <w:spacing w:before="120" w:after="0" w:line="276" w:lineRule="auto"/>
        <w:ind w:left="578" w:hanging="357"/>
        <w:rPr>
          <w:rFonts w:asciiTheme="minorHAnsi" w:hAnsiTheme="minorHAnsi" w:cstheme="minorHAnsi"/>
        </w:rPr>
      </w:pPr>
      <w:r>
        <w:rPr>
          <w:rFonts w:cstheme="minorHAnsi"/>
        </w:rPr>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sectPr w:rsidR="00E5672D">
      <w:headerReference w:type="even" r:id="rId9"/>
      <w:headerReference w:type="default" r:id="rId10"/>
      <w:footerReference w:type="even" r:id="rId11"/>
      <w:footerReference w:type="default" r:id="rId12"/>
      <w:headerReference w:type="first" r:id="rId13"/>
      <w:footerReference w:type="first" r:id="rId14"/>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B8CA9F" w14:textId="77777777" w:rsidR="00AC2846" w:rsidRDefault="00AC2846">
      <w:pPr>
        <w:spacing w:after="0" w:line="240" w:lineRule="auto"/>
      </w:pPr>
      <w:r>
        <w:separator/>
      </w:r>
    </w:p>
  </w:endnote>
  <w:endnote w:type="continuationSeparator" w:id="0">
    <w:p w14:paraId="4B6063FF" w14:textId="77777777" w:rsidR="00AC2846" w:rsidRDefault="00AC28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panose1 w:val="020B0604020202020204"/>
    <w:charset w:val="00"/>
    <w:family w:val="roman"/>
    <w:pitch w:val="variable"/>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Titillium">
    <w:altName w:val="Calibri"/>
    <w:panose1 w:val="020B0604020202020204"/>
    <w:charset w:val="00"/>
    <w:family w:val="roman"/>
    <w:notTrueType/>
    <w:pitch w:val="default"/>
  </w:font>
  <w:font w:name="Lucida Sans">
    <w:panose1 w:val="020B0602030504020204"/>
    <w:charset w:val="4D"/>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panose1 w:val="020B0604020202020204"/>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FFBC0B" w14:textId="77777777" w:rsidR="00510A63" w:rsidRDefault="00510A63">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62EEB8" w14:textId="77777777" w:rsidR="00510A63" w:rsidRDefault="0009175E">
    <w:pPr>
      <w:pStyle w:val="Pidipaginadispari-Titolodocumento"/>
      <w:rPr>
        <w:b/>
        <w:color w:val="C00000"/>
      </w:rPr>
    </w:pPr>
    <w:r w:rsidRPr="00744B9E">
      <w:rPr>
        <w:b/>
        <w:bCs/>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84864766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Pr="00744B9E">
      <w:rPr>
        <w:b/>
        <w:bCs/>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sidRPr="00744B9E">
      <w:rPr>
        <w:b/>
        <w:bCs/>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76134FD"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502E13">
                            <w:rPr>
                              <w:noProof/>
                              <w:color w:val="000000"/>
                            </w:rPr>
                            <w:t>3</w:t>
                          </w:r>
                          <w:r>
                            <w:rPr>
                              <w:color w:val="000000"/>
                            </w:rPr>
                            <w:fldChar w:fldCharType="end"/>
                          </w:r>
                        </w:p>
                      </w:txbxContent>
                    </wps:txbx>
                    <wps:bodyPr anchor="t" upright="1">
                      <a:noAutofit/>
                    </wps:bodyPr>
                  </wps:wsp>
                </a:graphicData>
              </a:graphic>
            </wp:anchor>
          </w:drawing>
        </mc:Choice>
        <mc:Fallback>
          <w:pict>
            <v:rect w14:anchorId="5CAD649D" id="Rectangle 4" o:spid="_x0000_s1038"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" filled="f" stroked="f" strokeweight="0">
              <v:textbox>
                <w:txbxContent>
                  <w:p w14:paraId="35C13AF1" w14:textId="176134FD"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502E13">
                      <w:rPr>
                        <w:noProof/>
                        <w:color w:val="000000"/>
                      </w:rPr>
                      <w:t>3</w:t>
                    </w:r>
                    <w:r>
                      <w:rPr>
                        <w:color w:val="000000"/>
                      </w:rPr>
                      <w:fldChar w:fldCharType="end"/>
                    </w:r>
                  </w:p>
                </w:txbxContent>
              </v:textbox>
              <w10:wrap anchory="page"/>
            </v:rect>
          </w:pict>
        </mc:Fallback>
      </mc:AlternateContent>
    </w:r>
    <w:r w:rsidR="000B7231" w:rsidRPr="000B7231">
      <w:rPr>
        <w:b/>
        <w:color w:val="C00000"/>
      </w:rPr>
      <w:t xml:space="preserve"> </w:t>
    </w:r>
    <w:r w:rsidR="000B7231" w:rsidRPr="00FA0432">
      <w:rPr>
        <w:b/>
        <w:color w:val="C00000"/>
      </w:rPr>
      <w:t xml:space="preserve">Allegato </w:t>
    </w:r>
    <w:r w:rsidR="000B7231">
      <w:rPr>
        <w:b/>
        <w:color w:val="C00000"/>
      </w:rPr>
      <w:t>6:</w:t>
    </w:r>
    <w:r w:rsidR="000B7231" w:rsidRPr="00FA0432">
      <w:rPr>
        <w:b/>
        <w:color w:val="C00000"/>
      </w:rPr>
      <w:t xml:space="preserve"> </w:t>
    </w:r>
    <w:r w:rsidR="00510A63" w:rsidRPr="00510A63">
      <w:rPr>
        <w:b/>
        <w:color w:val="C00000"/>
      </w:rPr>
      <w:t xml:space="preserve">Dichiarazione DURC - DL 78/2010 - Titolare effettivo </w:t>
    </w:r>
  </w:p>
  <w:p w14:paraId="28DEC6A6" w14:textId="7257EE6E" w:rsidR="0009175E" w:rsidRDefault="0009175E">
    <w:pPr>
      <w:pStyle w:val="Pidipaginadispari-Titolodocumento"/>
      <w:rPr>
        <w:color w:val="004494"/>
      </w:rPr>
    </w:pPr>
    <w:r>
      <w:rPr>
        <w:color w:val="943634" w:themeColor="accent2" w:themeShade="BF"/>
      </w:rPr>
      <w:t>Avviso pubblico “</w:t>
    </w:r>
    <w:r w:rsidR="00807656">
      <w:rPr>
        <w:color w:val="943634" w:themeColor="accent2" w:themeShade="BF"/>
      </w:rPr>
      <w:t>Crowdfunding Civico 2024-2025</w:t>
    </w:r>
    <w:r w:rsidR="00AE0C3C">
      <w:rPr>
        <w:color w:val="943634" w:themeColor="accent2" w:themeShade="BF"/>
      </w:rPr>
      <w:t xml:space="preserve"> – Alleanze di Quartiere</w:t>
    </w:r>
    <w:r>
      <w:rPr>
        <w:color w:val="943634" w:themeColor="accent2" w:themeShade="BF"/>
      </w:rPr>
      <w:t>”</w:t>
    </w:r>
    <w:r>
      <w:tab/>
    </w:r>
    <w:r>
      <w:tab/>
    </w:r>
  </w:p>
  <w:p w14:paraId="057784A2" w14:textId="77777777" w:rsidR="0009175E" w:rsidRDefault="0009175E">
    <w:pPr>
      <w:pStyle w:val="Pidipaginadispari-AdG"/>
    </w:pPr>
    <w:r>
      <w:rPr>
        <w:b/>
        <w:i w:val="0"/>
      </w:rPr>
      <w:t xml:space="preserve">Direzione di Progetto Economia Urbana, Moda e Design </w:t>
    </w:r>
  </w:p>
  <w:p w14:paraId="5527E26A" w14:textId="77777777" w:rsidR="0009175E" w:rsidRDefault="0009175E">
    <w:pPr>
      <w:pStyle w:val="Pidipaginadispari-AdG"/>
    </w:pPr>
    <w:r>
      <w:t>PN Metro Plus e Città Medie Sud 2021-2027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A6FFF0" w14:textId="77777777" w:rsidR="00510A63" w:rsidRDefault="00510A63">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E6850E" w14:textId="77777777" w:rsidR="00AC2846" w:rsidRDefault="00AC2846">
      <w:pPr>
        <w:rPr>
          <w:sz w:val="12"/>
        </w:rPr>
      </w:pPr>
      <w:r>
        <w:separator/>
      </w:r>
    </w:p>
  </w:footnote>
  <w:footnote w:type="continuationSeparator" w:id="0">
    <w:p w14:paraId="4E414938" w14:textId="77777777" w:rsidR="00AC2846" w:rsidRDefault="00AC2846">
      <w:pPr>
        <w:rPr>
          <w:sz w:val="12"/>
        </w:rPr>
      </w:pPr>
      <w:r>
        <w:continuationSeparator/>
      </w:r>
    </w:p>
  </w:footnote>
  <w:footnote w:id="1">
    <w:p w14:paraId="5D320E47" w14:textId="77777777" w:rsidR="00E5672D" w:rsidRDefault="00E5672D" w:rsidP="00E5672D">
      <w:pPr>
        <w:spacing w:after="0" w:line="240" w:lineRule="auto"/>
        <w:rPr>
          <w:rFonts w:asciiTheme="minorHAnsi" w:eastAsiaTheme="minorHAnsi" w:hAnsiTheme="minorHAnsi" w:cstheme="minorHAnsi"/>
          <w:color w:val="auto"/>
          <w:sz w:val="18"/>
          <w:szCs w:val="19"/>
        </w:rPr>
      </w:pPr>
      <w:r>
        <w:rPr>
          <w:rStyle w:val="Caratterinotaapidipagina"/>
        </w:rPr>
        <w:footnoteRef/>
      </w:r>
      <w:r>
        <w:rPr>
          <w:sz w:val="19"/>
          <w:szCs w:val="19"/>
        </w:rPr>
        <w:t xml:space="preserve"> </w:t>
      </w:r>
      <w:r>
        <w:rPr>
          <w:rFonts w:eastAsiaTheme="minorHAnsi" w:cstheme="minorHAnsi"/>
          <w:color w:val="auto"/>
          <w:sz w:val="18"/>
          <w:szCs w:val="19"/>
        </w:rPr>
        <w:t>Art.1: “Il presente decreto legislativo, in attuazione della delega disposta con l'articolo 11 della legge 15 marzo 1997, n. 59, modificato dall'articolo 1 della legge 16 giugno 1998, n. 191 e dall'articolo 9 della legge 8 marzo 1999, n.50, detta norme per la razionalizzazione, il riordino, la soppressione e la fusione di ministeri, l'istituzione di agenzie, il riordino dell'amministrazione periferica dello Stato”.</w:t>
      </w:r>
    </w:p>
  </w:footnote>
  <w:footnote w:id="2">
    <w:p w14:paraId="645AAC35" w14:textId="77777777" w:rsidR="00E5672D" w:rsidRDefault="00E5672D" w:rsidP="00E5672D">
      <w:pPr>
        <w:pStyle w:val="Testonotaapidipagina"/>
        <w:spacing w:before="120"/>
        <w:rPr>
          <w:sz w:val="18"/>
          <w:szCs w:val="19"/>
        </w:rPr>
      </w:pPr>
      <w:r>
        <w:rPr>
          <w:rStyle w:val="Caratterinotaapidipagina"/>
        </w:rPr>
        <w:footnoteRef/>
      </w:r>
      <w:r>
        <w:rPr>
          <w:sz w:val="18"/>
          <w:szCs w:val="19"/>
        </w:rPr>
        <w:t xml:space="preserve"> </w:t>
      </w:r>
      <w:r>
        <w:rPr>
          <w:rFonts w:eastAsiaTheme="minorHAnsi" w:cstheme="minorHAnsi"/>
          <w:color w:val="auto"/>
          <w:sz w:val="18"/>
          <w:szCs w:val="19"/>
        </w:rPr>
        <w:t>Art. 1, comma 2: “per amministrazioni pubbliche si intendono tutte le amministrazioni dello Stato, ivi compresi gli istituti e scuole di ogni ordine e grado e le istituzioni educative, le aziende ed amministrazioni dello Stato ad ordinamento autonomo, le Regioni, le Province, i Comuni, le Comunità montane, e loro consorzi e associazioni, le istituzioni universitarie, gli Istituti autonomi case popolari, le Camere di commercio, industria, artigianato e agricoltura e loro associazioni, tutti gli enti pubblici non economici nazionali, regionali e locali, le amministrazioni, le aziende e gli enti del Servizio sanitario nazionale, l'Agenzia per la rappresentanza negoziale delle pubbliche amministrazioni (ARAN) e le Agenzie di cui al decreto legislativo 30 luglio 1999, n. 300”</w:t>
      </w:r>
    </w:p>
  </w:footnote>
  <w:footnote w:id="3">
    <w:p w14:paraId="058D551C" w14:textId="77777777" w:rsidR="00E5672D" w:rsidRDefault="00E5672D" w:rsidP="00E5672D">
      <w:pPr>
        <w:spacing w:before="120" w:after="0" w:line="240" w:lineRule="auto"/>
        <w:rPr>
          <w:rFonts w:asciiTheme="minorHAnsi" w:eastAsiaTheme="minorHAnsi" w:hAnsiTheme="minorHAnsi" w:cstheme="minorHAnsi"/>
          <w:color w:val="auto"/>
          <w:szCs w:val="22"/>
        </w:rPr>
      </w:pPr>
      <w:r>
        <w:rPr>
          <w:rStyle w:val="Caratterinotaapidipagina"/>
        </w:rPr>
        <w:footnoteRef/>
      </w:r>
      <w:r>
        <w:rPr>
          <w:sz w:val="18"/>
          <w:szCs w:val="19"/>
        </w:rPr>
        <w:t xml:space="preserve"> </w:t>
      </w:r>
      <w:r>
        <w:rPr>
          <w:rFonts w:eastAsiaTheme="minorHAnsi" w:cstheme="minorHAnsi"/>
          <w:color w:val="auto"/>
          <w:sz w:val="18"/>
          <w:szCs w:val="19"/>
        </w:rPr>
        <w:t>D.lgs. n. 117 del 3 luglio 2017, art. 35, comma 1: “Le associazioni di promozione sociale sono enti del Terzo settore costituiti in forma di associazione, riconosciuta o non riconosciuta, da un numero non inferiore a sette persone fisiche o a tre associazioni di promozione sociale per lo svolgimento in favore dei propri associati, di loro familiari o di terzi di una o più attività di cui all'articolo 5, avvalendosi in modo prevalente dell'attività di volontariato dei propri associati o delle persone aderenti agli enti associati.” Comma 2: “Non sono associazioni di promozione sociale i circoli privati e le associazioni comunque denominate che dispongono limitazioni con riferimento alle condizioni economiche e discriminazioni di qualsiasi natura in relazione all'ammissione degli associati o prevedono il diritto di trasferimento, a qualsiasi titolo, della quota associativa o che, infine, collegano, in qualsiasi forma, la partecipazione sociale alla titolarità di azioni o quote di natura patrimoniale.” Comma 5: “La denominazione sociale deve contenere l'indicazione di associazione di promozione sociale o l'acronimo APS. L'indicazione di associazione di promozione sociale o l'acronimo APS, ovvero di parole o locuzioni equivalenti o ingannevoli, non può essere usata da soggetti diversi dalle associazioni di promozione sociale.”</w:t>
      </w:r>
    </w:p>
  </w:footnote>
  <w:footnote w:id="4">
    <w:p w14:paraId="1A06BD36" w14:textId="77777777" w:rsidR="00E5672D" w:rsidRDefault="00E5672D" w:rsidP="00E5672D">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7AC2AB" w14:textId="77777777" w:rsidR="00510A63" w:rsidRDefault="00510A63">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928751460"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292828" w14:textId="77777777" w:rsidR="00510A63" w:rsidRDefault="00510A63">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B7A703E"/>
    <w:multiLevelType w:val="multilevel"/>
    <w:tmpl w:val="B0C2700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D3722A5"/>
    <w:multiLevelType w:val="multilevel"/>
    <w:tmpl w:val="918C2486"/>
    <w:lvl w:ilvl="0">
      <w:start w:val="1"/>
      <w:numFmt w:val="bullet"/>
      <w:lvlText w:val=""/>
      <w:lvlJc w:val="left"/>
      <w:pPr>
        <w:tabs>
          <w:tab w:val="num" w:pos="0"/>
        </w:tabs>
        <w:ind w:left="580" w:hanging="360"/>
      </w:pPr>
      <w:rPr>
        <w:rFonts w:ascii="Symbol" w:hAnsi="Symbol" w:cs="Symbol" w:hint="default"/>
        <w:b/>
      </w:rPr>
    </w:lvl>
    <w:lvl w:ilvl="1">
      <w:start w:val="1"/>
      <w:numFmt w:val="bullet"/>
      <w:lvlText w:val="¨"/>
      <w:lvlJc w:val="left"/>
      <w:pPr>
        <w:tabs>
          <w:tab w:val="num" w:pos="0"/>
        </w:tabs>
        <w:ind w:left="1300" w:hanging="360"/>
      </w:pPr>
      <w:rPr>
        <w:rFonts w:ascii="Wingdings" w:hAnsi="Wingdings" w:cs="Wingdings" w:hint="default"/>
        <w:b/>
      </w:rPr>
    </w:lvl>
    <w:lvl w:ilvl="2">
      <w:start w:val="1"/>
      <w:numFmt w:val="lowerRoman"/>
      <w:lvlText w:val="%3."/>
      <w:lvlJc w:val="right"/>
      <w:pPr>
        <w:tabs>
          <w:tab w:val="num" w:pos="0"/>
        </w:tabs>
        <w:ind w:left="2020" w:hanging="18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3"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4"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5" w15:restartNumberingAfterBreak="0">
    <w:nsid w:val="424A630A"/>
    <w:multiLevelType w:val="hybridMultilevel"/>
    <w:tmpl w:val="944E1D98"/>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6"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7"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8"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9" w15:restartNumberingAfterBreak="0">
    <w:nsid w:val="7BF36D73"/>
    <w:multiLevelType w:val="hybridMultilevel"/>
    <w:tmpl w:val="B9242E98"/>
    <w:lvl w:ilvl="0" w:tplc="0410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04051885">
    <w:abstractNumId w:val="6"/>
  </w:num>
  <w:num w:numId="2" w16cid:durableId="1326978573">
    <w:abstractNumId w:val="0"/>
  </w:num>
  <w:num w:numId="3" w16cid:durableId="1982612544">
    <w:abstractNumId w:val="9"/>
  </w:num>
  <w:num w:numId="4" w16cid:durableId="1826044260">
    <w:abstractNumId w:val="2"/>
  </w:num>
  <w:num w:numId="5" w16cid:durableId="1658458837">
    <w:abstractNumId w:val="7"/>
  </w:num>
  <w:num w:numId="6" w16cid:durableId="2128817943">
    <w:abstractNumId w:val="3"/>
  </w:num>
  <w:num w:numId="7" w16cid:durableId="2125491522">
    <w:abstractNumId w:val="8"/>
  </w:num>
  <w:num w:numId="8" w16cid:durableId="777483544">
    <w:abstractNumId w:val="1"/>
  </w:num>
  <w:num w:numId="9" w16cid:durableId="1082870482">
    <w:abstractNumId w:val="4"/>
  </w:num>
  <w:num w:numId="10" w16cid:durableId="87818634">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7"/>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03F2"/>
    <w:rsid w:val="000039A6"/>
    <w:rsid w:val="00004438"/>
    <w:rsid w:val="000254B0"/>
    <w:rsid w:val="00026793"/>
    <w:rsid w:val="00046F7F"/>
    <w:rsid w:val="00054479"/>
    <w:rsid w:val="000603BB"/>
    <w:rsid w:val="000603F2"/>
    <w:rsid w:val="00060524"/>
    <w:rsid w:val="0009175E"/>
    <w:rsid w:val="000A1CF5"/>
    <w:rsid w:val="000B0435"/>
    <w:rsid w:val="000B0D17"/>
    <w:rsid w:val="000B119B"/>
    <w:rsid w:val="000B7231"/>
    <w:rsid w:val="000D229A"/>
    <w:rsid w:val="000D29A8"/>
    <w:rsid w:val="000D7B05"/>
    <w:rsid w:val="000E557B"/>
    <w:rsid w:val="000E72FB"/>
    <w:rsid w:val="000F72CE"/>
    <w:rsid w:val="00104790"/>
    <w:rsid w:val="00111AD4"/>
    <w:rsid w:val="00114445"/>
    <w:rsid w:val="00117DD0"/>
    <w:rsid w:val="00122687"/>
    <w:rsid w:val="00122699"/>
    <w:rsid w:val="00123F7F"/>
    <w:rsid w:val="00125152"/>
    <w:rsid w:val="00130A2D"/>
    <w:rsid w:val="00132D27"/>
    <w:rsid w:val="001369CF"/>
    <w:rsid w:val="0014149B"/>
    <w:rsid w:val="00145CB0"/>
    <w:rsid w:val="001477F3"/>
    <w:rsid w:val="00165D24"/>
    <w:rsid w:val="00166D6C"/>
    <w:rsid w:val="001706A9"/>
    <w:rsid w:val="00176051"/>
    <w:rsid w:val="0019522E"/>
    <w:rsid w:val="001A4C04"/>
    <w:rsid w:val="001A605B"/>
    <w:rsid w:val="001B1C8D"/>
    <w:rsid w:val="001B41F4"/>
    <w:rsid w:val="001C0078"/>
    <w:rsid w:val="001E095A"/>
    <w:rsid w:val="001E17F1"/>
    <w:rsid w:val="001F1437"/>
    <w:rsid w:val="00207699"/>
    <w:rsid w:val="002107F6"/>
    <w:rsid w:val="00210AB2"/>
    <w:rsid w:val="002308FC"/>
    <w:rsid w:val="00233842"/>
    <w:rsid w:val="00242228"/>
    <w:rsid w:val="002426BA"/>
    <w:rsid w:val="00244A2E"/>
    <w:rsid w:val="0024708F"/>
    <w:rsid w:val="002516B1"/>
    <w:rsid w:val="00257B28"/>
    <w:rsid w:val="00257B96"/>
    <w:rsid w:val="0027119B"/>
    <w:rsid w:val="002713E7"/>
    <w:rsid w:val="00274C7C"/>
    <w:rsid w:val="00275439"/>
    <w:rsid w:val="00285FB7"/>
    <w:rsid w:val="00291608"/>
    <w:rsid w:val="002A3251"/>
    <w:rsid w:val="002A4475"/>
    <w:rsid w:val="002D0DE6"/>
    <w:rsid w:val="002D1D6F"/>
    <w:rsid w:val="002D4D24"/>
    <w:rsid w:val="002D782F"/>
    <w:rsid w:val="002E000D"/>
    <w:rsid w:val="002E3D24"/>
    <w:rsid w:val="002F0258"/>
    <w:rsid w:val="002F04D3"/>
    <w:rsid w:val="002F2A61"/>
    <w:rsid w:val="00303BC6"/>
    <w:rsid w:val="00306BCB"/>
    <w:rsid w:val="003073F1"/>
    <w:rsid w:val="003250AF"/>
    <w:rsid w:val="003272C6"/>
    <w:rsid w:val="003301BC"/>
    <w:rsid w:val="00345A44"/>
    <w:rsid w:val="00351634"/>
    <w:rsid w:val="00362D75"/>
    <w:rsid w:val="0036430E"/>
    <w:rsid w:val="0036582E"/>
    <w:rsid w:val="00375558"/>
    <w:rsid w:val="00380046"/>
    <w:rsid w:val="003911CB"/>
    <w:rsid w:val="00391EF8"/>
    <w:rsid w:val="003964EE"/>
    <w:rsid w:val="003A4F1A"/>
    <w:rsid w:val="003B158F"/>
    <w:rsid w:val="003B395C"/>
    <w:rsid w:val="003B5EF7"/>
    <w:rsid w:val="003C618D"/>
    <w:rsid w:val="003D1F1E"/>
    <w:rsid w:val="003E3E3D"/>
    <w:rsid w:val="00400A0C"/>
    <w:rsid w:val="004011DA"/>
    <w:rsid w:val="004122A2"/>
    <w:rsid w:val="00413074"/>
    <w:rsid w:val="004245AC"/>
    <w:rsid w:val="004306E4"/>
    <w:rsid w:val="00432146"/>
    <w:rsid w:val="004440EE"/>
    <w:rsid w:val="0046072E"/>
    <w:rsid w:val="00463A43"/>
    <w:rsid w:val="00481B1D"/>
    <w:rsid w:val="004935E5"/>
    <w:rsid w:val="00495CFF"/>
    <w:rsid w:val="004A2B56"/>
    <w:rsid w:val="004B2D76"/>
    <w:rsid w:val="004C575D"/>
    <w:rsid w:val="004C74DA"/>
    <w:rsid w:val="004D0140"/>
    <w:rsid w:val="004D07AB"/>
    <w:rsid w:val="004E308F"/>
    <w:rsid w:val="004E4DC8"/>
    <w:rsid w:val="004E7101"/>
    <w:rsid w:val="004F5362"/>
    <w:rsid w:val="004F5412"/>
    <w:rsid w:val="00501884"/>
    <w:rsid w:val="00502E13"/>
    <w:rsid w:val="00506A86"/>
    <w:rsid w:val="00510A63"/>
    <w:rsid w:val="00515C4D"/>
    <w:rsid w:val="005322FD"/>
    <w:rsid w:val="00536D53"/>
    <w:rsid w:val="0054221B"/>
    <w:rsid w:val="00562B2E"/>
    <w:rsid w:val="005644B1"/>
    <w:rsid w:val="005650A9"/>
    <w:rsid w:val="00573F11"/>
    <w:rsid w:val="00582F56"/>
    <w:rsid w:val="005955D0"/>
    <w:rsid w:val="0059679C"/>
    <w:rsid w:val="005A15BD"/>
    <w:rsid w:val="005A2337"/>
    <w:rsid w:val="005A5B69"/>
    <w:rsid w:val="005B2AA6"/>
    <w:rsid w:val="005B4CEE"/>
    <w:rsid w:val="005B5EBF"/>
    <w:rsid w:val="005E3D48"/>
    <w:rsid w:val="005F0898"/>
    <w:rsid w:val="005F0D35"/>
    <w:rsid w:val="005F686E"/>
    <w:rsid w:val="00621FBC"/>
    <w:rsid w:val="006267A2"/>
    <w:rsid w:val="00646CD9"/>
    <w:rsid w:val="006535B7"/>
    <w:rsid w:val="00670033"/>
    <w:rsid w:val="006702CD"/>
    <w:rsid w:val="006772FD"/>
    <w:rsid w:val="00682D3D"/>
    <w:rsid w:val="00690903"/>
    <w:rsid w:val="006918A9"/>
    <w:rsid w:val="006949A1"/>
    <w:rsid w:val="006B0EC3"/>
    <w:rsid w:val="006B3F05"/>
    <w:rsid w:val="006D172A"/>
    <w:rsid w:val="006D4285"/>
    <w:rsid w:val="006F1478"/>
    <w:rsid w:val="006F32E8"/>
    <w:rsid w:val="0070179E"/>
    <w:rsid w:val="007042A8"/>
    <w:rsid w:val="00705D56"/>
    <w:rsid w:val="00707480"/>
    <w:rsid w:val="0070777F"/>
    <w:rsid w:val="00711D25"/>
    <w:rsid w:val="00714817"/>
    <w:rsid w:val="007442A4"/>
    <w:rsid w:val="00744B9E"/>
    <w:rsid w:val="0075773A"/>
    <w:rsid w:val="007617F1"/>
    <w:rsid w:val="007628A7"/>
    <w:rsid w:val="00763566"/>
    <w:rsid w:val="007644D8"/>
    <w:rsid w:val="00771685"/>
    <w:rsid w:val="00775941"/>
    <w:rsid w:val="007772B9"/>
    <w:rsid w:val="00796ED9"/>
    <w:rsid w:val="00797E5A"/>
    <w:rsid w:val="007C0C42"/>
    <w:rsid w:val="007C70CE"/>
    <w:rsid w:val="007D0D89"/>
    <w:rsid w:val="007D60ED"/>
    <w:rsid w:val="007F054A"/>
    <w:rsid w:val="007F4ABF"/>
    <w:rsid w:val="007F689B"/>
    <w:rsid w:val="00807656"/>
    <w:rsid w:val="008123DC"/>
    <w:rsid w:val="00822C89"/>
    <w:rsid w:val="0084345A"/>
    <w:rsid w:val="0084532E"/>
    <w:rsid w:val="00845DE9"/>
    <w:rsid w:val="008543AB"/>
    <w:rsid w:val="00860BFB"/>
    <w:rsid w:val="00874459"/>
    <w:rsid w:val="00881AF8"/>
    <w:rsid w:val="008834E0"/>
    <w:rsid w:val="00883A15"/>
    <w:rsid w:val="008940A3"/>
    <w:rsid w:val="008941F0"/>
    <w:rsid w:val="008A262A"/>
    <w:rsid w:val="008A5B44"/>
    <w:rsid w:val="008B4060"/>
    <w:rsid w:val="008B6974"/>
    <w:rsid w:val="008E0820"/>
    <w:rsid w:val="008E4735"/>
    <w:rsid w:val="00900DFE"/>
    <w:rsid w:val="00927EA4"/>
    <w:rsid w:val="00932032"/>
    <w:rsid w:val="0095007F"/>
    <w:rsid w:val="009536E7"/>
    <w:rsid w:val="009540B0"/>
    <w:rsid w:val="00960266"/>
    <w:rsid w:val="00960E38"/>
    <w:rsid w:val="009661B9"/>
    <w:rsid w:val="009673C1"/>
    <w:rsid w:val="00974BB3"/>
    <w:rsid w:val="00974D36"/>
    <w:rsid w:val="00983B17"/>
    <w:rsid w:val="00985A6B"/>
    <w:rsid w:val="009873E8"/>
    <w:rsid w:val="009921FB"/>
    <w:rsid w:val="00996D20"/>
    <w:rsid w:val="009A7A69"/>
    <w:rsid w:val="009C0EE3"/>
    <w:rsid w:val="009D25F1"/>
    <w:rsid w:val="00A050EE"/>
    <w:rsid w:val="00A05941"/>
    <w:rsid w:val="00A2324A"/>
    <w:rsid w:val="00A2533D"/>
    <w:rsid w:val="00A26BB1"/>
    <w:rsid w:val="00A43978"/>
    <w:rsid w:val="00A45CCF"/>
    <w:rsid w:val="00A51A3F"/>
    <w:rsid w:val="00A664D7"/>
    <w:rsid w:val="00A67A89"/>
    <w:rsid w:val="00A773A0"/>
    <w:rsid w:val="00A77E2C"/>
    <w:rsid w:val="00A955D5"/>
    <w:rsid w:val="00A97055"/>
    <w:rsid w:val="00AA6187"/>
    <w:rsid w:val="00AA7AE5"/>
    <w:rsid w:val="00AB03A6"/>
    <w:rsid w:val="00AC2846"/>
    <w:rsid w:val="00AD5491"/>
    <w:rsid w:val="00AE0C3C"/>
    <w:rsid w:val="00B010E8"/>
    <w:rsid w:val="00B03DDE"/>
    <w:rsid w:val="00B04866"/>
    <w:rsid w:val="00B06FDE"/>
    <w:rsid w:val="00B11A9C"/>
    <w:rsid w:val="00B23403"/>
    <w:rsid w:val="00B24059"/>
    <w:rsid w:val="00B35CA3"/>
    <w:rsid w:val="00B40124"/>
    <w:rsid w:val="00B46501"/>
    <w:rsid w:val="00B51D17"/>
    <w:rsid w:val="00B574EE"/>
    <w:rsid w:val="00B60F41"/>
    <w:rsid w:val="00B61728"/>
    <w:rsid w:val="00B70B96"/>
    <w:rsid w:val="00B8000C"/>
    <w:rsid w:val="00B80F4E"/>
    <w:rsid w:val="00B83E13"/>
    <w:rsid w:val="00B94FBC"/>
    <w:rsid w:val="00BA0300"/>
    <w:rsid w:val="00BA2FCC"/>
    <w:rsid w:val="00BB7436"/>
    <w:rsid w:val="00BC387D"/>
    <w:rsid w:val="00BD2368"/>
    <w:rsid w:val="00BD6AAB"/>
    <w:rsid w:val="00BF183F"/>
    <w:rsid w:val="00BF6FFC"/>
    <w:rsid w:val="00C12AD2"/>
    <w:rsid w:val="00C20014"/>
    <w:rsid w:val="00C336FF"/>
    <w:rsid w:val="00C35CB8"/>
    <w:rsid w:val="00C46E06"/>
    <w:rsid w:val="00C51D94"/>
    <w:rsid w:val="00C548C3"/>
    <w:rsid w:val="00C62A15"/>
    <w:rsid w:val="00C63795"/>
    <w:rsid w:val="00C6486B"/>
    <w:rsid w:val="00C649A6"/>
    <w:rsid w:val="00C6633C"/>
    <w:rsid w:val="00C874BF"/>
    <w:rsid w:val="00C91A5C"/>
    <w:rsid w:val="00C96DA1"/>
    <w:rsid w:val="00CA3E57"/>
    <w:rsid w:val="00CA4DBD"/>
    <w:rsid w:val="00CA7A50"/>
    <w:rsid w:val="00CB0795"/>
    <w:rsid w:val="00CB2E4F"/>
    <w:rsid w:val="00CC406D"/>
    <w:rsid w:val="00CD24CA"/>
    <w:rsid w:val="00CD767B"/>
    <w:rsid w:val="00CE1FE1"/>
    <w:rsid w:val="00CF13E8"/>
    <w:rsid w:val="00D0533C"/>
    <w:rsid w:val="00D11BDA"/>
    <w:rsid w:val="00D11DE6"/>
    <w:rsid w:val="00D15FCC"/>
    <w:rsid w:val="00D16584"/>
    <w:rsid w:val="00D32922"/>
    <w:rsid w:val="00D34E98"/>
    <w:rsid w:val="00D36B43"/>
    <w:rsid w:val="00D43737"/>
    <w:rsid w:val="00D43777"/>
    <w:rsid w:val="00D719CE"/>
    <w:rsid w:val="00D77F2B"/>
    <w:rsid w:val="00D82023"/>
    <w:rsid w:val="00D84ECB"/>
    <w:rsid w:val="00D94178"/>
    <w:rsid w:val="00D966B1"/>
    <w:rsid w:val="00DA0AA3"/>
    <w:rsid w:val="00DA30BE"/>
    <w:rsid w:val="00DA4008"/>
    <w:rsid w:val="00DA476E"/>
    <w:rsid w:val="00DB5436"/>
    <w:rsid w:val="00DB61B6"/>
    <w:rsid w:val="00DC6CDE"/>
    <w:rsid w:val="00DC7374"/>
    <w:rsid w:val="00DD064C"/>
    <w:rsid w:val="00DD111B"/>
    <w:rsid w:val="00DF2F44"/>
    <w:rsid w:val="00E02025"/>
    <w:rsid w:val="00E120AC"/>
    <w:rsid w:val="00E2149E"/>
    <w:rsid w:val="00E2559C"/>
    <w:rsid w:val="00E519D7"/>
    <w:rsid w:val="00E52A70"/>
    <w:rsid w:val="00E5379B"/>
    <w:rsid w:val="00E5672D"/>
    <w:rsid w:val="00E67E0A"/>
    <w:rsid w:val="00E714BA"/>
    <w:rsid w:val="00E76133"/>
    <w:rsid w:val="00E80CD3"/>
    <w:rsid w:val="00E863DD"/>
    <w:rsid w:val="00E90EC5"/>
    <w:rsid w:val="00EA1ADC"/>
    <w:rsid w:val="00EA3B70"/>
    <w:rsid w:val="00EA5D78"/>
    <w:rsid w:val="00EB1239"/>
    <w:rsid w:val="00EB2273"/>
    <w:rsid w:val="00EB2AAD"/>
    <w:rsid w:val="00EB2DCB"/>
    <w:rsid w:val="00EB2DE2"/>
    <w:rsid w:val="00EB409F"/>
    <w:rsid w:val="00EC19D9"/>
    <w:rsid w:val="00EC22F0"/>
    <w:rsid w:val="00ED4BFF"/>
    <w:rsid w:val="00EE48BF"/>
    <w:rsid w:val="00EE496F"/>
    <w:rsid w:val="00EE6E10"/>
    <w:rsid w:val="00EF63C4"/>
    <w:rsid w:val="00EF6646"/>
    <w:rsid w:val="00F02B6C"/>
    <w:rsid w:val="00F10159"/>
    <w:rsid w:val="00F102D7"/>
    <w:rsid w:val="00F119CC"/>
    <w:rsid w:val="00F201AB"/>
    <w:rsid w:val="00F2055F"/>
    <w:rsid w:val="00F34B5C"/>
    <w:rsid w:val="00F44884"/>
    <w:rsid w:val="00F50C76"/>
    <w:rsid w:val="00F51C56"/>
    <w:rsid w:val="00F63330"/>
    <w:rsid w:val="00F66642"/>
    <w:rsid w:val="00F7685B"/>
    <w:rsid w:val="00F8608F"/>
    <w:rsid w:val="00F9116E"/>
    <w:rsid w:val="00F92266"/>
    <w:rsid w:val="00F95230"/>
    <w:rsid w:val="00FA7CB7"/>
    <w:rsid w:val="00FB41A3"/>
    <w:rsid w:val="00FC06E1"/>
    <w:rsid w:val="00FC46AD"/>
    <w:rsid w:val="00FD2C99"/>
    <w:rsid w:val="00FD6EF4"/>
    <w:rsid w:val="00FD7556"/>
    <w:rsid w:val="00FE0A8D"/>
    <w:rsid w:val="00FE4014"/>
    <w:rsid w:val="00FE4CED"/>
    <w:rsid w:val="00FF3148"/>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2"/>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character" w:customStyle="1" w:styleId="ParagrafoelencoCarattere1">
    <w:name w:val="Paragrafo elenco Carattere1"/>
    <w:uiPriority w:val="34"/>
    <w:qFormat/>
    <w:locked/>
    <w:rsid w:val="00A2324A"/>
    <w:rPr>
      <w:rFonts w:ascii="Calibri" w:hAnsi="Calibri"/>
      <w:color w:val="00000A"/>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E813AE-4D24-4774-9B90-77CE58B7A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5</Pages>
  <Words>1021</Words>
  <Characters>5826</Characters>
  <Application>Microsoft Office Word</Application>
  <DocSecurity>0</DocSecurity>
  <Lines>48</Lines>
  <Paragraphs>13</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6834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Laura Broccoletti</cp:lastModifiedBy>
  <cp:revision>59</cp:revision>
  <cp:lastPrinted>2022-02-16T16:11:00Z</cp:lastPrinted>
  <dcterms:created xsi:type="dcterms:W3CDTF">2024-08-28T09:14:00Z</dcterms:created>
  <dcterms:modified xsi:type="dcterms:W3CDTF">2024-09-27T06:54:00Z</dcterms:modified>
  <dc:language>it-IT</dc:language>
</cp:coreProperties>
</file>