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46E88" w:rsidRDefault="00846E88">
      <w:pPr>
        <w:rPr>
          <w:rFonts w:cs="Times"/>
          <w:b/>
          <w:bCs/>
        </w:rPr>
      </w:pPr>
    </w:p>
    <w:p w14:paraId="49DBFCE8" w14:textId="6CF1DC51" w:rsidR="00FE1A5C" w:rsidRPr="00846E88" w:rsidRDefault="00FE1A5C" w:rsidP="00FE1A5C">
      <w:pPr>
        <w:rPr>
          <w:rFonts w:cs="Times"/>
          <w:sz w:val="20"/>
          <w:szCs w:val="20"/>
          <w:u w:val="single"/>
        </w:rPr>
      </w:pPr>
      <w:r w:rsidRPr="00846E88">
        <w:rPr>
          <w:rFonts w:cs="Times"/>
          <w:b/>
          <w:bCs/>
          <w:u w:val="single"/>
        </w:rPr>
        <w:t xml:space="preserve">ALL. 2 – PROPOSTA PROGETTUALE </w:t>
      </w:r>
      <w:r>
        <w:rPr>
          <w:rFonts w:cs="Times"/>
          <w:b/>
          <w:bCs/>
          <w:u w:val="single"/>
        </w:rPr>
        <w:t>(</w:t>
      </w:r>
      <w:r w:rsidRPr="00337EFA">
        <w:rPr>
          <w:rFonts w:cs="Times"/>
          <w:b/>
          <w:bCs/>
          <w:sz w:val="20"/>
          <w:szCs w:val="20"/>
          <w:u w:val="single"/>
        </w:rPr>
        <w:t xml:space="preserve">MAX </w:t>
      </w:r>
      <w:r w:rsidR="00C372E1" w:rsidRPr="00337EFA">
        <w:rPr>
          <w:rFonts w:cs="Times"/>
          <w:b/>
          <w:bCs/>
          <w:sz w:val="20"/>
          <w:szCs w:val="20"/>
          <w:u w:val="single"/>
        </w:rPr>
        <w:t>8</w:t>
      </w:r>
      <w:r w:rsidRPr="00337EFA">
        <w:rPr>
          <w:rFonts w:cs="Times"/>
          <w:b/>
          <w:bCs/>
          <w:sz w:val="20"/>
          <w:szCs w:val="20"/>
          <w:u w:val="single"/>
        </w:rPr>
        <w:t xml:space="preserve"> </w:t>
      </w:r>
      <w:r w:rsidRPr="00846E88">
        <w:rPr>
          <w:rFonts w:cs="Times"/>
          <w:b/>
          <w:bCs/>
          <w:sz w:val="20"/>
          <w:szCs w:val="20"/>
          <w:u w:val="single"/>
        </w:rPr>
        <w:t>FACCIATE – CORPO 12 - INTERLINEA 1)</w:t>
      </w:r>
    </w:p>
    <w:p w14:paraId="0A37501D" w14:textId="77777777" w:rsidR="003359D5" w:rsidRPr="00337EFA" w:rsidRDefault="003359D5" w:rsidP="003359D5">
      <w:pPr>
        <w:rPr>
          <w:b/>
          <w:bCs/>
          <w:sz w:val="20"/>
          <w:szCs w:val="20"/>
          <w:u w:val="single"/>
        </w:rPr>
      </w:pPr>
    </w:p>
    <w:p w14:paraId="42DB2558" w14:textId="77777777" w:rsidR="00BA1AA0" w:rsidRPr="00BA1AA0" w:rsidRDefault="00BA1AA0" w:rsidP="00BA1AA0">
      <w:pPr>
        <w:jc w:val="both"/>
        <w:rPr>
          <w:b/>
          <w:sz w:val="16"/>
        </w:rPr>
      </w:pPr>
      <w:r w:rsidRPr="00BA1AA0">
        <w:rPr>
          <w:b/>
          <w:sz w:val="16"/>
        </w:rPr>
        <w:t xml:space="preserve">AVVISO DI ISTRUTTORIA PUBBLICA FINALIZZATA ALL’INDIVIDUAZIONE DI SOGGETTI DEL TERZO SETTORE DISPONIBILI ALLA CO-PROGETTAZIONE DI </w:t>
      </w:r>
      <w:r w:rsidRPr="00BA1AA0">
        <w:rPr>
          <w:b/>
          <w:bCs/>
          <w:sz w:val="16"/>
        </w:rPr>
        <w:t>AZIONI INTEGRATE NELL’AREA DELLE DIPENDENZE PER LA REALIZZAZIONE DI UNA RETE DI INFORMAZIONE, SUPPORTO E EDUCAZIONE – RISE – RIVOLTA ALLA POPOLAZIONE DEL TERRITORIO DI ATS MILANO CITTA’ METROPOLITANA</w:t>
      </w:r>
    </w:p>
    <w:p w14:paraId="5DAB6C7B" w14:textId="77777777" w:rsidR="00265911" w:rsidRPr="00337EFA" w:rsidRDefault="00265911" w:rsidP="006C72EB">
      <w:pPr>
        <w:rPr>
          <w:b/>
        </w:rPr>
      </w:pPr>
    </w:p>
    <w:p w14:paraId="02EB378F" w14:textId="77777777" w:rsidR="00846E88" w:rsidRDefault="00846E88">
      <w:pPr>
        <w:rPr>
          <w:rFonts w:cs="Times"/>
          <w:b/>
          <w:bCs/>
        </w:rPr>
      </w:pPr>
    </w:p>
    <w:p w14:paraId="7CAB1C63" w14:textId="49EAA276" w:rsidR="00A80C05" w:rsidRPr="00337EFA" w:rsidRDefault="00A80C05" w:rsidP="00A80C05">
      <w:pPr>
        <w:jc w:val="both"/>
        <w:rPr>
          <w:rFonts w:cs="Times"/>
        </w:rPr>
      </w:pPr>
      <w:r w:rsidRPr="00A80C05">
        <w:rPr>
          <w:rFonts w:cs="Times"/>
          <w:b/>
          <w:bCs/>
        </w:rPr>
        <w:t>A</w:t>
      </w:r>
      <w:r w:rsidRPr="00A80C05">
        <w:rPr>
          <w:rFonts w:cs="Times"/>
        </w:rPr>
        <w:t xml:space="preserve"> - </w:t>
      </w:r>
      <w:r w:rsidRPr="00A80C05">
        <w:rPr>
          <w:rFonts w:cs="Times"/>
          <w:b/>
          <w:bCs/>
          <w:u w:val="single"/>
        </w:rPr>
        <w:t xml:space="preserve">Conoscenza </w:t>
      </w:r>
      <w:r w:rsidR="007E14E2">
        <w:rPr>
          <w:rFonts w:cs="Times"/>
          <w:b/>
          <w:bCs/>
          <w:u w:val="single"/>
        </w:rPr>
        <w:t>dell’area di intervento e del</w:t>
      </w:r>
      <w:r w:rsidRPr="00A80C05">
        <w:rPr>
          <w:rFonts w:cs="Times"/>
          <w:b/>
          <w:bCs/>
          <w:u w:val="single"/>
        </w:rPr>
        <w:t xml:space="preserve"> contesto territoriale di riferiment</w:t>
      </w:r>
      <w:r w:rsidRPr="00A80C05">
        <w:rPr>
          <w:rFonts w:cs="Times"/>
        </w:rPr>
        <w:t>o</w:t>
      </w:r>
      <w:r>
        <w:rPr>
          <w:rFonts w:cs="Times"/>
        </w:rPr>
        <w:t xml:space="preserve"> </w:t>
      </w:r>
      <w:r w:rsidRPr="008719F6">
        <w:rPr>
          <w:sz w:val="20"/>
          <w:szCs w:val="20"/>
        </w:rPr>
        <w:t>A partire da un’attenta analisi del contesto, si illust</w:t>
      </w:r>
      <w:r w:rsidR="007E14E2" w:rsidRPr="008719F6">
        <w:rPr>
          <w:sz w:val="20"/>
          <w:szCs w:val="20"/>
        </w:rPr>
        <w:t>rino gli elementi di conoscenza</w:t>
      </w:r>
      <w:r w:rsidRPr="008719F6">
        <w:rPr>
          <w:sz w:val="20"/>
          <w:szCs w:val="20"/>
        </w:rPr>
        <w:t xml:space="preserve"> </w:t>
      </w:r>
      <w:r w:rsidR="007E14E2" w:rsidRPr="008719F6">
        <w:rPr>
          <w:sz w:val="20"/>
          <w:szCs w:val="20"/>
        </w:rPr>
        <w:t>delle problematiche legate alle dipendenze</w:t>
      </w:r>
      <w:r w:rsidR="009B5CA2">
        <w:rPr>
          <w:sz w:val="20"/>
          <w:szCs w:val="20"/>
        </w:rPr>
        <w:t>, in particolare al Gioco d’Azzardo Patologico,</w:t>
      </w:r>
      <w:r w:rsidRPr="008719F6">
        <w:rPr>
          <w:sz w:val="20"/>
          <w:szCs w:val="20"/>
        </w:rPr>
        <w:t xml:space="preserve"> </w:t>
      </w:r>
      <w:r w:rsidR="007E14E2" w:rsidRPr="008719F6">
        <w:rPr>
          <w:sz w:val="20"/>
          <w:szCs w:val="20"/>
        </w:rPr>
        <w:t xml:space="preserve">in base agli obiettivi indicati nel </w:t>
      </w:r>
      <w:r w:rsidRPr="008719F6">
        <w:rPr>
          <w:sz w:val="20"/>
          <w:szCs w:val="20"/>
        </w:rPr>
        <w:t>progetto di</w:t>
      </w:r>
      <w:r w:rsidRPr="008719F6">
        <w:rPr>
          <w:spacing w:val="-1"/>
          <w:sz w:val="20"/>
          <w:szCs w:val="20"/>
        </w:rPr>
        <w:t xml:space="preserve"> </w:t>
      </w:r>
      <w:r w:rsidRPr="008719F6">
        <w:rPr>
          <w:sz w:val="20"/>
          <w:szCs w:val="20"/>
        </w:rPr>
        <w:t xml:space="preserve">massima di cui all’articolo </w:t>
      </w:r>
      <w:r w:rsidR="00FE1A5C" w:rsidRPr="008719F6">
        <w:rPr>
          <w:sz w:val="20"/>
          <w:szCs w:val="20"/>
        </w:rPr>
        <w:t>3</w:t>
      </w:r>
      <w:r w:rsidRPr="008719F6">
        <w:rPr>
          <w:sz w:val="20"/>
          <w:szCs w:val="20"/>
        </w:rPr>
        <w:t xml:space="preserve"> del presente Avviso</w:t>
      </w:r>
      <w:r w:rsidR="000E2DCB" w:rsidRPr="008719F6">
        <w:rPr>
          <w:sz w:val="20"/>
          <w:szCs w:val="20"/>
        </w:rPr>
        <w:t xml:space="preserve"> e di cui all’A</w:t>
      </w:r>
      <w:r w:rsidR="00337EFA" w:rsidRPr="008719F6">
        <w:rPr>
          <w:sz w:val="20"/>
          <w:szCs w:val="20"/>
        </w:rPr>
        <w:t xml:space="preserve">llegato </w:t>
      </w:r>
      <w:r w:rsidR="000E2DCB" w:rsidRPr="008719F6">
        <w:rPr>
          <w:sz w:val="20"/>
          <w:szCs w:val="20"/>
        </w:rPr>
        <w:t>4</w:t>
      </w:r>
      <w:r w:rsidR="00337EFA">
        <w:t xml:space="preserve"> </w:t>
      </w:r>
      <w:r w:rsidRPr="00337EFA">
        <w:rPr>
          <w:rFonts w:cs="Times"/>
        </w:rPr>
        <w:t>(</w:t>
      </w:r>
      <w:r w:rsidR="000E2DCB" w:rsidRPr="00337EFA">
        <w:rPr>
          <w:rFonts w:cs="Times"/>
          <w:i/>
          <w:iCs/>
        </w:rPr>
        <w:t>tot.</w:t>
      </w:r>
      <w:r w:rsidR="000E2DCB" w:rsidRPr="00337EFA">
        <w:rPr>
          <w:rFonts w:cs="Times"/>
        </w:rPr>
        <w:t xml:space="preserve"> </w:t>
      </w:r>
      <w:proofErr w:type="spellStart"/>
      <w:r w:rsidRPr="00337EFA">
        <w:rPr>
          <w:rFonts w:cs="Times"/>
          <w:i/>
          <w:iCs/>
        </w:rPr>
        <w:t>max</w:t>
      </w:r>
      <w:proofErr w:type="spellEnd"/>
      <w:r w:rsidRPr="00337EFA">
        <w:rPr>
          <w:rFonts w:cs="Times"/>
          <w:i/>
          <w:iCs/>
        </w:rPr>
        <w:t xml:space="preserve"> </w:t>
      </w:r>
      <w:r w:rsidR="007E14E2" w:rsidRPr="00337EFA">
        <w:rPr>
          <w:rFonts w:cs="Times"/>
          <w:i/>
          <w:iCs/>
        </w:rPr>
        <w:t>2</w:t>
      </w:r>
      <w:r w:rsidRPr="00337EFA">
        <w:rPr>
          <w:rFonts w:cs="Times"/>
          <w:i/>
          <w:iCs/>
        </w:rPr>
        <w:t xml:space="preserve"> cartelle</w:t>
      </w:r>
      <w:r w:rsidRPr="00337EFA">
        <w:rPr>
          <w:rFonts w:cs="Times"/>
        </w:rPr>
        <w:t>).</w:t>
      </w:r>
    </w:p>
    <w:p w14:paraId="48726574" w14:textId="5D9FBB0D" w:rsidR="00A80C05" w:rsidRDefault="00A80C05" w:rsidP="0076689E">
      <w:pPr>
        <w:pStyle w:val="Corpodeltesto3"/>
        <w:rPr>
          <w:rFonts w:cs="Times"/>
          <w:szCs w:val="24"/>
        </w:rPr>
      </w:pPr>
    </w:p>
    <w:p w14:paraId="495EE308" w14:textId="5D29778C" w:rsidR="00A80C05" w:rsidRDefault="00A80C05">
      <w:pPr>
        <w:jc w:val="both"/>
        <w:rPr>
          <w:b/>
          <w:i/>
          <w:sz w:val="20"/>
        </w:rPr>
      </w:pPr>
      <w:r>
        <w:rPr>
          <w:rFonts w:cs="Times"/>
          <w:b/>
          <w:bCs/>
        </w:rPr>
        <w:t xml:space="preserve">B - </w:t>
      </w:r>
      <w:r w:rsidR="007E14E2">
        <w:rPr>
          <w:rFonts w:cs="Times"/>
          <w:b/>
          <w:bCs/>
          <w:u w:val="single"/>
        </w:rPr>
        <w:t>Rispondenza tecnica e</w:t>
      </w:r>
      <w:r w:rsidRPr="00A80C05">
        <w:rPr>
          <w:rFonts w:cs="Times"/>
          <w:b/>
          <w:bCs/>
          <w:u w:val="single"/>
        </w:rPr>
        <w:t xml:space="preserve"> professionale</w:t>
      </w:r>
      <w:r w:rsidR="000E2DCB">
        <w:rPr>
          <w:rFonts w:cs="Times"/>
          <w:b/>
          <w:bCs/>
          <w:u w:val="single"/>
        </w:rPr>
        <w:t xml:space="preserve"> (</w:t>
      </w:r>
      <w:r w:rsidR="000E2DCB" w:rsidRPr="00B00911">
        <w:rPr>
          <w:sz w:val="20"/>
        </w:rPr>
        <w:t>A partire da una puntuale descrizione della storia del soggetto proponente, si illustrino gli elementi esperienziali e professionali</w:t>
      </w:r>
      <w:r w:rsidR="000E2DCB" w:rsidRPr="00B00911">
        <w:rPr>
          <w:spacing w:val="-1"/>
          <w:sz w:val="20"/>
        </w:rPr>
        <w:t xml:space="preserve"> </w:t>
      </w:r>
      <w:r w:rsidR="000E2DCB" w:rsidRPr="00B00911">
        <w:rPr>
          <w:sz w:val="20"/>
        </w:rPr>
        <w:t>a testimonianza</w:t>
      </w:r>
      <w:r w:rsidR="000E2DCB" w:rsidRPr="00B00911">
        <w:rPr>
          <w:spacing w:val="-2"/>
          <w:sz w:val="20"/>
        </w:rPr>
        <w:t xml:space="preserve"> </w:t>
      </w:r>
      <w:r w:rsidR="000E2DCB" w:rsidRPr="00B00911">
        <w:rPr>
          <w:sz w:val="20"/>
        </w:rPr>
        <w:t>dell’effettivo possesso di</w:t>
      </w:r>
      <w:r w:rsidR="000E2DCB" w:rsidRPr="00B00911">
        <w:rPr>
          <w:spacing w:val="-1"/>
          <w:sz w:val="20"/>
        </w:rPr>
        <w:t xml:space="preserve"> </w:t>
      </w:r>
      <w:r w:rsidR="000E2DCB" w:rsidRPr="00B00911">
        <w:rPr>
          <w:sz w:val="20"/>
        </w:rPr>
        <w:t>quanto richiesto del</w:t>
      </w:r>
      <w:r w:rsidR="000E2DCB" w:rsidRPr="00B00911">
        <w:rPr>
          <w:spacing w:val="-1"/>
          <w:sz w:val="20"/>
        </w:rPr>
        <w:t xml:space="preserve"> </w:t>
      </w:r>
      <w:r w:rsidR="00584D76">
        <w:rPr>
          <w:sz w:val="20"/>
        </w:rPr>
        <w:t>P</w:t>
      </w:r>
      <w:r w:rsidR="000E2DCB" w:rsidRPr="00B00911">
        <w:rPr>
          <w:sz w:val="20"/>
        </w:rPr>
        <w:t>rogetto di</w:t>
      </w:r>
      <w:r w:rsidR="000E2DCB" w:rsidRPr="00B00911">
        <w:rPr>
          <w:spacing w:val="-3"/>
          <w:sz w:val="20"/>
        </w:rPr>
        <w:t xml:space="preserve"> </w:t>
      </w:r>
      <w:r w:rsidR="000E2DCB" w:rsidRPr="00B00911">
        <w:rPr>
          <w:sz w:val="20"/>
        </w:rPr>
        <w:t>massima di</w:t>
      </w:r>
      <w:r w:rsidR="000E2DCB" w:rsidRPr="00B00911">
        <w:rPr>
          <w:spacing w:val="-1"/>
          <w:sz w:val="20"/>
        </w:rPr>
        <w:t xml:space="preserve"> </w:t>
      </w:r>
      <w:r w:rsidR="000E2DCB" w:rsidRPr="00B00911">
        <w:rPr>
          <w:sz w:val="20"/>
        </w:rPr>
        <w:t>cui</w:t>
      </w:r>
      <w:r w:rsidR="000E2DCB" w:rsidRPr="00B00911">
        <w:rPr>
          <w:spacing w:val="-1"/>
          <w:sz w:val="20"/>
        </w:rPr>
        <w:t xml:space="preserve"> </w:t>
      </w:r>
      <w:r w:rsidR="000E2DCB" w:rsidRPr="00B00911">
        <w:rPr>
          <w:sz w:val="20"/>
        </w:rPr>
        <w:t>all’articolo</w:t>
      </w:r>
      <w:r w:rsidR="000E2DCB" w:rsidRPr="00B00911">
        <w:rPr>
          <w:spacing w:val="-2"/>
          <w:sz w:val="20"/>
        </w:rPr>
        <w:t xml:space="preserve"> </w:t>
      </w:r>
      <w:r w:rsidR="00FE1A5C" w:rsidRPr="00834F4A">
        <w:rPr>
          <w:sz w:val="20"/>
        </w:rPr>
        <w:t>3</w:t>
      </w:r>
      <w:r w:rsidR="000E2DCB" w:rsidRPr="00B00911">
        <w:rPr>
          <w:spacing w:val="-2"/>
          <w:sz w:val="20"/>
        </w:rPr>
        <w:t xml:space="preserve"> </w:t>
      </w:r>
      <w:r w:rsidR="000E2DCB" w:rsidRPr="00B00911">
        <w:rPr>
          <w:sz w:val="20"/>
        </w:rPr>
        <w:t>del presente Avviso e di cui all’ALLEGATO 4)</w:t>
      </w:r>
      <w:r w:rsidR="000E2DCB">
        <w:rPr>
          <w:sz w:val="20"/>
        </w:rPr>
        <w:t xml:space="preserve"> – (</w:t>
      </w:r>
      <w:r w:rsidR="000E2DCB" w:rsidRPr="000E2DCB">
        <w:rPr>
          <w:bCs/>
          <w:i/>
        </w:rPr>
        <w:t>Tot</w:t>
      </w:r>
      <w:r w:rsidR="000E2DCB" w:rsidRPr="000E2DCB">
        <w:rPr>
          <w:bCs/>
        </w:rPr>
        <w:t xml:space="preserve"> </w:t>
      </w:r>
      <w:proofErr w:type="spellStart"/>
      <w:r w:rsidR="000E2DCB" w:rsidRPr="000E2DCB">
        <w:rPr>
          <w:bCs/>
          <w:i/>
        </w:rPr>
        <w:t>max</w:t>
      </w:r>
      <w:proofErr w:type="spellEnd"/>
      <w:r w:rsidR="000E2DCB" w:rsidRPr="000E2DCB">
        <w:rPr>
          <w:bCs/>
        </w:rPr>
        <w:t xml:space="preserve"> </w:t>
      </w:r>
      <w:r w:rsidR="00B6745F">
        <w:rPr>
          <w:bCs/>
        </w:rPr>
        <w:t xml:space="preserve">3 </w:t>
      </w:r>
      <w:r w:rsidR="000E2DCB" w:rsidRPr="000E2DCB">
        <w:rPr>
          <w:bCs/>
          <w:i/>
        </w:rPr>
        <w:t>cartelle</w:t>
      </w:r>
      <w:r w:rsidR="000E2DCB">
        <w:rPr>
          <w:b/>
          <w:i/>
          <w:sz w:val="20"/>
        </w:rPr>
        <w:t>)</w:t>
      </w:r>
    </w:p>
    <w:p w14:paraId="5A39BBE3" w14:textId="2C1D017E" w:rsidR="000E2DCB" w:rsidRDefault="00337EFA" w:rsidP="00337EFA">
      <w:pPr>
        <w:jc w:val="both"/>
        <w:rPr>
          <w:bCs/>
          <w:iCs/>
        </w:rPr>
      </w:pPr>
      <w:r>
        <w:rPr>
          <w:b/>
          <w:iCs/>
        </w:rPr>
        <w:t>b.</w:t>
      </w:r>
      <w:r w:rsidR="000E2DCB">
        <w:rPr>
          <w:b/>
          <w:iCs/>
        </w:rPr>
        <w:t xml:space="preserve">1 </w:t>
      </w:r>
      <w:r w:rsidR="000E2DCB" w:rsidRPr="000E2DCB">
        <w:rPr>
          <w:bCs/>
          <w:iCs/>
        </w:rPr>
        <w:t>Precedenti esperienze nell’ambito di servizi e interventi attinenti ai contenuti del progetto di massima</w:t>
      </w:r>
      <w:r w:rsidR="007E14E2">
        <w:rPr>
          <w:bCs/>
          <w:iCs/>
        </w:rPr>
        <w:t>,</w:t>
      </w:r>
      <w:r w:rsidR="000E2DCB" w:rsidRPr="000E2DCB">
        <w:rPr>
          <w:bCs/>
          <w:iCs/>
        </w:rPr>
        <w:t xml:space="preserve"> </w:t>
      </w:r>
      <w:r w:rsidR="009B5CA2" w:rsidRPr="009B5CA2">
        <w:rPr>
          <w:bCs/>
          <w:iCs/>
        </w:rPr>
        <w:t xml:space="preserve">anche in collaborazione con Soggetti pubblici </w:t>
      </w:r>
      <w:r w:rsidR="000E2DCB" w:rsidRPr="000E2DCB">
        <w:rPr>
          <w:bCs/>
          <w:iCs/>
        </w:rPr>
        <w:t xml:space="preserve">– </w:t>
      </w:r>
      <w:proofErr w:type="spellStart"/>
      <w:r w:rsidR="000E2DCB" w:rsidRPr="000E2DCB">
        <w:rPr>
          <w:bCs/>
          <w:iCs/>
        </w:rPr>
        <w:t>max</w:t>
      </w:r>
      <w:proofErr w:type="spellEnd"/>
      <w:r w:rsidR="000E2DCB" w:rsidRPr="000E2DCB">
        <w:rPr>
          <w:bCs/>
          <w:iCs/>
        </w:rPr>
        <w:t xml:space="preserve"> 1 cartella</w:t>
      </w:r>
    </w:p>
    <w:p w14:paraId="1449F5A4" w14:textId="77777777" w:rsidR="00337EFA" w:rsidRPr="000E2DCB" w:rsidRDefault="00337EFA" w:rsidP="00337EFA">
      <w:pPr>
        <w:jc w:val="both"/>
      </w:pPr>
    </w:p>
    <w:p w14:paraId="4CBAE8D4" w14:textId="6D1C4A10" w:rsidR="000E2DCB" w:rsidRDefault="00337EFA" w:rsidP="00337EFA">
      <w:pPr>
        <w:jc w:val="both"/>
        <w:rPr>
          <w:rFonts w:cs="Times"/>
        </w:rPr>
      </w:pPr>
      <w:r>
        <w:rPr>
          <w:rFonts w:cs="Times"/>
          <w:b/>
          <w:bCs/>
        </w:rPr>
        <w:t>b.</w:t>
      </w:r>
      <w:r w:rsidR="000E2DCB" w:rsidRPr="000E2DCB">
        <w:rPr>
          <w:rFonts w:cs="Times"/>
          <w:b/>
          <w:bCs/>
        </w:rPr>
        <w:t>2</w:t>
      </w:r>
      <w:r w:rsidR="000E2DCB">
        <w:rPr>
          <w:rFonts w:cs="Times"/>
          <w:b/>
          <w:bCs/>
        </w:rPr>
        <w:t xml:space="preserve"> </w:t>
      </w:r>
      <w:r w:rsidR="000E2DCB" w:rsidRPr="000E2DCB">
        <w:rPr>
          <w:rFonts w:cs="Times"/>
        </w:rPr>
        <w:t xml:space="preserve">Profili professionali, specifiche qualifiche e competenze presenti all’interno dell’organizzazione e coerenti con i contenuti del progetto di massima – </w:t>
      </w:r>
      <w:proofErr w:type="spellStart"/>
      <w:r w:rsidR="000E2DCB" w:rsidRPr="000E2DCB">
        <w:rPr>
          <w:rFonts w:cs="Times"/>
        </w:rPr>
        <w:t>max</w:t>
      </w:r>
      <w:proofErr w:type="spellEnd"/>
      <w:r w:rsidR="000E2DCB" w:rsidRPr="000E2DCB">
        <w:rPr>
          <w:rFonts w:cs="Times"/>
        </w:rPr>
        <w:t xml:space="preserve"> 1 cartella</w:t>
      </w:r>
    </w:p>
    <w:p w14:paraId="697A647C" w14:textId="77777777" w:rsidR="00337EFA" w:rsidRDefault="00337EFA" w:rsidP="00337EFA">
      <w:pPr>
        <w:jc w:val="both"/>
      </w:pPr>
    </w:p>
    <w:p w14:paraId="7D74574C" w14:textId="3E31C215" w:rsidR="000E2DCB" w:rsidRDefault="00337EFA" w:rsidP="000E2DCB">
      <w:pPr>
        <w:jc w:val="both"/>
        <w:rPr>
          <w:rFonts w:cs="Times"/>
        </w:rPr>
      </w:pPr>
      <w:r>
        <w:rPr>
          <w:rFonts w:cs="Times"/>
          <w:b/>
          <w:bCs/>
        </w:rPr>
        <w:t>b.3</w:t>
      </w:r>
      <w:r w:rsidR="000E2DCB">
        <w:rPr>
          <w:rFonts w:cs="Times"/>
          <w:b/>
          <w:bCs/>
        </w:rPr>
        <w:t xml:space="preserve"> </w:t>
      </w:r>
      <w:r w:rsidR="000E2DCB" w:rsidRPr="000E2DCB">
        <w:rPr>
          <w:rFonts w:cs="Times"/>
        </w:rPr>
        <w:t>Esperienze di rete e di collaborazioni sul tema indicato dal programma già attive o che il soggetto candidato a divenire partner dichiara di poter attivare</w:t>
      </w:r>
      <w:r w:rsidR="00CB4809">
        <w:rPr>
          <w:rFonts w:cs="Times"/>
        </w:rPr>
        <w:t xml:space="preserve"> - </w:t>
      </w:r>
      <w:proofErr w:type="spellStart"/>
      <w:r w:rsidR="00CB4809" w:rsidRPr="00CB4809">
        <w:rPr>
          <w:rFonts w:cs="Times"/>
        </w:rPr>
        <w:t>max</w:t>
      </w:r>
      <w:proofErr w:type="spellEnd"/>
      <w:r w:rsidR="00CB4809" w:rsidRPr="00CB4809">
        <w:rPr>
          <w:rFonts w:cs="Times"/>
        </w:rPr>
        <w:t xml:space="preserve"> 1 cartel</w:t>
      </w:r>
      <w:r w:rsidR="007E14E2">
        <w:rPr>
          <w:rFonts w:cs="Times"/>
        </w:rPr>
        <w:t>la</w:t>
      </w:r>
    </w:p>
    <w:p w14:paraId="5502B8F5" w14:textId="77777777" w:rsidR="007E14E2" w:rsidRDefault="007E14E2">
      <w:pPr>
        <w:jc w:val="both"/>
        <w:rPr>
          <w:rFonts w:cs="Times"/>
          <w:b/>
          <w:bCs/>
        </w:rPr>
      </w:pPr>
    </w:p>
    <w:p w14:paraId="54E25642" w14:textId="2F4F1EAA" w:rsidR="5C36A411" w:rsidRPr="00337EFA" w:rsidRDefault="00542FDC" w:rsidP="5C36A411">
      <w:pPr>
        <w:jc w:val="both"/>
      </w:pPr>
      <w:r w:rsidRPr="00C372E1">
        <w:rPr>
          <w:rFonts w:cs="Times"/>
          <w:b/>
          <w:bCs/>
        </w:rPr>
        <w:t xml:space="preserve">C - </w:t>
      </w:r>
      <w:r w:rsidRPr="00C372E1">
        <w:rPr>
          <w:rFonts w:cs="Times"/>
          <w:b/>
          <w:bCs/>
          <w:u w:val="single"/>
        </w:rPr>
        <w:t>Modalità operative</w:t>
      </w:r>
      <w:r w:rsidRPr="5C36A411">
        <w:rPr>
          <w:rFonts w:cs="Times"/>
          <w:b/>
          <w:bCs/>
        </w:rPr>
        <w:t xml:space="preserve"> </w:t>
      </w:r>
      <w:r w:rsidR="00124D93" w:rsidRPr="00337EFA">
        <w:t>Sulla base del</w:t>
      </w:r>
      <w:r w:rsidRPr="00337EFA">
        <w:t xml:space="preserve"> </w:t>
      </w:r>
      <w:r w:rsidR="00584D76" w:rsidRPr="00337EFA">
        <w:t>P</w:t>
      </w:r>
      <w:r w:rsidRPr="00337EFA">
        <w:t xml:space="preserve">rogetto </w:t>
      </w:r>
      <w:r w:rsidR="00FE1A5C" w:rsidRPr="00337EFA">
        <w:t>di massima</w:t>
      </w:r>
      <w:r w:rsidR="00124D93" w:rsidRPr="00337EFA">
        <w:t>,</w:t>
      </w:r>
      <w:r w:rsidR="00FE1A5C" w:rsidRPr="00337EFA">
        <w:t xml:space="preserve"> di cui all’articolo 3</w:t>
      </w:r>
      <w:r w:rsidRPr="00337EFA">
        <w:t xml:space="preserve"> dell’Avviso e del suo </w:t>
      </w:r>
      <w:r w:rsidRPr="00337EFA">
        <w:rPr>
          <w:b/>
          <w:bCs/>
        </w:rPr>
        <w:t>Allegato 4</w:t>
      </w:r>
      <w:r w:rsidRPr="00337EFA">
        <w:rPr>
          <w:color w:val="2E5396"/>
        </w:rPr>
        <w:t xml:space="preserve">, </w:t>
      </w:r>
      <w:r w:rsidRPr="00337EFA">
        <w:t>si illustri la strategia generale che si intende attivare</w:t>
      </w:r>
      <w:r w:rsidR="00124D93" w:rsidRPr="00337EFA">
        <w:t xml:space="preserve"> </w:t>
      </w:r>
      <w:r w:rsidRPr="00337EFA">
        <w:t>per ognun</w:t>
      </w:r>
      <w:r w:rsidR="00124D93" w:rsidRPr="00337EFA">
        <w:t>o</w:t>
      </w:r>
      <w:r w:rsidRPr="00337EFA">
        <w:t xml:space="preserve"> de</w:t>
      </w:r>
      <w:r w:rsidR="00124D93" w:rsidRPr="00337EFA">
        <w:t>gli</w:t>
      </w:r>
      <w:r w:rsidRPr="00337EFA">
        <w:t xml:space="preserve"> </w:t>
      </w:r>
      <w:r w:rsidR="00124D93" w:rsidRPr="00337EFA">
        <w:t>Obiettivi</w:t>
      </w:r>
      <w:r w:rsidRPr="00337EFA">
        <w:t xml:space="preserve"> indicat</w:t>
      </w:r>
      <w:r w:rsidR="00124D93" w:rsidRPr="00337EFA">
        <w:t>i</w:t>
      </w:r>
      <w:r w:rsidRPr="00337EFA">
        <w:t xml:space="preserve"> </w:t>
      </w:r>
      <w:r w:rsidR="00124D93" w:rsidRPr="00337EFA">
        <w:t xml:space="preserve">declinando </w:t>
      </w:r>
      <w:r w:rsidRPr="00337EFA">
        <w:t>le modalità operative e le scelte organizzative che si intendono attivare per dare concretezza e attuazione agli interventi</w:t>
      </w:r>
      <w:r w:rsidR="00C372E1" w:rsidRPr="00337EFA">
        <w:t xml:space="preserve"> </w:t>
      </w:r>
      <w:proofErr w:type="spellStart"/>
      <w:r w:rsidR="00B6745F" w:rsidRPr="00337EFA">
        <w:t>max</w:t>
      </w:r>
      <w:proofErr w:type="spellEnd"/>
      <w:r w:rsidR="00B6745F" w:rsidRPr="00337EFA">
        <w:t xml:space="preserve"> 2/3 cartelle</w:t>
      </w:r>
    </w:p>
    <w:p w14:paraId="2E52366A" w14:textId="77777777" w:rsidR="00B6745F" w:rsidRPr="00337EFA" w:rsidRDefault="00B6745F" w:rsidP="5C36A411">
      <w:pPr>
        <w:jc w:val="both"/>
        <w:rPr>
          <w:color w:val="4472C4" w:themeColor="accent1"/>
        </w:rPr>
      </w:pP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3240"/>
        <w:gridCol w:w="2997"/>
        <w:gridCol w:w="3303"/>
      </w:tblGrid>
      <w:tr w:rsidR="00337EFA" w:rsidRPr="00337EFA" w14:paraId="77F85E0A" w14:textId="77777777" w:rsidTr="5C36A411">
        <w:trPr>
          <w:trHeight w:val="300"/>
        </w:trPr>
        <w:tc>
          <w:tcPr>
            <w:tcW w:w="954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C17486F" w14:textId="62F27A79" w:rsidR="5C36A411" w:rsidRPr="00337EFA" w:rsidRDefault="00124D93" w:rsidP="00B6745F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O</w:t>
            </w:r>
            <w:r w:rsidR="5C36A411" w:rsidRPr="00337EFA">
              <w:rPr>
                <w:color w:val="auto"/>
              </w:rPr>
              <w:t>biettivo</w:t>
            </w:r>
            <w:r w:rsidRPr="00337EFA">
              <w:rPr>
                <w:color w:val="auto"/>
              </w:rPr>
              <w:t xml:space="preserve"> </w:t>
            </w:r>
            <w:r w:rsidR="00B6745F" w:rsidRPr="00337EFA">
              <w:rPr>
                <w:color w:val="auto"/>
                <w:sz w:val="22"/>
                <w:szCs w:val="22"/>
              </w:rPr>
              <w:t>Prevenzione</w:t>
            </w:r>
          </w:p>
        </w:tc>
      </w:tr>
      <w:tr w:rsidR="00337EFA" w:rsidRPr="00337EFA" w14:paraId="13EE21E4" w14:textId="77777777" w:rsidTr="5C36A411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1E7350" w14:textId="77777777" w:rsidR="00A83083" w:rsidRPr="00337EFA" w:rsidRDefault="00A83083" w:rsidP="00A83083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</w:p>
          <w:p w14:paraId="6E0FF1CD" w14:textId="58BB64FF" w:rsidR="00A83083" w:rsidRPr="00337EFA" w:rsidRDefault="00A83083" w:rsidP="00A83083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Descrizione dell'azione</w:t>
            </w:r>
          </w:p>
          <w:p w14:paraId="5FF9391F" w14:textId="199C02C6" w:rsidR="5C36A411" w:rsidRPr="00337EFA" w:rsidRDefault="5C36A411" w:rsidP="5C36A411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629C69" w14:textId="4F30B786" w:rsidR="00A83083" w:rsidRPr="00337EFA" w:rsidRDefault="00A83083" w:rsidP="5C36A411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Modalità di realizzazione</w:t>
            </w: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F2FD77" w14:textId="2B2E1E28" w:rsidR="5C36A411" w:rsidRPr="00337EFA" w:rsidRDefault="00A83083" w:rsidP="009B5CA2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 xml:space="preserve">Elementi di raccordo con altri Enti per realizzare </w:t>
            </w:r>
            <w:r w:rsidR="009B5CA2">
              <w:rPr>
                <w:color w:val="auto"/>
              </w:rPr>
              <w:t>l’obiettivo</w:t>
            </w:r>
          </w:p>
        </w:tc>
      </w:tr>
      <w:tr w:rsidR="00337EFA" w:rsidRPr="00337EFA" w14:paraId="024E8CEB" w14:textId="77777777" w:rsidTr="5C36A411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EEA4FD" w14:textId="43BF7D49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E3C6C8" w14:textId="77777777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53634F" w14:textId="77777777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  <w:tr w:rsidR="00337EFA" w:rsidRPr="00337EFA" w14:paraId="2D3458B1" w14:textId="77777777" w:rsidTr="5C36A411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1D13D4" w14:textId="243638E8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88E516" w14:textId="77777777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2F97D3" w14:textId="77777777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  <w:tr w:rsidR="00337EFA" w:rsidRPr="00337EFA" w14:paraId="1A8C286C" w14:textId="77777777" w:rsidTr="5C36A411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95F00" w14:textId="4F31D886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886953F" w14:textId="77777777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5173AB" w14:textId="77777777" w:rsidR="5C36A411" w:rsidRPr="00337EFA" w:rsidRDefault="5C36A411" w:rsidP="5C36A411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</w:tbl>
    <w:p w14:paraId="3656B9AB" w14:textId="58A8F50E" w:rsidR="00976EFA" w:rsidRPr="00337EFA" w:rsidRDefault="00976EFA" w:rsidP="0076689E">
      <w:pPr>
        <w:pStyle w:val="Intestazione"/>
        <w:tabs>
          <w:tab w:val="clear" w:pos="4819"/>
          <w:tab w:val="clear" w:pos="9638"/>
        </w:tabs>
        <w:rPr>
          <w:rFonts w:cs="Times"/>
        </w:rPr>
      </w:pP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3240"/>
        <w:gridCol w:w="2997"/>
        <w:gridCol w:w="3303"/>
      </w:tblGrid>
      <w:tr w:rsidR="00337EFA" w:rsidRPr="00337EFA" w14:paraId="79C1BBC6" w14:textId="77777777" w:rsidTr="00C266C7">
        <w:trPr>
          <w:trHeight w:val="300"/>
        </w:trPr>
        <w:tc>
          <w:tcPr>
            <w:tcW w:w="954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75015A" w14:textId="3346C6B9" w:rsidR="00B6745F" w:rsidRPr="00337EFA" w:rsidRDefault="00B6745F" w:rsidP="00B6745F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 xml:space="preserve">Obiettivo </w:t>
            </w:r>
            <w:r w:rsidRPr="00337EFA">
              <w:rPr>
                <w:color w:val="auto"/>
                <w:sz w:val="22"/>
                <w:szCs w:val="22"/>
              </w:rPr>
              <w:t>Supporto</w:t>
            </w:r>
          </w:p>
        </w:tc>
      </w:tr>
      <w:tr w:rsidR="00337EFA" w:rsidRPr="00337EFA" w14:paraId="23414566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4D9238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</w:p>
          <w:p w14:paraId="72EF2869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Descrizione dell'azione</w:t>
            </w:r>
          </w:p>
          <w:p w14:paraId="5BEE3B94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708B49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Modalità di realizzazione</w:t>
            </w: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9C4649" w14:textId="7ED84CA6" w:rsidR="00B6745F" w:rsidRPr="00337EFA" w:rsidRDefault="00B6745F" w:rsidP="009B5CA2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 xml:space="preserve">Elementi di raccordo con altri Enti per realizzare </w:t>
            </w:r>
            <w:r w:rsidR="009B5CA2">
              <w:rPr>
                <w:color w:val="auto"/>
              </w:rPr>
              <w:t>l’obiettivo</w:t>
            </w:r>
          </w:p>
        </w:tc>
      </w:tr>
      <w:tr w:rsidR="00337EFA" w:rsidRPr="00337EFA" w14:paraId="0112B82B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A101C98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25B215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2DB8AD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  <w:tr w:rsidR="00337EFA" w:rsidRPr="00337EFA" w14:paraId="7F02D242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2FEBB7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7297C2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34CF55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  <w:tr w:rsidR="00337EFA" w:rsidRPr="00337EFA" w14:paraId="3763EDFC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491AC6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94EDE1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76A34F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</w:tbl>
    <w:p w14:paraId="12D3CCD3" w14:textId="6FCF0667" w:rsidR="00B6745F" w:rsidRDefault="00B6745F" w:rsidP="00B6745F">
      <w:pPr>
        <w:rPr>
          <w:rFonts w:cs="Times"/>
        </w:rPr>
      </w:pPr>
    </w:p>
    <w:p w14:paraId="74359021" w14:textId="52EA4B9D" w:rsidR="009B5CA2" w:rsidRDefault="009B5CA2" w:rsidP="00B6745F">
      <w:pPr>
        <w:rPr>
          <w:rFonts w:cs="Times"/>
        </w:rPr>
      </w:pPr>
    </w:p>
    <w:p w14:paraId="01639B88" w14:textId="65526D8C" w:rsidR="00393B57" w:rsidRDefault="00393B57" w:rsidP="00B6745F">
      <w:pPr>
        <w:rPr>
          <w:rFonts w:cs="Times"/>
        </w:rPr>
      </w:pPr>
    </w:p>
    <w:p w14:paraId="26417618" w14:textId="77777777" w:rsidR="00393B57" w:rsidRDefault="00393B57" w:rsidP="00B6745F">
      <w:pPr>
        <w:rPr>
          <w:rFonts w:cs="Times"/>
        </w:rPr>
      </w:pPr>
      <w:bookmarkStart w:id="0" w:name="_GoBack"/>
      <w:bookmarkEnd w:id="0"/>
    </w:p>
    <w:p w14:paraId="546D1D57" w14:textId="77777777" w:rsidR="009B5CA2" w:rsidRPr="00337EFA" w:rsidRDefault="009B5CA2" w:rsidP="00B6745F">
      <w:pPr>
        <w:rPr>
          <w:rFonts w:cs="Times"/>
        </w:rPr>
      </w:pP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3240"/>
        <w:gridCol w:w="2997"/>
        <w:gridCol w:w="3303"/>
      </w:tblGrid>
      <w:tr w:rsidR="00337EFA" w:rsidRPr="00337EFA" w14:paraId="06F3C155" w14:textId="77777777" w:rsidTr="00C266C7">
        <w:trPr>
          <w:trHeight w:val="300"/>
        </w:trPr>
        <w:tc>
          <w:tcPr>
            <w:tcW w:w="954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CBEA9A" w14:textId="39F6DD9C" w:rsidR="00B6745F" w:rsidRPr="00337EFA" w:rsidRDefault="00B6745F" w:rsidP="00B6745F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lastRenderedPageBreak/>
              <w:t>Obiettivo</w:t>
            </w:r>
            <w:r w:rsidRPr="00337EFA">
              <w:rPr>
                <w:color w:val="auto"/>
                <w:sz w:val="22"/>
                <w:szCs w:val="22"/>
              </w:rPr>
              <w:t xml:space="preserve"> Orientamento</w:t>
            </w:r>
          </w:p>
        </w:tc>
      </w:tr>
      <w:tr w:rsidR="00337EFA" w:rsidRPr="00337EFA" w14:paraId="5675F065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C93E0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</w:p>
          <w:p w14:paraId="24D1D97A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Descrizione dell'azione</w:t>
            </w:r>
          </w:p>
          <w:p w14:paraId="2190D119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B27343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Modalità di realizzazione</w:t>
            </w: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7FCC09C" w14:textId="1500C2BB" w:rsidR="00B6745F" w:rsidRPr="00337EFA" w:rsidRDefault="00B6745F" w:rsidP="009B5CA2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 xml:space="preserve">Elementi di raccordo con altri Enti per realizzare </w:t>
            </w:r>
            <w:r w:rsidR="009B5CA2">
              <w:rPr>
                <w:color w:val="auto"/>
              </w:rPr>
              <w:t>l’obiettivo</w:t>
            </w:r>
          </w:p>
        </w:tc>
      </w:tr>
      <w:tr w:rsidR="00337EFA" w:rsidRPr="00337EFA" w14:paraId="097EF5D6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59436B9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041D7E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EC2CCA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  <w:tr w:rsidR="00337EFA" w:rsidRPr="00337EFA" w14:paraId="7529AA1A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A9CBE9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009A30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27F68A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</w:tbl>
    <w:p w14:paraId="64CE03CF" w14:textId="4E5B010C" w:rsidR="00B6745F" w:rsidRPr="00337EFA" w:rsidRDefault="00B6745F" w:rsidP="0076689E">
      <w:pPr>
        <w:pStyle w:val="Intestazione"/>
        <w:tabs>
          <w:tab w:val="clear" w:pos="4819"/>
          <w:tab w:val="clear" w:pos="9638"/>
        </w:tabs>
        <w:rPr>
          <w:rFonts w:cs="Times"/>
        </w:rPr>
      </w:pPr>
    </w:p>
    <w:p w14:paraId="14440573" w14:textId="77777777" w:rsidR="00B6745F" w:rsidRPr="00337EFA" w:rsidRDefault="00B6745F" w:rsidP="0076689E">
      <w:pPr>
        <w:pStyle w:val="Intestazione"/>
        <w:tabs>
          <w:tab w:val="clear" w:pos="4819"/>
          <w:tab w:val="clear" w:pos="9638"/>
        </w:tabs>
        <w:rPr>
          <w:rFonts w:cs="Times"/>
        </w:rPr>
      </w:pP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3240"/>
        <w:gridCol w:w="2997"/>
        <w:gridCol w:w="3303"/>
      </w:tblGrid>
      <w:tr w:rsidR="00337EFA" w:rsidRPr="00337EFA" w14:paraId="38F001A8" w14:textId="77777777" w:rsidTr="00C266C7">
        <w:trPr>
          <w:trHeight w:val="300"/>
        </w:trPr>
        <w:tc>
          <w:tcPr>
            <w:tcW w:w="954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DAEE0B9" w14:textId="4DFF187B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 xml:space="preserve">Obiettivo </w:t>
            </w:r>
            <w:r w:rsidRPr="00337EFA">
              <w:rPr>
                <w:color w:val="auto"/>
                <w:sz w:val="22"/>
                <w:szCs w:val="22"/>
              </w:rPr>
              <w:t>Riduzione dello Stigma</w:t>
            </w:r>
          </w:p>
        </w:tc>
      </w:tr>
      <w:tr w:rsidR="00337EFA" w:rsidRPr="00337EFA" w14:paraId="57926859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A7C6BF6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</w:p>
          <w:p w14:paraId="4246A5B7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Descrizione dell'azione</w:t>
            </w:r>
          </w:p>
          <w:p w14:paraId="2B504628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A03CDB" w14:textId="77777777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>Modalità di realizzazione</w:t>
            </w: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4B6C9C" w14:textId="532C86E8" w:rsidR="00B6745F" w:rsidRPr="00337EFA" w:rsidRDefault="00B6745F" w:rsidP="00C266C7"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 w:rsidRPr="00337EFA">
              <w:rPr>
                <w:color w:val="auto"/>
              </w:rPr>
              <w:t xml:space="preserve">Elementi di raccordo con altri Enti per realizzare </w:t>
            </w:r>
            <w:r w:rsidR="009B5CA2">
              <w:rPr>
                <w:color w:val="auto"/>
              </w:rPr>
              <w:t>l’obiettivo</w:t>
            </w:r>
          </w:p>
        </w:tc>
      </w:tr>
      <w:tr w:rsidR="00337EFA" w:rsidRPr="00337EFA" w14:paraId="01B6C3E9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BA09B5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132365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41ADD6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  <w:tr w:rsidR="00337EFA" w:rsidRPr="00337EFA" w14:paraId="2C8DA552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867AF7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282DD9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73BFB1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  <w:tr w:rsidR="00337EFA" w:rsidRPr="00337EFA" w14:paraId="1205463B" w14:textId="77777777" w:rsidTr="00C266C7">
        <w:trPr>
          <w:trHeight w:val="300"/>
        </w:trPr>
        <w:tc>
          <w:tcPr>
            <w:tcW w:w="32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0C0139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299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97B7A8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6D7A9A" w14:textId="77777777" w:rsidR="00B6745F" w:rsidRPr="00337EFA" w:rsidRDefault="00B6745F" w:rsidP="00C266C7">
            <w:pPr>
              <w:pStyle w:val="Cell"/>
              <w:widowControl/>
              <w:ind w:left="144" w:right="144"/>
              <w:rPr>
                <w:color w:val="auto"/>
              </w:rPr>
            </w:pPr>
          </w:p>
        </w:tc>
      </w:tr>
    </w:tbl>
    <w:p w14:paraId="45FB0818" w14:textId="4F4FA05B" w:rsidR="0076689E" w:rsidRPr="00337EFA" w:rsidRDefault="0076689E">
      <w:pPr>
        <w:rPr>
          <w:rFonts w:cs="Times"/>
        </w:rPr>
      </w:pPr>
    </w:p>
    <w:p w14:paraId="5D5F288A" w14:textId="77777777" w:rsidR="00B6745F" w:rsidRDefault="00B6745F">
      <w:pPr>
        <w:rPr>
          <w:rFonts w:cs="Times"/>
        </w:rPr>
      </w:pPr>
    </w:p>
    <w:p w14:paraId="5774EE5A" w14:textId="74CC370C" w:rsidR="0037796B" w:rsidRPr="00337EFA" w:rsidRDefault="00CE5FF6" w:rsidP="0037796B">
      <w:pPr>
        <w:pStyle w:val="Paragrafoelenco"/>
        <w:tabs>
          <w:tab w:val="left" w:pos="1014"/>
        </w:tabs>
        <w:spacing w:before="3" w:line="237" w:lineRule="auto"/>
        <w:ind w:left="0" w:right="-1" w:firstLine="0"/>
        <w:jc w:val="both"/>
        <w:rPr>
          <w:sz w:val="24"/>
          <w:szCs w:val="24"/>
        </w:rPr>
      </w:pPr>
      <w:r w:rsidRPr="00CE5FF6">
        <w:rPr>
          <w:b/>
        </w:rPr>
        <w:t>D</w:t>
      </w:r>
      <w:r w:rsidRPr="00CE5FF6">
        <w:rPr>
          <w:spacing w:val="-3"/>
        </w:rPr>
        <w:t xml:space="preserve"> </w:t>
      </w:r>
      <w:r w:rsidRPr="00CE5FF6">
        <w:rPr>
          <w:b/>
        </w:rPr>
        <w:t>-</w:t>
      </w:r>
      <w:r w:rsidRPr="00CE5FF6">
        <w:rPr>
          <w:spacing w:val="-2"/>
        </w:rPr>
        <w:t xml:space="preserve"> </w:t>
      </w:r>
      <w:r w:rsidRPr="00C372E1">
        <w:rPr>
          <w:b/>
          <w:u w:val="single"/>
        </w:rPr>
        <w:t>Piano</w:t>
      </w:r>
      <w:r w:rsidRPr="00C372E1">
        <w:rPr>
          <w:spacing w:val="-1"/>
          <w:u w:val="single"/>
        </w:rPr>
        <w:t xml:space="preserve"> </w:t>
      </w:r>
      <w:r w:rsidRPr="00C372E1">
        <w:rPr>
          <w:b/>
          <w:spacing w:val="-2"/>
          <w:u w:val="single"/>
        </w:rPr>
        <w:t>Economico</w:t>
      </w:r>
      <w:r>
        <w:rPr>
          <w:b/>
          <w:spacing w:val="-2"/>
          <w:sz w:val="20"/>
        </w:rPr>
        <w:t xml:space="preserve"> </w:t>
      </w:r>
      <w:r w:rsidR="0037796B">
        <w:rPr>
          <w:b/>
          <w:spacing w:val="-2"/>
          <w:sz w:val="20"/>
        </w:rPr>
        <w:t xml:space="preserve">– (ALLEGATO 3) </w:t>
      </w:r>
      <w:r w:rsidRPr="00337EFA">
        <w:rPr>
          <w:sz w:val="24"/>
          <w:szCs w:val="24"/>
        </w:rPr>
        <w:t xml:space="preserve">Sulla base degli elementi indicati nel </w:t>
      </w:r>
      <w:r w:rsidR="00584D76" w:rsidRPr="00337EFA">
        <w:rPr>
          <w:sz w:val="24"/>
          <w:szCs w:val="24"/>
        </w:rPr>
        <w:t>P</w:t>
      </w:r>
      <w:r w:rsidRPr="00337EFA">
        <w:rPr>
          <w:sz w:val="24"/>
          <w:szCs w:val="24"/>
        </w:rPr>
        <w:t xml:space="preserve">rogetto </w:t>
      </w:r>
      <w:r w:rsidR="00DE418D" w:rsidRPr="00337EFA">
        <w:rPr>
          <w:sz w:val="24"/>
          <w:szCs w:val="24"/>
        </w:rPr>
        <w:t>di massima di cui all’articolo 3</w:t>
      </w:r>
      <w:r w:rsidR="00337EFA">
        <w:rPr>
          <w:sz w:val="24"/>
          <w:szCs w:val="24"/>
        </w:rPr>
        <w:t xml:space="preserve"> dell’Avviso</w:t>
      </w:r>
      <w:r w:rsidR="0037796B" w:rsidRPr="00337EFA">
        <w:rPr>
          <w:sz w:val="24"/>
          <w:szCs w:val="24"/>
        </w:rPr>
        <w:t xml:space="preserve">, </w:t>
      </w:r>
      <w:r w:rsidRPr="00337EFA">
        <w:rPr>
          <w:sz w:val="24"/>
          <w:szCs w:val="24"/>
        </w:rPr>
        <w:t>si de</w:t>
      </w:r>
      <w:r w:rsidR="00A83083" w:rsidRPr="00337EFA">
        <w:rPr>
          <w:sz w:val="24"/>
          <w:szCs w:val="24"/>
        </w:rPr>
        <w:t>scriva</w:t>
      </w:r>
      <w:r w:rsidRPr="00337EFA">
        <w:rPr>
          <w:sz w:val="24"/>
          <w:szCs w:val="24"/>
        </w:rPr>
        <w:t xml:space="preserve"> </w:t>
      </w:r>
      <w:r w:rsidR="00A83083" w:rsidRPr="00337EFA">
        <w:rPr>
          <w:sz w:val="24"/>
          <w:szCs w:val="24"/>
        </w:rPr>
        <w:t>il</w:t>
      </w:r>
      <w:r w:rsidRPr="00337EFA">
        <w:rPr>
          <w:sz w:val="24"/>
          <w:szCs w:val="24"/>
        </w:rPr>
        <w:t xml:space="preserve"> </w:t>
      </w:r>
      <w:r w:rsidR="00584D76" w:rsidRPr="00337EFA">
        <w:rPr>
          <w:sz w:val="24"/>
          <w:szCs w:val="24"/>
        </w:rPr>
        <w:t>P</w:t>
      </w:r>
      <w:r w:rsidRPr="00337EFA">
        <w:rPr>
          <w:sz w:val="24"/>
          <w:szCs w:val="24"/>
        </w:rPr>
        <w:t xml:space="preserve">iano </w:t>
      </w:r>
      <w:r w:rsidR="00584D76" w:rsidRPr="00337EFA">
        <w:rPr>
          <w:sz w:val="24"/>
          <w:szCs w:val="24"/>
        </w:rPr>
        <w:t>E</w:t>
      </w:r>
      <w:r w:rsidRPr="00337EFA">
        <w:rPr>
          <w:sz w:val="24"/>
          <w:szCs w:val="24"/>
        </w:rPr>
        <w:t>conomico</w:t>
      </w:r>
      <w:r w:rsidRPr="00337EFA">
        <w:rPr>
          <w:spacing w:val="-4"/>
          <w:sz w:val="24"/>
          <w:szCs w:val="24"/>
        </w:rPr>
        <w:t xml:space="preserve"> </w:t>
      </w:r>
      <w:r w:rsidRPr="00337EFA">
        <w:rPr>
          <w:sz w:val="24"/>
          <w:szCs w:val="24"/>
        </w:rPr>
        <w:t>a</w:t>
      </w:r>
      <w:r w:rsidRPr="00337EFA">
        <w:rPr>
          <w:spacing w:val="-4"/>
          <w:sz w:val="24"/>
          <w:szCs w:val="24"/>
        </w:rPr>
        <w:t xml:space="preserve"> </w:t>
      </w:r>
      <w:r w:rsidRPr="00337EFA">
        <w:rPr>
          <w:sz w:val="24"/>
          <w:szCs w:val="24"/>
        </w:rPr>
        <w:t>sostegno</w:t>
      </w:r>
      <w:r w:rsidRPr="00337EFA">
        <w:rPr>
          <w:spacing w:val="-4"/>
          <w:sz w:val="24"/>
          <w:szCs w:val="24"/>
        </w:rPr>
        <w:t xml:space="preserve"> </w:t>
      </w:r>
      <w:r w:rsidRPr="00337EFA">
        <w:rPr>
          <w:sz w:val="24"/>
          <w:szCs w:val="24"/>
        </w:rPr>
        <w:t>dell’attuazione</w:t>
      </w:r>
      <w:r w:rsidRPr="00337EFA">
        <w:rPr>
          <w:spacing w:val="-5"/>
          <w:sz w:val="24"/>
          <w:szCs w:val="24"/>
        </w:rPr>
        <w:t xml:space="preserve"> </w:t>
      </w:r>
      <w:r w:rsidR="00337EFA">
        <w:rPr>
          <w:sz w:val="24"/>
          <w:szCs w:val="24"/>
        </w:rPr>
        <w:t>delle azioni proposte</w:t>
      </w:r>
      <w:r w:rsidRPr="00337EFA">
        <w:rPr>
          <w:spacing w:val="-2"/>
          <w:sz w:val="24"/>
          <w:szCs w:val="24"/>
        </w:rPr>
        <w:t xml:space="preserve"> </w:t>
      </w:r>
      <w:r w:rsidRPr="00337EFA">
        <w:rPr>
          <w:sz w:val="24"/>
          <w:szCs w:val="24"/>
        </w:rPr>
        <w:t>e</w:t>
      </w:r>
      <w:r w:rsidRPr="00337EFA">
        <w:rPr>
          <w:spacing w:val="-7"/>
          <w:sz w:val="24"/>
          <w:szCs w:val="24"/>
        </w:rPr>
        <w:t xml:space="preserve"> </w:t>
      </w:r>
      <w:r w:rsidR="00337EFA">
        <w:rPr>
          <w:sz w:val="24"/>
          <w:szCs w:val="24"/>
        </w:rPr>
        <w:t>la</w:t>
      </w:r>
      <w:r w:rsidRPr="00337EFA">
        <w:rPr>
          <w:spacing w:val="-2"/>
          <w:sz w:val="24"/>
          <w:szCs w:val="24"/>
        </w:rPr>
        <w:t xml:space="preserve"> </w:t>
      </w:r>
      <w:r w:rsidRPr="00337EFA">
        <w:rPr>
          <w:sz w:val="24"/>
          <w:szCs w:val="24"/>
        </w:rPr>
        <w:t>finalizzazione</w:t>
      </w:r>
      <w:r w:rsidRPr="00337EFA">
        <w:rPr>
          <w:spacing w:val="-3"/>
          <w:sz w:val="24"/>
          <w:szCs w:val="24"/>
        </w:rPr>
        <w:t xml:space="preserve"> </w:t>
      </w:r>
      <w:r w:rsidRPr="00337EFA">
        <w:rPr>
          <w:sz w:val="24"/>
          <w:szCs w:val="24"/>
        </w:rPr>
        <w:t>delle</w:t>
      </w:r>
      <w:r w:rsidRPr="00337EFA">
        <w:rPr>
          <w:spacing w:val="-3"/>
          <w:sz w:val="24"/>
          <w:szCs w:val="24"/>
        </w:rPr>
        <w:t xml:space="preserve"> </w:t>
      </w:r>
      <w:r w:rsidRPr="00337EFA">
        <w:rPr>
          <w:sz w:val="24"/>
          <w:szCs w:val="24"/>
        </w:rPr>
        <w:t>risorse</w:t>
      </w:r>
      <w:r w:rsidRPr="00337EFA">
        <w:rPr>
          <w:spacing w:val="-3"/>
          <w:sz w:val="24"/>
          <w:szCs w:val="24"/>
        </w:rPr>
        <w:t xml:space="preserve"> </w:t>
      </w:r>
      <w:r w:rsidR="00337EFA">
        <w:rPr>
          <w:sz w:val="24"/>
          <w:szCs w:val="24"/>
        </w:rPr>
        <w:t xml:space="preserve">disponibili </w:t>
      </w:r>
      <w:r w:rsidR="0037796B" w:rsidRPr="00337EFA">
        <w:rPr>
          <w:sz w:val="24"/>
          <w:szCs w:val="24"/>
        </w:rPr>
        <w:t xml:space="preserve">- </w:t>
      </w:r>
      <w:proofErr w:type="spellStart"/>
      <w:r w:rsidR="0037796B" w:rsidRPr="00337EFA">
        <w:rPr>
          <w:bCs/>
          <w:sz w:val="24"/>
          <w:szCs w:val="24"/>
        </w:rPr>
        <w:t>max</w:t>
      </w:r>
      <w:proofErr w:type="spellEnd"/>
      <w:r w:rsidR="0037796B" w:rsidRPr="00337EFA">
        <w:rPr>
          <w:sz w:val="24"/>
          <w:szCs w:val="24"/>
        </w:rPr>
        <w:t xml:space="preserve"> </w:t>
      </w:r>
      <w:r w:rsidR="00337EFA">
        <w:rPr>
          <w:bCs/>
          <w:sz w:val="24"/>
          <w:szCs w:val="24"/>
        </w:rPr>
        <w:t>2</w:t>
      </w:r>
      <w:r w:rsidR="0037796B" w:rsidRPr="00337EFA">
        <w:rPr>
          <w:sz w:val="24"/>
          <w:szCs w:val="24"/>
        </w:rPr>
        <w:t xml:space="preserve"> </w:t>
      </w:r>
      <w:r w:rsidR="0037796B" w:rsidRPr="00337EFA">
        <w:rPr>
          <w:bCs/>
          <w:sz w:val="24"/>
          <w:szCs w:val="24"/>
        </w:rPr>
        <w:t>cartella</w:t>
      </w:r>
    </w:p>
    <w:p w14:paraId="4101652C" w14:textId="51F9A764" w:rsidR="00846E88" w:rsidRPr="00337EFA" w:rsidRDefault="00846E88">
      <w:pPr>
        <w:rPr>
          <w:rFonts w:cs="Times"/>
        </w:rPr>
      </w:pPr>
    </w:p>
    <w:p w14:paraId="719788F5" w14:textId="5D6E12D7" w:rsidR="00337EFA" w:rsidRDefault="00337EFA">
      <w:pPr>
        <w:rPr>
          <w:rFonts w:cs="Times"/>
        </w:rPr>
      </w:pPr>
    </w:p>
    <w:p w14:paraId="62D5BB6A" w14:textId="3C83AE45" w:rsidR="00337EFA" w:rsidRDefault="00337EFA">
      <w:pPr>
        <w:rPr>
          <w:rFonts w:cs="Times"/>
        </w:rPr>
      </w:pPr>
    </w:p>
    <w:p w14:paraId="22C161F6" w14:textId="6FD7EC7C" w:rsidR="00337EFA" w:rsidRDefault="00337EFA">
      <w:pPr>
        <w:rPr>
          <w:rFonts w:cs="Times"/>
        </w:rPr>
      </w:pPr>
    </w:p>
    <w:p w14:paraId="4998543F" w14:textId="77777777" w:rsidR="00337EFA" w:rsidRDefault="00337EFA">
      <w:pPr>
        <w:rPr>
          <w:rFonts w:cs="Times"/>
        </w:rPr>
      </w:pPr>
    </w:p>
    <w:p w14:paraId="481BBB5A" w14:textId="77777777" w:rsidR="0076689E" w:rsidRDefault="00846E88">
      <w:pPr>
        <w:jc w:val="both"/>
      </w:pPr>
      <w:r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689E">
        <w:rPr>
          <w:sz w:val="22"/>
          <w:szCs w:val="22"/>
        </w:rPr>
        <w:tab/>
        <w:t>Timbro e firma del Legale Rappresentante</w:t>
      </w:r>
    </w:p>
    <w:sectPr w:rsidR="0076689E" w:rsidSect="00BA1AA0">
      <w:footerReference w:type="default" r:id="rId7"/>
      <w:type w:val="oddPage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825E" w14:textId="77777777" w:rsidR="00944D69" w:rsidRDefault="00944D69">
      <w:r>
        <w:separator/>
      </w:r>
    </w:p>
  </w:endnote>
  <w:endnote w:type="continuationSeparator" w:id="0">
    <w:p w14:paraId="34F67B69" w14:textId="77777777" w:rsidR="00944D69" w:rsidRDefault="0094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76689E" w:rsidRDefault="0076689E">
    <w:pPr>
      <w:pStyle w:val="Pidipagin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01C7" w14:textId="77777777" w:rsidR="00944D69" w:rsidRDefault="00944D69">
      <w:r>
        <w:separator/>
      </w:r>
    </w:p>
  </w:footnote>
  <w:footnote w:type="continuationSeparator" w:id="0">
    <w:p w14:paraId="59FDFC28" w14:textId="77777777" w:rsidR="00944D69" w:rsidRDefault="0094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9D2"/>
    <w:multiLevelType w:val="hybridMultilevel"/>
    <w:tmpl w:val="642C6F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2D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DA87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60C22"/>
    <w:multiLevelType w:val="hybridMultilevel"/>
    <w:tmpl w:val="281C2D3C"/>
    <w:lvl w:ilvl="0" w:tplc="2F5648E2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DF453AB"/>
    <w:multiLevelType w:val="multilevel"/>
    <w:tmpl w:val="0F5ED68A"/>
    <w:lvl w:ilvl="0">
      <w:start w:val="3"/>
      <w:numFmt w:val="upperLetter"/>
      <w:lvlText w:val="%1"/>
      <w:lvlJc w:val="left"/>
      <w:pPr>
        <w:ind w:left="85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58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-"/>
      <w:lvlJc w:val="left"/>
      <w:pPr>
        <w:ind w:left="630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014" w:hanging="286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4">
      <w:numFmt w:val="bullet"/>
      <w:lvlText w:val="•"/>
      <w:lvlJc w:val="left"/>
      <w:pPr>
        <w:ind w:left="3440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0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6D"/>
    <w:rsid w:val="00030698"/>
    <w:rsid w:val="00051974"/>
    <w:rsid w:val="00062817"/>
    <w:rsid w:val="0008342B"/>
    <w:rsid w:val="000E0D79"/>
    <w:rsid w:val="000E2DCB"/>
    <w:rsid w:val="000F617E"/>
    <w:rsid w:val="00124D93"/>
    <w:rsid w:val="001274D2"/>
    <w:rsid w:val="00141396"/>
    <w:rsid w:val="0014380D"/>
    <w:rsid w:val="001D2E5F"/>
    <w:rsid w:val="0021115B"/>
    <w:rsid w:val="00265911"/>
    <w:rsid w:val="00287DBD"/>
    <w:rsid w:val="003359D5"/>
    <w:rsid w:val="00337EFA"/>
    <w:rsid w:val="00355867"/>
    <w:rsid w:val="003601EF"/>
    <w:rsid w:val="00361F46"/>
    <w:rsid w:val="0037796B"/>
    <w:rsid w:val="00393B57"/>
    <w:rsid w:val="003B2C22"/>
    <w:rsid w:val="00410DC8"/>
    <w:rsid w:val="00414BCA"/>
    <w:rsid w:val="00421111"/>
    <w:rsid w:val="004D7EB2"/>
    <w:rsid w:val="00542FDC"/>
    <w:rsid w:val="00544A49"/>
    <w:rsid w:val="00584D76"/>
    <w:rsid w:val="00603F53"/>
    <w:rsid w:val="00662349"/>
    <w:rsid w:val="006A2EC4"/>
    <w:rsid w:val="006C72EB"/>
    <w:rsid w:val="0076689E"/>
    <w:rsid w:val="007E14E2"/>
    <w:rsid w:val="007F66B2"/>
    <w:rsid w:val="00834F4A"/>
    <w:rsid w:val="00846E88"/>
    <w:rsid w:val="0085383E"/>
    <w:rsid w:val="008719F6"/>
    <w:rsid w:val="008D303F"/>
    <w:rsid w:val="009274E6"/>
    <w:rsid w:val="00934E7D"/>
    <w:rsid w:val="00944D69"/>
    <w:rsid w:val="00976EFA"/>
    <w:rsid w:val="009956D3"/>
    <w:rsid w:val="009B5CA2"/>
    <w:rsid w:val="009C5921"/>
    <w:rsid w:val="00A12790"/>
    <w:rsid w:val="00A139F5"/>
    <w:rsid w:val="00A32CD1"/>
    <w:rsid w:val="00A365D8"/>
    <w:rsid w:val="00A80C05"/>
    <w:rsid w:val="00A83083"/>
    <w:rsid w:val="00AA1E75"/>
    <w:rsid w:val="00AC45C0"/>
    <w:rsid w:val="00AD4F97"/>
    <w:rsid w:val="00B6745F"/>
    <w:rsid w:val="00BA1AA0"/>
    <w:rsid w:val="00BD40B7"/>
    <w:rsid w:val="00C15307"/>
    <w:rsid w:val="00C372E1"/>
    <w:rsid w:val="00CA1F91"/>
    <w:rsid w:val="00CB4809"/>
    <w:rsid w:val="00CE5FF6"/>
    <w:rsid w:val="00CF5D6F"/>
    <w:rsid w:val="00D368E8"/>
    <w:rsid w:val="00D8256D"/>
    <w:rsid w:val="00DD0E84"/>
    <w:rsid w:val="00DE418D"/>
    <w:rsid w:val="00E104F7"/>
    <w:rsid w:val="00EB24A7"/>
    <w:rsid w:val="00EB63EF"/>
    <w:rsid w:val="00F44968"/>
    <w:rsid w:val="00FA06B0"/>
    <w:rsid w:val="00FB20F2"/>
    <w:rsid w:val="00FE1A5C"/>
    <w:rsid w:val="00FF782D"/>
    <w:rsid w:val="1346E4FC"/>
    <w:rsid w:val="1633438C"/>
    <w:rsid w:val="195086B0"/>
    <w:rsid w:val="2CAD80F8"/>
    <w:rsid w:val="4B2CBD54"/>
    <w:rsid w:val="51041527"/>
    <w:rsid w:val="552025A7"/>
    <w:rsid w:val="5B2BC528"/>
    <w:rsid w:val="5C36A411"/>
    <w:rsid w:val="66111860"/>
    <w:rsid w:val="7525C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A6EFDB"/>
  <w15:chartTrackingRefBased/>
  <w15:docId w15:val="{963C0496-EA3E-4F53-923E-622E4349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imes" w:hAnsi="Times"/>
      <w:b/>
      <w:bCs/>
      <w:noProof/>
      <w:color w:val="000000"/>
      <w:u w:val="single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left="70" w:right="70"/>
      <w:outlineLvl w:val="1"/>
    </w:pPr>
    <w:rPr>
      <w:rFonts w:ascii="Times" w:hAnsi="Times" w:cs="Times"/>
      <w:b/>
      <w:bCs/>
      <w:noProof/>
      <w:color w:val="00000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ll">
    <w:name w:val="Cell"/>
    <w:basedOn w:val="Normale"/>
    <w:pPr>
      <w:widowControl w:val="0"/>
      <w:autoSpaceDE w:val="0"/>
      <w:autoSpaceDN w:val="0"/>
      <w:adjustRightInd w:val="0"/>
    </w:pPr>
    <w:rPr>
      <w:rFonts w:ascii="Times" w:hAnsi="Times" w:cs="Times"/>
      <w:noProof/>
      <w:color w:val="000000"/>
    </w:rPr>
  </w:style>
  <w:style w:type="paragraph" w:customStyle="1" w:styleId="heading30">
    <w:name w:val="heading 30"/>
    <w:basedOn w:val="Normale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color w:val="000000"/>
    </w:rPr>
  </w:style>
  <w:style w:type="paragraph" w:customStyle="1" w:styleId="Titolo51">
    <w:name w:val="Titolo 51"/>
    <w:basedOn w:val="Normale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  <w:color w:val="000000"/>
      <w:sz w:val="20"/>
      <w:szCs w:val="20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709" w:hanging="709"/>
      <w:jc w:val="both"/>
    </w:pPr>
    <w:rPr>
      <w:rFonts w:ascii="Times" w:hAnsi="Times" w:cs="Times"/>
      <w:noProof/>
      <w:color w:val="000000"/>
    </w:rPr>
  </w:style>
  <w:style w:type="paragraph" w:customStyle="1" w:styleId="heading10">
    <w:name w:val="heading 10"/>
    <w:basedOn w:val="Normale"/>
    <w:pPr>
      <w:keepNext/>
      <w:widowControl w:val="0"/>
      <w:autoSpaceDE w:val="0"/>
      <w:autoSpaceDN w:val="0"/>
      <w:adjustRightInd w:val="0"/>
    </w:pPr>
    <w:rPr>
      <w:rFonts w:ascii="Times" w:hAnsi="Times" w:cs="Times"/>
      <w:b/>
      <w:bCs/>
      <w:noProof/>
      <w:color w:val="000000"/>
    </w:r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  <w:color w:val="00000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pPr>
      <w:jc w:val="both"/>
    </w:pPr>
    <w:rPr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both"/>
    </w:pPr>
    <w:rPr>
      <w:szCs w:val="16"/>
    </w:rPr>
  </w:style>
  <w:style w:type="character" w:customStyle="1" w:styleId="PidipaginaCarattere">
    <w:name w:val="Piè di pagina Carattere"/>
    <w:link w:val="Pidipagina"/>
    <w:uiPriority w:val="99"/>
    <w:rsid w:val="00846E8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6E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5FF6"/>
    <w:pPr>
      <w:widowControl w:val="0"/>
      <w:autoSpaceDE w:val="0"/>
      <w:autoSpaceDN w:val="0"/>
      <w:ind w:left="1232" w:hanging="36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 - SCHEDA RIASSUNTIVA DEL PROGETTO</vt:lpstr>
    </vt:vector>
  </TitlesOfParts>
  <Company>Università di Torino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 - SCHEDA RIASSUNTIVA DEL PROGETTO</dc:title>
  <dc:subject/>
  <dc:creator>DSS</dc:creator>
  <cp:keywords/>
  <cp:lastModifiedBy>Aldo Scribano</cp:lastModifiedBy>
  <cp:revision>5</cp:revision>
  <cp:lastPrinted>2006-02-14T21:02:00Z</cp:lastPrinted>
  <dcterms:created xsi:type="dcterms:W3CDTF">2025-03-12T09:38:00Z</dcterms:created>
  <dcterms:modified xsi:type="dcterms:W3CDTF">2025-03-31T07:54:00Z</dcterms:modified>
</cp:coreProperties>
</file>