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80CF" w14:textId="77777777" w:rsidR="004D30A6" w:rsidRDefault="004D30A6">
      <w:pPr>
        <w:tabs>
          <w:tab w:val="left" w:pos="1866"/>
        </w:tabs>
        <w:spacing w:after="0"/>
        <w:rPr>
          <w:b/>
        </w:rPr>
      </w:pPr>
    </w:p>
    <w:p w14:paraId="61754F14" w14:textId="1AAC71EF" w:rsidR="004D30A6" w:rsidRDefault="00A34F56">
      <w:pPr>
        <w:spacing w:after="0"/>
        <w:jc w:val="center"/>
        <w:rPr>
          <w:b/>
        </w:rPr>
      </w:pPr>
      <w:r>
        <w:rPr>
          <w:b/>
        </w:rPr>
        <w:t>Allegato 3</w:t>
      </w:r>
      <w:r w:rsidR="00217D77">
        <w:rPr>
          <w:b/>
        </w:rPr>
        <w:t>/B</w:t>
      </w:r>
      <w:r>
        <w:rPr>
          <w:b/>
        </w:rPr>
        <w:t xml:space="preserve"> alla Proposta progettuale </w:t>
      </w:r>
    </w:p>
    <w:p w14:paraId="6C678FD9" w14:textId="77777777" w:rsidR="004D30A6" w:rsidRDefault="004D30A6">
      <w:pPr>
        <w:spacing w:after="0"/>
        <w:jc w:val="center"/>
        <w:rPr>
          <w:b/>
        </w:rPr>
      </w:pPr>
    </w:p>
    <w:p w14:paraId="74E80EED" w14:textId="55F18E03" w:rsidR="00E47289" w:rsidRPr="00E47289" w:rsidRDefault="00E47289" w:rsidP="00E4728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47289">
        <w:rPr>
          <w:rFonts w:ascii="Book Antiqua" w:eastAsia="Book Antiqua" w:hAnsi="Book Antiqua" w:cs="Book Antiqua"/>
          <w:b/>
        </w:rPr>
        <w:t xml:space="preserve">AVVISO DI ISTRUTTORIA PUBBLICA FINALIZZATA ALL’INDIVIDUAZIONE DI UN SOGGETTO DEL TERZO SETTORE DISPONIBILE ALLA CO-PROGETTAZIONE E CO-GESTIONE DELLE AZIONI PREVISTE PER IL SUB-PROGETTO </w:t>
      </w:r>
      <w:r w:rsidR="00217D77">
        <w:rPr>
          <w:rFonts w:ascii="Book Antiqua" w:eastAsia="Book Antiqua" w:hAnsi="Book Antiqua" w:cs="Book Antiqua"/>
          <w:b/>
        </w:rPr>
        <w:t>B</w:t>
      </w:r>
      <w:r w:rsidRPr="00E47289">
        <w:rPr>
          <w:rFonts w:ascii="Book Antiqua" w:eastAsia="Book Antiqua" w:hAnsi="Book Antiqua" w:cs="Book Antiqua"/>
          <w:b/>
        </w:rPr>
        <w:t xml:space="preserve"> DEL PROGETTO ISTITUZIONALE </w:t>
      </w:r>
      <w:r w:rsidR="00F66987">
        <w:rPr>
          <w:rFonts w:ascii="Book Antiqua" w:eastAsia="Book Antiqua" w:hAnsi="Book Antiqua" w:cs="Book Antiqua"/>
          <w:b/>
        </w:rPr>
        <w:t>DELLA DP PROMOZIONE GIOVANILE E TRANSIZIONE SCUOLA-LAVORO</w:t>
      </w:r>
      <w:r w:rsidRPr="00E47289">
        <w:rPr>
          <w:rFonts w:ascii="Book Antiqua" w:eastAsia="Book Antiqua" w:hAnsi="Book Antiqua" w:cs="Book Antiqua"/>
          <w:b/>
        </w:rPr>
        <w:t xml:space="preserve"> “TEEN</w:t>
      </w:r>
      <w:r>
        <w:rPr>
          <w:rFonts w:ascii="Book Antiqua" w:eastAsia="Book Antiqua" w:hAnsi="Book Antiqua" w:cs="Book Antiqua"/>
          <w:b/>
        </w:rPr>
        <w:t xml:space="preserve"> </w:t>
      </w:r>
      <w:r w:rsidRPr="00E47289">
        <w:rPr>
          <w:rFonts w:ascii="Book Antiqua" w:eastAsia="Book Antiqua" w:hAnsi="Book Antiqua" w:cs="Book Antiqua"/>
          <w:b/>
        </w:rPr>
        <w:t>CITY” RICADENTE NELL’AMBITO “COESIONE SOCIALE” E FINANZIATO CON FONDI LEGGE N. 285/97</w:t>
      </w:r>
    </w:p>
    <w:p w14:paraId="09C84910" w14:textId="77777777" w:rsidR="005A04BB" w:rsidRDefault="005A04BB" w:rsidP="005A04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14:paraId="4D5FC65A" w14:textId="77777777" w:rsidR="00217D77" w:rsidRPr="00217D77" w:rsidRDefault="00217D77" w:rsidP="00217D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120" w:line="240" w:lineRule="auto"/>
        <w:jc w:val="both"/>
        <w:rPr>
          <w:rFonts w:ascii="Book Antiqua" w:eastAsia="Book Antiqua" w:hAnsi="Book Antiqua" w:cs="Book Antiqua"/>
          <w:b/>
          <w:bCs/>
        </w:rPr>
      </w:pPr>
      <w:r w:rsidRPr="00217D77">
        <w:rPr>
          <w:rFonts w:ascii="Book Antiqua" w:eastAsia="Book Antiqua" w:hAnsi="Book Antiqua" w:cs="Book Antiqua"/>
          <w:b/>
          <w:bCs/>
        </w:rPr>
        <w:t>PERIODO: SETTEMBRE 2022-DICEMBRE 2024</w:t>
      </w:r>
    </w:p>
    <w:p w14:paraId="6E495072" w14:textId="77777777" w:rsidR="00217D77" w:rsidRPr="00217D77" w:rsidRDefault="00217D77" w:rsidP="00217D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120" w:line="240" w:lineRule="auto"/>
        <w:jc w:val="both"/>
        <w:rPr>
          <w:rFonts w:ascii="Book Antiqua" w:eastAsia="Book Antiqua" w:hAnsi="Book Antiqua" w:cs="Book Antiqua"/>
          <w:b/>
          <w:bCs/>
          <w:highlight w:val="yellow"/>
        </w:rPr>
      </w:pPr>
      <w:r w:rsidRPr="00217D77">
        <w:rPr>
          <w:rFonts w:ascii="Book Antiqua" w:eastAsia="Book Antiqua" w:hAnsi="Book Antiqua" w:cs="Book Antiqua"/>
          <w:b/>
          <w:bCs/>
        </w:rPr>
        <w:t>CUP N° B49I22000300003</w:t>
      </w:r>
    </w:p>
    <w:p w14:paraId="432D19E8" w14:textId="77777777" w:rsidR="004D30A6" w:rsidRDefault="004D30A6">
      <w:pPr>
        <w:spacing w:after="0"/>
        <w:jc w:val="center"/>
        <w:rPr>
          <w:b/>
          <w:sz w:val="20"/>
          <w:szCs w:val="20"/>
        </w:rPr>
      </w:pPr>
    </w:p>
    <w:p w14:paraId="3447A556" w14:textId="5A602561" w:rsidR="004D30A6" w:rsidRDefault="00A34F56">
      <w:pPr>
        <w:spacing w:after="0"/>
        <w:jc w:val="center"/>
        <w:rPr>
          <w:b/>
        </w:rPr>
      </w:pPr>
      <w:r>
        <w:rPr>
          <w:b/>
        </w:rPr>
        <w:t xml:space="preserve">Radicamento </w:t>
      </w:r>
      <w:r w:rsidR="00D96513" w:rsidRPr="00D96513">
        <w:rPr>
          <w:b/>
        </w:rPr>
        <w:t xml:space="preserve">nel territorio scelto per lo sviluppo del progetto presentato, in collaborazione con altri soggetti nel triennio precedente alla data di pubblicazione del presente </w:t>
      </w:r>
      <w:r w:rsidR="007A529D">
        <w:rPr>
          <w:b/>
        </w:rPr>
        <w:t>A</w:t>
      </w:r>
      <w:r w:rsidR="00D96513" w:rsidRPr="00D96513">
        <w:rPr>
          <w:b/>
        </w:rPr>
        <w:t>vviso.</w:t>
      </w:r>
    </w:p>
    <w:p w14:paraId="3B9E95BB" w14:textId="77777777" w:rsidR="004D30A6" w:rsidRDefault="004D30A6">
      <w:pPr>
        <w:spacing w:after="0"/>
        <w:jc w:val="center"/>
        <w:rPr>
          <w:b/>
        </w:rPr>
      </w:pPr>
    </w:p>
    <w:tbl>
      <w:tblPr>
        <w:tblStyle w:val="a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987"/>
        <w:gridCol w:w="2409"/>
        <w:gridCol w:w="1701"/>
        <w:gridCol w:w="2693"/>
        <w:gridCol w:w="2410"/>
        <w:gridCol w:w="1987"/>
      </w:tblGrid>
      <w:tr w:rsidR="004D30A6" w14:paraId="3FB4381D" w14:textId="77777777">
        <w:trPr>
          <w:trHeight w:val="4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2F755" w14:textId="77777777" w:rsidR="004D30A6" w:rsidRDefault="004D30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74DE6" w14:textId="77777777" w:rsidR="004D30A6" w:rsidRDefault="00A34F56">
            <w:pPr>
              <w:spacing w:after="0" w:line="240" w:lineRule="auto"/>
              <w:jc w:val="center"/>
            </w:pPr>
            <w:r>
              <w:rPr>
                <w:b/>
              </w:rPr>
              <w:t xml:space="preserve">Servizi/progetti in collaborazione con enti pubblici </w:t>
            </w:r>
          </w:p>
        </w:tc>
      </w:tr>
      <w:tr w:rsidR="004D30A6" w14:paraId="1DFF7C26" w14:textId="77777777">
        <w:trPr>
          <w:trHeight w:val="773"/>
        </w:trPr>
        <w:tc>
          <w:tcPr>
            <w:tcW w:w="2265" w:type="dxa"/>
            <w:tcBorders>
              <w:top w:val="single" w:sz="4" w:space="0" w:color="000000"/>
            </w:tcBorders>
          </w:tcPr>
          <w:p w14:paraId="7FD975EA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 di ATI/ATS o Consorzi indicare il nominativo del singolo soggetto/ente costituente l’ATI/ATS o Consorzio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548D99DA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del servizio/progetto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5754262C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Principali azioni e destinatari/e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24947FD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05BA53A" w14:textId="77777777" w:rsidR="00E12FD1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</w:t>
            </w:r>
          </w:p>
          <w:p w14:paraId="36DE86A0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(Inserire Mese e Anno di Inizio/Fine)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1DF78D3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 Complessivo Fatturato/Eseguito Iva Esclusa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452B022E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di collaborazione</w:t>
            </w:r>
          </w:p>
        </w:tc>
      </w:tr>
      <w:tr w:rsidR="004D30A6" w14:paraId="2F48A60C" w14:textId="77777777">
        <w:trPr>
          <w:trHeight w:val="420"/>
        </w:trPr>
        <w:tc>
          <w:tcPr>
            <w:tcW w:w="2265" w:type="dxa"/>
          </w:tcPr>
          <w:p w14:paraId="6D4A84AF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5ED12755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18DEC82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35B1B665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7DAF10F0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4029B5A2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B29D7CD" w14:textId="77777777" w:rsidR="004D30A6" w:rsidRDefault="004D30A6">
            <w:pPr>
              <w:spacing w:after="0" w:line="240" w:lineRule="auto"/>
            </w:pPr>
          </w:p>
        </w:tc>
      </w:tr>
      <w:tr w:rsidR="004D30A6" w14:paraId="3298316C" w14:textId="77777777">
        <w:trPr>
          <w:trHeight w:val="420"/>
        </w:trPr>
        <w:tc>
          <w:tcPr>
            <w:tcW w:w="2265" w:type="dxa"/>
          </w:tcPr>
          <w:p w14:paraId="1116D448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3DA914B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9" w:type="dxa"/>
          </w:tcPr>
          <w:p w14:paraId="6304BA7E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47736238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693" w:type="dxa"/>
          </w:tcPr>
          <w:p w14:paraId="308BCE25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10" w:type="dxa"/>
          </w:tcPr>
          <w:p w14:paraId="7E702612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2F718F6E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2E4A746E" w14:textId="77777777">
        <w:trPr>
          <w:trHeight w:val="420"/>
        </w:trPr>
        <w:tc>
          <w:tcPr>
            <w:tcW w:w="2265" w:type="dxa"/>
          </w:tcPr>
          <w:p w14:paraId="13ACDA7F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694700F1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63FC1057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580BBDEF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55825BFB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050F8414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F4AA937" w14:textId="77777777" w:rsidR="004D30A6" w:rsidRDefault="004D30A6">
            <w:pPr>
              <w:spacing w:after="0" w:line="240" w:lineRule="auto"/>
            </w:pPr>
          </w:p>
        </w:tc>
      </w:tr>
      <w:tr w:rsidR="004D30A6" w14:paraId="56F82E0B" w14:textId="77777777">
        <w:trPr>
          <w:trHeight w:val="420"/>
        </w:trPr>
        <w:tc>
          <w:tcPr>
            <w:tcW w:w="2265" w:type="dxa"/>
          </w:tcPr>
          <w:p w14:paraId="79616471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28574401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36D8A511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30415AB0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5640DFC9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11D617A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5D56689D" w14:textId="77777777" w:rsidR="004D30A6" w:rsidRDefault="004D30A6">
            <w:pPr>
              <w:spacing w:after="0" w:line="240" w:lineRule="auto"/>
            </w:pPr>
          </w:p>
        </w:tc>
      </w:tr>
    </w:tbl>
    <w:p w14:paraId="0A0B4221" w14:textId="3F9492B5" w:rsidR="004D30A6" w:rsidRDefault="004D30A6"/>
    <w:p w14:paraId="41CCF150" w14:textId="77777777" w:rsidR="00B521D1" w:rsidRDefault="00B521D1"/>
    <w:p w14:paraId="43B62FF7" w14:textId="77777777" w:rsidR="00E04D6C" w:rsidRDefault="00E04D6C"/>
    <w:tbl>
      <w:tblPr>
        <w:tblStyle w:val="a0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987"/>
        <w:gridCol w:w="2402"/>
        <w:gridCol w:w="1701"/>
        <w:gridCol w:w="2700"/>
        <w:gridCol w:w="2410"/>
        <w:gridCol w:w="1987"/>
      </w:tblGrid>
      <w:tr w:rsidR="004D30A6" w14:paraId="7D26A5F6" w14:textId="77777777">
        <w:trPr>
          <w:trHeight w:val="375"/>
        </w:trPr>
        <w:tc>
          <w:tcPr>
            <w:tcW w:w="15452" w:type="dxa"/>
            <w:gridSpan w:val="7"/>
          </w:tcPr>
          <w:p w14:paraId="6CF48F34" w14:textId="77777777" w:rsidR="004D30A6" w:rsidRDefault="00A34F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Servizi/progetti in collaborazione con il Terzo Settore ed il volontariato, ecc. anche finanziati da fondazioni ed enti diversi</w:t>
            </w:r>
          </w:p>
        </w:tc>
      </w:tr>
      <w:tr w:rsidR="004D30A6" w14:paraId="172B31ED" w14:textId="77777777">
        <w:trPr>
          <w:trHeight w:val="647"/>
        </w:trPr>
        <w:tc>
          <w:tcPr>
            <w:tcW w:w="2265" w:type="dxa"/>
          </w:tcPr>
          <w:p w14:paraId="4EB9DA1C" w14:textId="77777777" w:rsidR="004D30A6" w:rsidRDefault="00A34F56" w:rsidP="00E12F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 di ATI/ATS o Consorzi indicare il nominativo del singolo soggetto/ente costituente l’ATI/ATS o Consorzio</w:t>
            </w:r>
          </w:p>
        </w:tc>
        <w:tc>
          <w:tcPr>
            <w:tcW w:w="1987" w:type="dxa"/>
          </w:tcPr>
          <w:p w14:paraId="4AF134DF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del servizio/progetto</w:t>
            </w:r>
          </w:p>
        </w:tc>
        <w:tc>
          <w:tcPr>
            <w:tcW w:w="2402" w:type="dxa"/>
          </w:tcPr>
          <w:p w14:paraId="22861A8B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Principali azioni e destinatari</w:t>
            </w:r>
          </w:p>
        </w:tc>
        <w:tc>
          <w:tcPr>
            <w:tcW w:w="1701" w:type="dxa"/>
          </w:tcPr>
          <w:p w14:paraId="0DB4FD92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</w:t>
            </w:r>
          </w:p>
        </w:tc>
        <w:tc>
          <w:tcPr>
            <w:tcW w:w="2700" w:type="dxa"/>
          </w:tcPr>
          <w:p w14:paraId="737090EB" w14:textId="77777777" w:rsidR="00E12FD1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</w:t>
            </w:r>
          </w:p>
          <w:p w14:paraId="40748121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(Inserire Mese e Anno di Inizio Fine)</w:t>
            </w:r>
          </w:p>
        </w:tc>
        <w:tc>
          <w:tcPr>
            <w:tcW w:w="2410" w:type="dxa"/>
          </w:tcPr>
          <w:p w14:paraId="508AAF45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 Complessivo Fatturato/Eseguito Iva Esclusa</w:t>
            </w:r>
          </w:p>
        </w:tc>
        <w:tc>
          <w:tcPr>
            <w:tcW w:w="1987" w:type="dxa"/>
          </w:tcPr>
          <w:p w14:paraId="7372D390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di collaborazione</w:t>
            </w:r>
          </w:p>
        </w:tc>
      </w:tr>
      <w:tr w:rsidR="004D30A6" w14:paraId="54BFDF21" w14:textId="77777777">
        <w:trPr>
          <w:trHeight w:val="273"/>
        </w:trPr>
        <w:tc>
          <w:tcPr>
            <w:tcW w:w="2265" w:type="dxa"/>
          </w:tcPr>
          <w:p w14:paraId="6F271940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00A961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2" w:type="dxa"/>
          </w:tcPr>
          <w:p w14:paraId="166ED54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34F8622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700" w:type="dxa"/>
          </w:tcPr>
          <w:p w14:paraId="37DB3556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10" w:type="dxa"/>
          </w:tcPr>
          <w:p w14:paraId="6F99E7A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7E59C3F7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48E60E56" w14:textId="77777777">
        <w:trPr>
          <w:trHeight w:val="278"/>
        </w:trPr>
        <w:tc>
          <w:tcPr>
            <w:tcW w:w="2265" w:type="dxa"/>
          </w:tcPr>
          <w:p w14:paraId="5FDFCD54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27D4EF47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2" w:type="dxa"/>
          </w:tcPr>
          <w:p w14:paraId="2EEC2F8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35E7A1B0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700" w:type="dxa"/>
          </w:tcPr>
          <w:p w14:paraId="1232A266" w14:textId="77777777" w:rsidR="004D30A6" w:rsidRDefault="00A34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10" w:type="dxa"/>
          </w:tcPr>
          <w:p w14:paraId="3B8CE52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273F77D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700F13FB" w14:textId="77777777">
        <w:trPr>
          <w:trHeight w:val="278"/>
        </w:trPr>
        <w:tc>
          <w:tcPr>
            <w:tcW w:w="2265" w:type="dxa"/>
          </w:tcPr>
          <w:p w14:paraId="3CC0C3CC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2438AF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6A9F67A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0058D9A6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6BA27691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52AB7A88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788A42D" w14:textId="77777777" w:rsidR="004D30A6" w:rsidRDefault="004D30A6">
            <w:pPr>
              <w:spacing w:after="0" w:line="240" w:lineRule="auto"/>
            </w:pPr>
          </w:p>
        </w:tc>
      </w:tr>
      <w:tr w:rsidR="004D30A6" w14:paraId="1F6CDE12" w14:textId="77777777">
        <w:trPr>
          <w:trHeight w:val="278"/>
        </w:trPr>
        <w:tc>
          <w:tcPr>
            <w:tcW w:w="2265" w:type="dxa"/>
          </w:tcPr>
          <w:p w14:paraId="0D7E88E3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5613F4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634846E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66D55F97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22C102DE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6197BE6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570B217" w14:textId="77777777" w:rsidR="004D30A6" w:rsidRDefault="004D30A6">
            <w:pPr>
              <w:spacing w:after="0" w:line="240" w:lineRule="auto"/>
            </w:pPr>
          </w:p>
        </w:tc>
      </w:tr>
      <w:tr w:rsidR="004D30A6" w14:paraId="21D79ED7" w14:textId="77777777">
        <w:trPr>
          <w:trHeight w:val="278"/>
        </w:trPr>
        <w:tc>
          <w:tcPr>
            <w:tcW w:w="2265" w:type="dxa"/>
          </w:tcPr>
          <w:p w14:paraId="2E90177B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68E19356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30DE394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584886B3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7164716B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35600165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F224C58" w14:textId="77777777" w:rsidR="004D30A6" w:rsidRDefault="004D30A6">
            <w:pPr>
              <w:spacing w:after="0" w:line="240" w:lineRule="auto"/>
            </w:pPr>
          </w:p>
        </w:tc>
      </w:tr>
      <w:tr w:rsidR="004D30A6" w14:paraId="06C8386A" w14:textId="77777777">
        <w:trPr>
          <w:trHeight w:val="278"/>
        </w:trPr>
        <w:tc>
          <w:tcPr>
            <w:tcW w:w="2265" w:type="dxa"/>
          </w:tcPr>
          <w:p w14:paraId="67F573E5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E6C1792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23D10DC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260AB861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04502B59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129B9B1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7699D689" w14:textId="77777777" w:rsidR="004D30A6" w:rsidRDefault="004D30A6">
            <w:pPr>
              <w:spacing w:after="0" w:line="240" w:lineRule="auto"/>
            </w:pPr>
          </w:p>
        </w:tc>
      </w:tr>
    </w:tbl>
    <w:p w14:paraId="4A28EAB0" w14:textId="77777777" w:rsidR="004D30A6" w:rsidRDefault="004D30A6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sz w:val="16"/>
          <w:szCs w:val="16"/>
        </w:rPr>
      </w:pPr>
    </w:p>
    <w:p w14:paraId="1EC033E9" w14:textId="3C16393F" w:rsidR="004D30A6" w:rsidRDefault="58D2EA6F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  <w:r w:rsidRPr="58D2EA6F">
        <w:rPr>
          <w:sz w:val="23"/>
          <w:szCs w:val="23"/>
        </w:rPr>
        <w:t>NB: In caso di ATI/ATS apporre la firma del legale rappresentante di ciascun ente:</w:t>
      </w:r>
    </w:p>
    <w:p w14:paraId="4E94408B" w14:textId="77777777" w:rsidR="004D30A6" w:rsidRDefault="004D30A6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</w:p>
    <w:p w14:paraId="287CF89A" w14:textId="77777777" w:rsidR="004D30A6" w:rsidRDefault="00A34F56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Ente</w:t>
      </w:r>
      <w:r>
        <w:rPr>
          <w:sz w:val="23"/>
          <w:szCs w:val="23"/>
        </w:rPr>
        <w:tab/>
        <w:t xml:space="preserve">                            Legale Rappresentante </w:t>
      </w:r>
      <w:r>
        <w:rPr>
          <w:sz w:val="23"/>
          <w:szCs w:val="23"/>
        </w:rPr>
        <w:tab/>
        <w:t xml:space="preserve">                                                               Firma</w:t>
      </w:r>
    </w:p>
    <w:p w14:paraId="5D59F932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right"/>
        <w:rPr>
          <w:sz w:val="31"/>
          <w:szCs w:val="31"/>
        </w:rPr>
      </w:pPr>
      <w:r>
        <w:rPr>
          <w:sz w:val="31"/>
          <w:szCs w:val="31"/>
        </w:rPr>
        <w:tab/>
      </w:r>
    </w:p>
    <w:p w14:paraId="5FB9D76B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_________________________________</w:t>
      </w:r>
      <w:r>
        <w:rPr>
          <w:sz w:val="31"/>
          <w:szCs w:val="31"/>
        </w:rPr>
        <w:tab/>
        <w:t>_        __________________________</w:t>
      </w:r>
    </w:p>
    <w:p w14:paraId="7789FF0E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</w:t>
      </w:r>
      <w:r>
        <w:rPr>
          <w:sz w:val="31"/>
          <w:szCs w:val="31"/>
        </w:rPr>
        <w:tab/>
        <w:t>___        __________________________</w:t>
      </w:r>
    </w:p>
    <w:p w14:paraId="040ABE77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</w:t>
      </w:r>
      <w:r>
        <w:rPr>
          <w:sz w:val="31"/>
          <w:szCs w:val="31"/>
        </w:rPr>
        <w:tab/>
        <w:t>___        __________________________</w:t>
      </w:r>
    </w:p>
    <w:p w14:paraId="2B3990CE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_________________________________</w:t>
      </w:r>
      <w:r>
        <w:rPr>
          <w:sz w:val="31"/>
          <w:szCs w:val="31"/>
        </w:rPr>
        <w:tab/>
        <w:t>_        __________________________</w:t>
      </w:r>
    </w:p>
    <w:p w14:paraId="5A7503CE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__________________________________        __________________________</w:t>
      </w:r>
    </w:p>
    <w:p w14:paraId="561FCEED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__________________________________</w:t>
      </w:r>
      <w:r>
        <w:rPr>
          <w:sz w:val="31"/>
          <w:szCs w:val="31"/>
        </w:rPr>
        <w:tab/>
        <w:t xml:space="preserve">        __________________________</w:t>
      </w:r>
    </w:p>
    <w:p w14:paraId="1D5232D1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</w:pPr>
      <w:r>
        <w:rPr>
          <w:sz w:val="31"/>
          <w:szCs w:val="31"/>
        </w:rPr>
        <w:t>_____________________              __________________________________        __________________________</w:t>
      </w:r>
    </w:p>
    <w:sectPr w:rsidR="004D3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1134" w:right="1417" w:bottom="1134" w:left="1134" w:header="510" w:footer="17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A71C75" w16cex:dateUtc="2022-03-24T16:39:48.2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8EEECF" w16cid:durableId="2FA71C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10DB6" w14:textId="77777777" w:rsidR="00116968" w:rsidRDefault="00116968">
      <w:pPr>
        <w:spacing w:after="0" w:line="240" w:lineRule="auto"/>
      </w:pPr>
      <w:r>
        <w:separator/>
      </w:r>
    </w:p>
  </w:endnote>
  <w:endnote w:type="continuationSeparator" w:id="0">
    <w:p w14:paraId="13234332" w14:textId="77777777" w:rsidR="00116968" w:rsidRDefault="0011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30E1" w14:textId="77777777" w:rsidR="004D30A6" w:rsidRDefault="00A34F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22C23162" w14:textId="77777777" w:rsidR="004D30A6" w:rsidRDefault="004D3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CD431" w14:textId="6560FA7E" w:rsidR="004D30A6" w:rsidRDefault="00A34F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6B28C9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78A52EBE" w14:textId="77777777" w:rsidR="004D30A6" w:rsidRDefault="004D3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17A70" w14:textId="77777777" w:rsidR="000E71D6" w:rsidRDefault="000E71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7C93D" w14:textId="77777777" w:rsidR="00116968" w:rsidRDefault="00116968">
      <w:pPr>
        <w:spacing w:after="0" w:line="240" w:lineRule="auto"/>
      </w:pPr>
      <w:r>
        <w:separator/>
      </w:r>
    </w:p>
  </w:footnote>
  <w:footnote w:type="continuationSeparator" w:id="0">
    <w:p w14:paraId="30884E1F" w14:textId="77777777" w:rsidR="00116968" w:rsidRDefault="0011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6C11" w14:textId="77777777" w:rsidR="000E71D6" w:rsidRDefault="000E71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6D427" w14:textId="77777777" w:rsidR="00217D77" w:rsidRPr="00217D77" w:rsidRDefault="00217D77" w:rsidP="00217D77">
    <w:pPr>
      <w:tabs>
        <w:tab w:val="center" w:pos="1418"/>
      </w:tabs>
      <w:spacing w:after="0" w:line="240" w:lineRule="auto"/>
      <w:jc w:val="both"/>
      <w:rPr>
        <w:rFonts w:ascii="Tahoma" w:eastAsia="Tahoma" w:hAnsi="Tahoma" w:cs="Tahoma"/>
        <w:b/>
        <w:sz w:val="16"/>
        <w:szCs w:val="16"/>
      </w:rPr>
    </w:pPr>
    <w:r w:rsidRPr="00217D77">
      <w:rPr>
        <w:rFonts w:ascii="Tahoma" w:eastAsia="Tahoma" w:hAnsi="Tahoma" w:cs="Tahoma"/>
        <w:b/>
        <w:sz w:val="16"/>
        <w:szCs w:val="16"/>
      </w:rPr>
      <w:t>DIREZIONE LAVORO GIOVANI E SPORT</w:t>
    </w:r>
  </w:p>
  <w:p w14:paraId="2975B4A9" w14:textId="77777777" w:rsidR="00217D77" w:rsidRPr="00217D77" w:rsidRDefault="00217D77" w:rsidP="00217D77">
    <w:pPr>
      <w:tabs>
        <w:tab w:val="center" w:pos="1418"/>
      </w:tabs>
      <w:spacing w:after="0" w:line="240" w:lineRule="auto"/>
      <w:jc w:val="both"/>
      <w:rPr>
        <w:rFonts w:ascii="Tahoma" w:eastAsia="Tahoma" w:hAnsi="Tahoma" w:cs="Tahoma"/>
        <w:b/>
        <w:sz w:val="16"/>
        <w:szCs w:val="16"/>
      </w:rPr>
    </w:pPr>
    <w:r w:rsidRPr="00217D77">
      <w:rPr>
        <w:rFonts w:ascii="Tahoma" w:eastAsia="Tahoma" w:hAnsi="Tahoma" w:cs="Tahoma"/>
        <w:b/>
        <w:sz w:val="16"/>
        <w:szCs w:val="16"/>
      </w:rPr>
      <w:t>DP PROMOZIONE GIOVANILE E TRANSIZIONE SCUOLA - LAVORO</w:t>
    </w:r>
  </w:p>
  <w:p w14:paraId="3B3FB547" w14:textId="77777777" w:rsidR="00D96513" w:rsidRDefault="00217D77" w:rsidP="00D96513">
    <w:pPr>
      <w:tabs>
        <w:tab w:val="center" w:pos="1418"/>
      </w:tabs>
      <w:spacing w:after="0" w:line="240" w:lineRule="auto"/>
      <w:rPr>
        <w:rFonts w:ascii="Tahoma" w:eastAsia="Tahoma" w:hAnsi="Tahoma" w:cs="Tahoma"/>
        <w:b/>
        <w:sz w:val="16"/>
        <w:szCs w:val="16"/>
      </w:rPr>
    </w:pPr>
    <w:r w:rsidRPr="00217D77">
      <w:rPr>
        <w:rFonts w:ascii="Tahoma" w:eastAsia="Tahoma" w:hAnsi="Tahoma" w:cs="Tahoma"/>
        <w:b/>
        <w:sz w:val="16"/>
        <w:szCs w:val="16"/>
      </w:rPr>
      <w:t xml:space="preserve">ALLEGATO N. </w:t>
    </w:r>
    <w:r>
      <w:rPr>
        <w:rFonts w:ascii="Tahoma" w:eastAsia="Tahoma" w:hAnsi="Tahoma" w:cs="Tahoma"/>
        <w:b/>
        <w:sz w:val="16"/>
        <w:szCs w:val="16"/>
      </w:rPr>
      <w:t>3</w:t>
    </w:r>
    <w:r w:rsidRPr="00217D77">
      <w:rPr>
        <w:rFonts w:ascii="Tahoma" w:eastAsia="Tahoma" w:hAnsi="Tahoma" w:cs="Tahoma"/>
        <w:b/>
        <w:sz w:val="16"/>
        <w:szCs w:val="16"/>
      </w:rPr>
      <w:t>/B ALLA DETERMIN</w:t>
    </w:r>
    <w:bookmarkStart w:id="0" w:name="_GoBack"/>
    <w:bookmarkEnd w:id="0"/>
    <w:r w:rsidRPr="00217D77">
      <w:rPr>
        <w:rFonts w:ascii="Tahoma" w:eastAsia="Tahoma" w:hAnsi="Tahoma" w:cs="Tahoma"/>
        <w:b/>
        <w:sz w:val="16"/>
        <w:szCs w:val="16"/>
      </w:rPr>
      <w:t xml:space="preserve">AZIONE DIRIGENZIALE N. </w:t>
    </w:r>
    <w:r w:rsidR="000E71D6" w:rsidRPr="000E71D6">
      <w:rPr>
        <w:rFonts w:ascii="Tahoma" w:eastAsia="Tahoma" w:hAnsi="Tahoma" w:cs="Tahoma"/>
        <w:b/>
        <w:sz w:val="16"/>
        <w:szCs w:val="16"/>
      </w:rPr>
      <w:t>3799 DEL 13/5/2022</w:t>
    </w:r>
  </w:p>
  <w:p w14:paraId="68A18E69" w14:textId="77777777" w:rsidR="006B28C9" w:rsidRPr="006B28C9" w:rsidRDefault="00D96513" w:rsidP="006B28C9">
    <w:pPr>
      <w:tabs>
        <w:tab w:val="center" w:pos="1418"/>
      </w:tabs>
      <w:spacing w:after="0" w:line="240" w:lineRule="auto"/>
      <w:rPr>
        <w:rFonts w:ascii="Tahoma" w:eastAsia="Tahoma" w:hAnsi="Tahoma" w:cs="Tahoma"/>
        <w:b/>
        <w:sz w:val="16"/>
        <w:szCs w:val="16"/>
        <w:highlight w:val="yellow"/>
      </w:rPr>
    </w:pPr>
    <w:r w:rsidRPr="00D96513">
      <w:rPr>
        <w:rFonts w:ascii="Tahoma" w:eastAsia="Tahoma" w:hAnsi="Tahoma" w:cs="Tahoma"/>
        <w:b/>
        <w:sz w:val="16"/>
        <w:szCs w:val="16"/>
        <w:highlight w:val="yellow"/>
      </w:rPr>
      <w:t xml:space="preserve">RETTIFICATO CON DETERMINAZIONE DIRIGENZIALE </w:t>
    </w:r>
    <w:r w:rsidR="006B28C9" w:rsidRPr="006B28C9">
      <w:rPr>
        <w:rFonts w:ascii="Tahoma" w:eastAsia="Tahoma" w:hAnsi="Tahoma" w:cs="Tahoma"/>
        <w:b/>
        <w:sz w:val="16"/>
        <w:szCs w:val="16"/>
        <w:highlight w:val="yellow"/>
      </w:rPr>
      <w:t>N.  4854 DEL 15/6/2022</w:t>
    </w:r>
  </w:p>
  <w:p w14:paraId="23A07EBA" w14:textId="304BD7C6" w:rsidR="00217D77" w:rsidRPr="00217D77" w:rsidRDefault="00D96513" w:rsidP="00D96513">
    <w:pPr>
      <w:tabs>
        <w:tab w:val="center" w:pos="1418"/>
      </w:tabs>
      <w:spacing w:after="0" w:line="240" w:lineRule="auto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br/>
    </w:r>
  </w:p>
  <w:p w14:paraId="63631643" w14:textId="04989BF3" w:rsidR="004D30A6" w:rsidRDefault="00217D77" w:rsidP="00217D77">
    <w:pPr>
      <w:tabs>
        <w:tab w:val="center" w:pos="1418"/>
      </w:tabs>
      <w:spacing w:after="0" w:line="240" w:lineRule="auto"/>
      <w:jc w:val="both"/>
      <w:rPr>
        <w:rFonts w:ascii="Tahoma" w:eastAsia="Tahoma" w:hAnsi="Tahoma" w:cs="Tahoma"/>
        <w:b/>
        <w:sz w:val="16"/>
        <w:szCs w:val="16"/>
      </w:rPr>
    </w:pPr>
    <w:r w:rsidRPr="00217D77">
      <w:rPr>
        <w:rFonts w:ascii="Tahoma" w:eastAsia="Tahoma" w:hAnsi="Tahoma" w:cs="Tahoma"/>
        <w:b/>
        <w:sz w:val="16"/>
        <w:szCs w:val="16"/>
      </w:rPr>
      <w:t xml:space="preserve">COMPOSTO DA PAGINE N. </w:t>
    </w:r>
    <w:r>
      <w:rPr>
        <w:rFonts w:ascii="Tahoma" w:eastAsia="Tahoma" w:hAnsi="Tahoma" w:cs="Tahoma"/>
        <w:b/>
        <w:sz w:val="16"/>
        <w:szCs w:val="16"/>
      </w:rPr>
      <w:t>2</w:t>
    </w:r>
  </w:p>
  <w:p w14:paraId="241870F8" w14:textId="77777777" w:rsidR="00217D77" w:rsidRDefault="00217D77" w:rsidP="00217D77">
    <w:pPr>
      <w:tabs>
        <w:tab w:val="center" w:pos="1418"/>
      </w:tabs>
      <w:spacing w:after="0" w:line="240" w:lineRule="auto"/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377EE" w14:textId="77777777" w:rsidR="000E71D6" w:rsidRDefault="000E71D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A6"/>
    <w:rsid w:val="000140D9"/>
    <w:rsid w:val="00064BC2"/>
    <w:rsid w:val="000E71D6"/>
    <w:rsid w:val="00116968"/>
    <w:rsid w:val="00217D77"/>
    <w:rsid w:val="002B3AB3"/>
    <w:rsid w:val="002C479A"/>
    <w:rsid w:val="002F00D0"/>
    <w:rsid w:val="003F357D"/>
    <w:rsid w:val="004D30A6"/>
    <w:rsid w:val="00504CBD"/>
    <w:rsid w:val="005A04BB"/>
    <w:rsid w:val="005B5E2B"/>
    <w:rsid w:val="005E7518"/>
    <w:rsid w:val="00633A0E"/>
    <w:rsid w:val="00653CDE"/>
    <w:rsid w:val="006B28C9"/>
    <w:rsid w:val="007061C0"/>
    <w:rsid w:val="007A529D"/>
    <w:rsid w:val="007E5AF2"/>
    <w:rsid w:val="00825776"/>
    <w:rsid w:val="00873902"/>
    <w:rsid w:val="00921DC5"/>
    <w:rsid w:val="00A34F56"/>
    <w:rsid w:val="00A81935"/>
    <w:rsid w:val="00AD07B0"/>
    <w:rsid w:val="00B521D1"/>
    <w:rsid w:val="00C0223C"/>
    <w:rsid w:val="00C47E2C"/>
    <w:rsid w:val="00C57511"/>
    <w:rsid w:val="00C66863"/>
    <w:rsid w:val="00D52C0E"/>
    <w:rsid w:val="00D96513"/>
    <w:rsid w:val="00DD6D89"/>
    <w:rsid w:val="00E04D6C"/>
    <w:rsid w:val="00E12FD1"/>
    <w:rsid w:val="00E47289"/>
    <w:rsid w:val="00E64039"/>
    <w:rsid w:val="00F66987"/>
    <w:rsid w:val="44DFDAFC"/>
    <w:rsid w:val="58583F2A"/>
    <w:rsid w:val="58D2E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46F88C"/>
  <w15:docId w15:val="{B1732F52-7D7D-EB42-B7C0-61886D98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0C10"/>
    <w:rPr>
      <w:rFonts w:eastAsia="Calibri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50C10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C10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05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C10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620C8"/>
    <w:pPr>
      <w:autoSpaceDE w:val="0"/>
      <w:autoSpaceDN w:val="0"/>
      <w:adjustRightInd w:val="0"/>
      <w:spacing w:after="0" w:line="240" w:lineRule="auto"/>
    </w:pPr>
    <w:rPr>
      <w:rFonts w:ascii="Frutiger 45 Light" w:eastAsia="Calibri" w:hAnsi="Frutiger 45 Light" w:cs="Frutiger 45 Light"/>
      <w:color w:val="000000"/>
    </w:rPr>
  </w:style>
  <w:style w:type="character" w:styleId="Numeropagina">
    <w:name w:val="page number"/>
    <w:basedOn w:val="Carpredefinitoparagrafo"/>
    <w:uiPriority w:val="99"/>
    <w:semiHidden/>
    <w:unhideWhenUsed/>
    <w:rsid w:val="00774965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eastAsia="Calibri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B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ad9412ca7cc44897" Type="http://schemas.microsoft.com/office/2016/09/relationships/commentsIds" Target="commentsIds.xml"/><Relationship Id="Rcbfe284ea0c549f5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fiINWYaepVLMEtYF303tq0vNzA==">AMUW2mU+bIGEinsUv0FxSTTvh/K3V/s1BTZJMs04e5HRQxsNyjN6pZxuNoRg5jqgbAHxQH0G/ddQD9lBQA/x7KSYSpyfIsfovAIoJobHPeiHddfG56JhRNA=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Scaglione</dc:creator>
  <cp:lastModifiedBy>Paola Bertucci</cp:lastModifiedBy>
  <cp:revision>12</cp:revision>
  <dcterms:created xsi:type="dcterms:W3CDTF">2021-12-23T12:07:00Z</dcterms:created>
  <dcterms:modified xsi:type="dcterms:W3CDTF">2022-06-15T11:35:00Z</dcterms:modified>
</cp:coreProperties>
</file>