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9317" w14:textId="5F5CA258" w:rsidR="00D061BB" w:rsidRPr="00DB17D5" w:rsidRDefault="00D061BB" w:rsidP="00D061BB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B17D5">
        <w:rPr>
          <w:rFonts w:asciiTheme="minorHAnsi" w:hAnsiTheme="minorHAnsi" w:cstheme="minorHAnsi"/>
          <w:b/>
          <w:caps/>
          <w:color w:val="auto"/>
        </w:rPr>
        <w:t>AVVISO DI SELEZIONE PER LA CONCESSIONE D’USO DEL</w:t>
      </w:r>
      <w:r w:rsidR="00CE4D6A">
        <w:rPr>
          <w:rFonts w:asciiTheme="minorHAnsi" w:hAnsiTheme="minorHAnsi" w:cstheme="minorHAnsi"/>
          <w:b/>
          <w:caps/>
          <w:color w:val="auto"/>
        </w:rPr>
        <w:t>L’ IMMOBILE SITO IN VIA BOIFAVA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17, DENOMINATO TEATRO RINGHIERA</w:t>
      </w:r>
      <w:r w:rsidR="00CE4D6A">
        <w:rPr>
          <w:rFonts w:asciiTheme="minorHAnsi" w:hAnsiTheme="minorHAnsi" w:cstheme="minorHAnsi"/>
          <w:b/>
          <w:caps/>
          <w:color w:val="auto"/>
        </w:rPr>
        <w:t>,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MEDIANTE PROCEDURA AD EVIDENZA PUBBLICA PER ATTIVITÀ CULTURALI E DI SPETTACOLO</w:t>
      </w:r>
    </w:p>
    <w:p w14:paraId="0CA8AD76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</w:p>
    <w:p w14:paraId="3E134F6D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</w:p>
    <w:p w14:paraId="05DACDFC" w14:textId="62FB23EE" w:rsidR="00833E99" w:rsidRPr="00833E99" w:rsidRDefault="00833E99" w:rsidP="00833E99">
      <w:pPr>
        <w:pStyle w:val="Default"/>
        <w:jc w:val="center"/>
        <w:rPr>
          <w:rFonts w:ascii="Lato Medium" w:hAnsi="Lato Medium"/>
          <w:sz w:val="20"/>
          <w:szCs w:val="20"/>
        </w:rPr>
      </w:pPr>
      <w:r w:rsidRPr="00833E99">
        <w:rPr>
          <w:rFonts w:ascii="Lato Medium" w:hAnsi="Lato Medium"/>
          <w:b/>
          <w:bCs/>
          <w:sz w:val="20"/>
          <w:szCs w:val="20"/>
        </w:rPr>
        <w:t>DICHIARAZIO</w:t>
      </w:r>
      <w:r w:rsidR="00FA1322">
        <w:rPr>
          <w:rFonts w:ascii="Lato Medium" w:hAnsi="Lato Medium"/>
          <w:b/>
          <w:bCs/>
          <w:sz w:val="20"/>
          <w:szCs w:val="20"/>
        </w:rPr>
        <w:t>NE SOSTITUTIVA DI ATTO DI NOTORIETA’</w:t>
      </w:r>
    </w:p>
    <w:p w14:paraId="361CF7AB" w14:textId="0E04DA0E" w:rsidR="00833E99" w:rsidRPr="00833E99" w:rsidRDefault="00556E0E" w:rsidP="00833E99">
      <w:pPr>
        <w:pStyle w:val="Default"/>
        <w:jc w:val="center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b/>
          <w:bCs/>
          <w:sz w:val="20"/>
          <w:szCs w:val="20"/>
        </w:rPr>
        <w:t>(Art.</w:t>
      </w:r>
      <w:r w:rsidR="00833E99" w:rsidRPr="002E31FF">
        <w:rPr>
          <w:rFonts w:ascii="Lato Medium" w:hAnsi="Lato Medium"/>
          <w:b/>
          <w:bCs/>
          <w:sz w:val="20"/>
          <w:szCs w:val="20"/>
        </w:rPr>
        <w:t xml:space="preserve"> 47 del D.P.R. 445 del 28 dicembre 2000)</w:t>
      </w:r>
    </w:p>
    <w:p w14:paraId="10561AAA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</w:p>
    <w:p w14:paraId="5249A06E" w14:textId="77777777" w:rsidR="00833E99" w:rsidRPr="00CA69D9" w:rsidRDefault="00833E99" w:rsidP="00833E9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A69D9">
        <w:rPr>
          <w:rFonts w:asciiTheme="minorHAnsi" w:hAnsiTheme="minorHAnsi" w:cstheme="minorHAnsi"/>
          <w:sz w:val="20"/>
          <w:szCs w:val="20"/>
        </w:rPr>
        <w:t xml:space="preserve">Il/La sottoscritto/a (cognome) _________________________________ (nome) _______________________ </w:t>
      </w:r>
    </w:p>
    <w:p w14:paraId="6D9C9066" w14:textId="77777777" w:rsidR="00833E99" w:rsidRPr="00CA69D9" w:rsidRDefault="00833E99" w:rsidP="00833E9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A69D9">
        <w:rPr>
          <w:rFonts w:asciiTheme="minorHAnsi" w:hAnsiTheme="minorHAnsi" w:cstheme="minorHAnsi"/>
          <w:sz w:val="20"/>
          <w:szCs w:val="20"/>
        </w:rPr>
        <w:t xml:space="preserve">nato/a _______________________________ il _____________ residente in __________________________ </w:t>
      </w:r>
    </w:p>
    <w:p w14:paraId="2A5C7D3C" w14:textId="77777777" w:rsidR="00833E99" w:rsidRPr="00CA69D9" w:rsidRDefault="00833E99" w:rsidP="00833E9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A69D9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___________________________________________________________ n. _________________ </w:t>
      </w:r>
    </w:p>
    <w:p w14:paraId="393D3B18" w14:textId="2DDECEC2" w:rsidR="00833E99" w:rsidRPr="00CA69D9" w:rsidRDefault="004003B1" w:rsidP="00833E99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gramStart"/>
      <w:r w:rsidRPr="00CA69D9">
        <w:rPr>
          <w:rFonts w:asciiTheme="minorHAnsi" w:hAnsiTheme="minorHAnsi" w:cstheme="minorHAnsi"/>
          <w:sz w:val="20"/>
          <w:szCs w:val="20"/>
        </w:rPr>
        <w:t>C.F</w:t>
      </w:r>
      <w:r w:rsidR="00833E99" w:rsidRPr="00CA69D9">
        <w:rPr>
          <w:rFonts w:asciiTheme="minorHAnsi" w:hAnsiTheme="minorHAnsi" w:cstheme="minorHAnsi"/>
          <w:sz w:val="20"/>
          <w:szCs w:val="20"/>
        </w:rPr>
        <w:t>.:_</w:t>
      </w:r>
      <w:proofErr w:type="gramEnd"/>
      <w:r w:rsidR="00833E99" w:rsidRPr="00CA69D9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___________________________________________________________________________________ </w:t>
      </w:r>
    </w:p>
    <w:p w14:paraId="7D10C874" w14:textId="51E45276" w:rsidR="00833E99" w:rsidRDefault="00833E99" w:rsidP="00833E99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A69D9">
        <w:rPr>
          <w:rFonts w:asciiTheme="minorHAnsi" w:hAnsiTheme="minorHAnsi" w:cstheme="minorHAnsi"/>
          <w:i/>
          <w:iCs/>
          <w:sz w:val="20"/>
          <w:szCs w:val="20"/>
        </w:rPr>
        <w:t xml:space="preserve">nella sua qualità di: </w:t>
      </w:r>
    </w:p>
    <w:p w14:paraId="3F3C4884" w14:textId="77777777" w:rsidR="00CA69D9" w:rsidRPr="00CA69D9" w:rsidRDefault="00CA69D9" w:rsidP="00833E9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D78306" w14:textId="77777777" w:rsidR="00ED1FDA" w:rsidRPr="00CA69D9" w:rsidRDefault="00ED1FDA" w:rsidP="00ED1FDA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CA69D9">
        <w:rPr>
          <w:rFonts w:asciiTheme="minorHAnsi" w:hAnsiTheme="minorHAnsi" w:cstheme="minorHAnsi"/>
          <w:sz w:val="20"/>
          <w:szCs w:val="20"/>
        </w:rPr>
        <w:t xml:space="preserve">Rappresentante legale </w:t>
      </w:r>
    </w:p>
    <w:p w14:paraId="07E707F3" w14:textId="683BB699" w:rsidR="00833E99" w:rsidRPr="00CA69D9" w:rsidRDefault="00833E99" w:rsidP="00ED1FDA">
      <w:pPr>
        <w:pStyle w:val="Default"/>
        <w:spacing w:after="32"/>
        <w:rPr>
          <w:rFonts w:asciiTheme="minorHAnsi" w:hAnsiTheme="minorHAnsi" w:cstheme="minorHAnsi"/>
          <w:sz w:val="20"/>
          <w:szCs w:val="20"/>
        </w:rPr>
      </w:pPr>
    </w:p>
    <w:p w14:paraId="4528A7DB" w14:textId="77777777" w:rsidR="00833E99" w:rsidRPr="00CA69D9" w:rsidRDefault="00833E99" w:rsidP="00CA69D9">
      <w:pPr>
        <w:pStyle w:val="Default"/>
        <w:numPr>
          <w:ilvl w:val="0"/>
          <w:numId w:val="11"/>
        </w:numPr>
        <w:spacing w:after="32"/>
        <w:rPr>
          <w:rFonts w:asciiTheme="minorHAnsi" w:hAnsiTheme="minorHAnsi" w:cstheme="minorHAnsi"/>
          <w:sz w:val="20"/>
          <w:szCs w:val="20"/>
        </w:rPr>
      </w:pPr>
      <w:r w:rsidRPr="00CA69D9">
        <w:rPr>
          <w:rFonts w:asciiTheme="minorHAnsi" w:hAnsiTheme="minorHAnsi" w:cstheme="minorHAnsi"/>
          <w:sz w:val="20"/>
          <w:szCs w:val="20"/>
        </w:rPr>
        <w:t xml:space="preserve">Delegato </w:t>
      </w:r>
      <w:r w:rsidRPr="00CA69D9">
        <w:rPr>
          <w:rFonts w:asciiTheme="minorHAnsi" w:hAnsiTheme="minorHAnsi" w:cstheme="minorHAnsi"/>
          <w:i/>
          <w:iCs/>
          <w:sz w:val="20"/>
          <w:szCs w:val="20"/>
        </w:rPr>
        <w:t xml:space="preserve">(si allega al presente delega comprovante il potere di rappresentanza) </w:t>
      </w:r>
    </w:p>
    <w:p w14:paraId="290992B9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</w:p>
    <w:p w14:paraId="3381A2D6" w14:textId="50123C2B" w:rsidR="00833E99" w:rsidRPr="00D20D3C" w:rsidRDefault="00833E99" w:rsidP="00833E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0D3C">
        <w:rPr>
          <w:rFonts w:asciiTheme="minorHAnsi" w:hAnsiTheme="minorHAnsi" w:cstheme="minorHAnsi"/>
          <w:sz w:val="22"/>
          <w:szCs w:val="22"/>
        </w:rPr>
        <w:t xml:space="preserve">della __________________________________________________________________________________ </w:t>
      </w:r>
      <w:r w:rsidRPr="00D20D3C">
        <w:rPr>
          <w:rFonts w:asciiTheme="minorHAnsi" w:hAnsiTheme="minorHAnsi" w:cstheme="minorHAnsi"/>
          <w:i/>
          <w:iCs/>
          <w:strike/>
          <w:sz w:val="22"/>
          <w:szCs w:val="22"/>
        </w:rPr>
        <w:t xml:space="preserve"> </w:t>
      </w:r>
    </w:p>
    <w:p w14:paraId="0F50C8E2" w14:textId="77777777" w:rsidR="00833E99" w:rsidRPr="00D20D3C" w:rsidRDefault="00833E99" w:rsidP="00833E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0D3C">
        <w:rPr>
          <w:rFonts w:asciiTheme="minorHAnsi" w:hAnsiTheme="minorHAnsi" w:cstheme="minorHAnsi"/>
          <w:sz w:val="22"/>
          <w:szCs w:val="22"/>
        </w:rPr>
        <w:t xml:space="preserve">Ragione sociale ________________________________________________________________________ </w:t>
      </w:r>
    </w:p>
    <w:p w14:paraId="2937311D" w14:textId="77777777" w:rsidR="00833E99" w:rsidRPr="00D20D3C" w:rsidRDefault="00833E99" w:rsidP="00833E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0D3C">
        <w:rPr>
          <w:rFonts w:asciiTheme="minorHAnsi" w:hAnsiTheme="minorHAnsi" w:cstheme="minorHAnsi"/>
          <w:sz w:val="22"/>
          <w:szCs w:val="22"/>
        </w:rPr>
        <w:t xml:space="preserve">Sede legale in Via/Piazza________________________________________________________________ </w:t>
      </w:r>
    </w:p>
    <w:p w14:paraId="4563E30D" w14:textId="77777777" w:rsidR="00833E99" w:rsidRPr="00D20D3C" w:rsidRDefault="00833E99" w:rsidP="00833E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0D3C">
        <w:rPr>
          <w:rFonts w:asciiTheme="minorHAnsi" w:hAnsiTheme="minorHAnsi" w:cstheme="minorHAnsi"/>
          <w:sz w:val="22"/>
          <w:szCs w:val="22"/>
        </w:rPr>
        <w:t xml:space="preserve">C.A.P. e Comune_______________________________________________________________________ </w:t>
      </w:r>
    </w:p>
    <w:p w14:paraId="240A486F" w14:textId="77777777" w:rsidR="00833E99" w:rsidRPr="00D20D3C" w:rsidRDefault="00833E99" w:rsidP="00833E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0D3C">
        <w:rPr>
          <w:rFonts w:asciiTheme="minorHAnsi" w:hAnsiTheme="minorHAnsi" w:cstheme="minorHAnsi"/>
          <w:sz w:val="22"/>
          <w:szCs w:val="22"/>
        </w:rPr>
        <w:t xml:space="preserve">P.IVA________________________________________________________________________________ </w:t>
      </w:r>
    </w:p>
    <w:p w14:paraId="22541E1C" w14:textId="7D4BE662" w:rsidR="0002271F" w:rsidRPr="00D20D3C" w:rsidRDefault="0002271F" w:rsidP="00833E99">
      <w:pPr>
        <w:pStyle w:val="Default"/>
        <w:numPr>
          <w:ilvl w:val="0"/>
          <w:numId w:val="1"/>
        </w:numPr>
        <w:spacing w:after="299"/>
        <w:rPr>
          <w:rFonts w:asciiTheme="minorHAnsi" w:hAnsiTheme="minorHAnsi" w:cstheme="minorHAnsi"/>
          <w:sz w:val="22"/>
          <w:szCs w:val="22"/>
        </w:rPr>
      </w:pPr>
    </w:p>
    <w:p w14:paraId="7724A9AA" w14:textId="03DA55C9" w:rsidR="00D112B4" w:rsidRPr="00D20D3C" w:rsidRDefault="00833E99" w:rsidP="00CA69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20D3C">
        <w:rPr>
          <w:rFonts w:asciiTheme="minorHAnsi" w:hAnsiTheme="minorHAnsi" w:cstheme="minorHAnsi"/>
          <w:sz w:val="22"/>
          <w:szCs w:val="22"/>
        </w:rPr>
        <w:t>In conformità a quanto previsto dall’Avviso</w:t>
      </w:r>
      <w:r w:rsidR="00CA69D9" w:rsidRPr="00D20D3C">
        <w:rPr>
          <w:rFonts w:asciiTheme="minorHAnsi" w:hAnsiTheme="minorHAnsi" w:cstheme="minorHAnsi"/>
          <w:sz w:val="22"/>
          <w:szCs w:val="22"/>
        </w:rPr>
        <w:t xml:space="preserve"> di selezione per la concessione d’uso de</w:t>
      </w:r>
      <w:r w:rsidR="00CE4D6A">
        <w:rPr>
          <w:rFonts w:asciiTheme="minorHAnsi" w:hAnsiTheme="minorHAnsi" w:cstheme="minorHAnsi"/>
          <w:sz w:val="22"/>
          <w:szCs w:val="22"/>
        </w:rPr>
        <w:t>ll’immobile sito in via Boifava</w:t>
      </w:r>
      <w:r w:rsidR="00CA69D9" w:rsidRPr="00D20D3C">
        <w:rPr>
          <w:rFonts w:asciiTheme="minorHAnsi" w:hAnsiTheme="minorHAnsi" w:cstheme="minorHAnsi"/>
          <w:sz w:val="22"/>
          <w:szCs w:val="22"/>
        </w:rPr>
        <w:t xml:space="preserve"> 17, denominato Teatro Ringhiera</w:t>
      </w:r>
      <w:r w:rsidR="00FA1322" w:rsidRPr="00D20D3C">
        <w:rPr>
          <w:rFonts w:asciiTheme="minorHAnsi" w:hAnsiTheme="minorHAnsi" w:cstheme="minorHAnsi"/>
          <w:sz w:val="22"/>
          <w:szCs w:val="22"/>
        </w:rPr>
        <w:t>,</w:t>
      </w:r>
      <w:r w:rsidR="00D061BB" w:rsidRPr="00D061BB">
        <w:rPr>
          <w:rFonts w:asciiTheme="minorHAnsi" w:hAnsiTheme="minorHAnsi" w:cstheme="minorHAnsi"/>
          <w:b/>
          <w:caps/>
          <w:color w:val="auto"/>
        </w:rPr>
        <w:t xml:space="preserve"> </w:t>
      </w:r>
      <w:r w:rsidR="00D061BB" w:rsidRPr="00D061BB">
        <w:rPr>
          <w:rFonts w:asciiTheme="minorHAnsi" w:hAnsiTheme="minorHAnsi" w:cstheme="minorHAnsi"/>
          <w:sz w:val="22"/>
          <w:szCs w:val="22"/>
        </w:rPr>
        <w:t>mediante procedura ad evidenza pubblica per attività culturali e di spettacolo</w:t>
      </w:r>
      <w:r w:rsidR="00D061BB">
        <w:rPr>
          <w:rFonts w:asciiTheme="minorHAnsi" w:hAnsiTheme="minorHAnsi" w:cstheme="minorHAnsi"/>
          <w:sz w:val="22"/>
          <w:szCs w:val="22"/>
        </w:rPr>
        <w:t>,</w:t>
      </w:r>
      <w:r w:rsidR="00FA1322" w:rsidRPr="00D20D3C">
        <w:rPr>
          <w:rFonts w:asciiTheme="minorHAnsi" w:hAnsiTheme="minorHAnsi" w:cstheme="minorHAnsi"/>
          <w:sz w:val="22"/>
          <w:szCs w:val="22"/>
        </w:rPr>
        <w:t xml:space="preserve"> </w:t>
      </w:r>
      <w:r w:rsidR="0090738E" w:rsidRPr="00D20D3C">
        <w:rPr>
          <w:rFonts w:asciiTheme="minorHAnsi" w:hAnsiTheme="minorHAnsi" w:cstheme="minorHAnsi"/>
          <w:bCs/>
          <w:sz w:val="22"/>
          <w:szCs w:val="22"/>
        </w:rPr>
        <w:t>a tal fine, sotto la propria responsabilità, ai sensi del Decreto del Presidente della Repubblica 28 dicembre 2000, n. 445 e successive modificazioni ed integrazioni, consapevole delle sanzioni penali per le ipotesi di dichiarazioni mendaci previste nell'art. 76 del citato D.P.R.,</w:t>
      </w:r>
    </w:p>
    <w:p w14:paraId="1505A706" w14:textId="77777777" w:rsidR="0016300B" w:rsidRDefault="0016300B" w:rsidP="00C36B3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3B8A26" w14:textId="66A64DDB" w:rsidR="00C36B3E" w:rsidRDefault="00C36B3E" w:rsidP="00C36B3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6B3E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B5C6922" w14:textId="77777777" w:rsidR="0016300B" w:rsidRPr="00092EF6" w:rsidRDefault="0016300B" w:rsidP="00C36B3E">
      <w:pPr>
        <w:pStyle w:val="Default"/>
        <w:jc w:val="center"/>
        <w:rPr>
          <w:rFonts w:asciiTheme="minorHAnsi" w:hAnsiTheme="minorHAnsi" w:cstheme="minorHAnsi"/>
          <w:b/>
          <w:strike/>
          <w:sz w:val="22"/>
          <w:szCs w:val="22"/>
        </w:rPr>
      </w:pPr>
    </w:p>
    <w:p w14:paraId="6067A3DB" w14:textId="35E85658" w:rsidR="00D112B4" w:rsidRPr="002E31FF" w:rsidRDefault="00C36B3E" w:rsidP="002E31FF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l’insussistenza delle </w:t>
      </w:r>
      <w:r w:rsidR="00092EF6"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>cause</w:t>
      </w:r>
      <w:r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 esclusione </w:t>
      </w:r>
      <w:r w:rsidR="00092EF6"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>di cui a</w:t>
      </w:r>
      <w:r w:rsidR="00733627">
        <w:rPr>
          <w:rFonts w:asciiTheme="minorHAnsi" w:hAnsiTheme="minorHAnsi" w:cstheme="minorHAnsi"/>
          <w:color w:val="000000" w:themeColor="text1"/>
          <w:sz w:val="22"/>
          <w:szCs w:val="22"/>
        </w:rPr>
        <w:t>gli artt. 94 e</w:t>
      </w:r>
      <w:r w:rsidR="00092EF6"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95</w:t>
      </w:r>
      <w:r w:rsidR="007336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92EF6"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>del D.</w:t>
      </w:r>
      <w:r w:rsidR="007400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</w:t>
      </w:r>
      <w:r w:rsidR="00092EF6"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>gs. n. 36/2023</w:t>
      </w:r>
      <w:r w:rsidR="002E31FF" w:rsidRPr="002E31F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2674C31" w14:textId="3C6F7E8D" w:rsidR="002E31FF" w:rsidRPr="002E31FF" w:rsidRDefault="002E31FF" w:rsidP="002E31FF">
      <w:pPr>
        <w:numPr>
          <w:ilvl w:val="0"/>
          <w:numId w:val="13"/>
        </w:numPr>
        <w:suppressAutoHyphens/>
        <w:spacing w:after="120" w:line="240" w:lineRule="auto"/>
        <w:jc w:val="both"/>
        <w:rPr>
          <w:rFonts w:cstheme="minorHAnsi"/>
          <w:color w:val="000000" w:themeColor="text1"/>
        </w:rPr>
      </w:pPr>
      <w:r w:rsidRPr="002E31FF">
        <w:rPr>
          <w:rFonts w:cstheme="minorHAnsi"/>
          <w:color w:val="000000" w:themeColor="text1"/>
        </w:rPr>
        <w:t>di rispettare le norme di sicurezza sul lavoro, gli accordi e contratti collettivi nazionali, regionali, territoriali o aziendali;</w:t>
      </w:r>
    </w:p>
    <w:p w14:paraId="3FE2B1C4" w14:textId="77777777" w:rsidR="002E31FF" w:rsidRPr="002E31FF" w:rsidRDefault="002E31FF" w:rsidP="002E31FF">
      <w:pPr>
        <w:numPr>
          <w:ilvl w:val="0"/>
          <w:numId w:val="13"/>
        </w:numPr>
        <w:suppressAutoHyphens/>
        <w:spacing w:after="120" w:line="240" w:lineRule="auto"/>
        <w:jc w:val="both"/>
        <w:rPr>
          <w:rFonts w:cstheme="minorHAnsi"/>
          <w:color w:val="000000" w:themeColor="text1"/>
        </w:rPr>
      </w:pPr>
      <w:r w:rsidRPr="002E31FF">
        <w:rPr>
          <w:rFonts w:cstheme="minorHAnsi"/>
          <w:color w:val="000000" w:themeColor="text1"/>
        </w:rPr>
        <w:t>di essere in regola con la contribuzione obbligatoria INPS e INAIL per i collaboratori, soci e dipendenti;</w:t>
      </w:r>
    </w:p>
    <w:p w14:paraId="76CA8E5B" w14:textId="2CA8BDCA" w:rsidR="002E31FF" w:rsidRPr="002E31FF" w:rsidRDefault="002E31FF" w:rsidP="002E31FF">
      <w:pPr>
        <w:numPr>
          <w:ilvl w:val="0"/>
          <w:numId w:val="13"/>
        </w:numPr>
        <w:suppressAutoHyphens/>
        <w:spacing w:after="120" w:line="240" w:lineRule="auto"/>
        <w:jc w:val="both"/>
        <w:rPr>
          <w:rFonts w:cstheme="minorHAnsi"/>
          <w:color w:val="000000" w:themeColor="text1"/>
        </w:rPr>
      </w:pPr>
      <w:r w:rsidRPr="002E31FF">
        <w:rPr>
          <w:rFonts w:cstheme="minorHAnsi"/>
          <w:color w:val="000000" w:themeColor="text1"/>
        </w:rPr>
        <w:t xml:space="preserve">di non occupare abusivamente immobili comunali; </w:t>
      </w:r>
    </w:p>
    <w:p w14:paraId="66B41B10" w14:textId="77777777" w:rsidR="002E31FF" w:rsidRPr="000B10E0" w:rsidRDefault="002E31FF" w:rsidP="002E31FF">
      <w:pPr>
        <w:numPr>
          <w:ilvl w:val="0"/>
          <w:numId w:val="13"/>
        </w:numPr>
        <w:suppressAutoHyphens/>
        <w:spacing w:after="120" w:line="240" w:lineRule="auto"/>
        <w:jc w:val="both"/>
        <w:rPr>
          <w:rFonts w:cstheme="minorHAnsi"/>
          <w:color w:val="000000" w:themeColor="text1"/>
        </w:rPr>
      </w:pPr>
      <w:r w:rsidRPr="000B10E0">
        <w:rPr>
          <w:rFonts w:cstheme="minorHAnsi"/>
          <w:color w:val="000000" w:themeColor="text1"/>
        </w:rPr>
        <w:t>di non avere contenziosi in corso né situazioni di morosità nei confronti del Comune di Milano; ovvero, qualora sussistano situazioni di morosità, di impegnarsi a provvedere al loro integrale pagamento prima della sottoscrizione della Convenzione di Concessione, in caso di assegnazione dello spazio, a pena di decadenza dall’assegnazione stessa, secondo le modalità previste dall’Avviso;</w:t>
      </w:r>
    </w:p>
    <w:p w14:paraId="44C75847" w14:textId="36164EF9" w:rsidR="00286CBC" w:rsidRPr="002E31FF" w:rsidRDefault="00316CEE" w:rsidP="002E31FF">
      <w:pPr>
        <w:numPr>
          <w:ilvl w:val="0"/>
          <w:numId w:val="13"/>
        </w:numPr>
        <w:suppressAutoHyphens/>
        <w:spacing w:after="120" w:line="240" w:lineRule="auto"/>
        <w:jc w:val="both"/>
        <w:rPr>
          <w:rFonts w:ascii="Lato Medium" w:hAnsi="Lato Medium" w:cs="Book Antiqua"/>
          <w:sz w:val="20"/>
          <w:szCs w:val="20"/>
        </w:rPr>
      </w:pPr>
      <w:r w:rsidRPr="002E31FF">
        <w:rPr>
          <w:rFonts w:cstheme="minorHAnsi"/>
          <w:color w:val="000000" w:themeColor="text1"/>
        </w:rPr>
        <w:t>di riconoscere e rispettare i principi, le norme e i valori della Costituzione italiana, repubblicana e</w:t>
      </w:r>
      <w:r w:rsidR="002E31FF">
        <w:rPr>
          <w:rFonts w:ascii="Lato Medium" w:hAnsi="Lato Medium" w:cs="Book Antiqua"/>
          <w:sz w:val="20"/>
          <w:szCs w:val="20"/>
        </w:rPr>
        <w:t xml:space="preserve"> </w:t>
      </w:r>
      <w:r w:rsidRPr="002E31FF">
        <w:rPr>
          <w:rFonts w:cstheme="minorHAnsi"/>
          <w:color w:val="000000" w:themeColor="text1"/>
        </w:rPr>
        <w:t>antifascista, che vieta ogni forma di discriminazione basata su sesso, razza, lingua, religione,</w:t>
      </w:r>
      <w:r w:rsidR="002E31FF">
        <w:rPr>
          <w:rFonts w:ascii="Lato Medium" w:hAnsi="Lato Medium" w:cs="Book Antiqua"/>
          <w:sz w:val="20"/>
          <w:szCs w:val="20"/>
        </w:rPr>
        <w:t xml:space="preserve"> </w:t>
      </w:r>
      <w:r w:rsidRPr="002E31FF">
        <w:rPr>
          <w:rFonts w:cstheme="minorHAnsi"/>
          <w:color w:val="000000" w:themeColor="text1"/>
        </w:rPr>
        <w:t>opinioni politiche, condizioni personali e sociali;</w:t>
      </w:r>
    </w:p>
    <w:p w14:paraId="2B0AD460" w14:textId="61A43B42" w:rsidR="00286CBC" w:rsidRDefault="00286CBC" w:rsidP="00286CBC">
      <w:pPr>
        <w:pStyle w:val="Default"/>
        <w:jc w:val="both"/>
        <w:rPr>
          <w:rFonts w:ascii="Lato Medium" w:hAnsi="Lato Medium"/>
          <w:sz w:val="20"/>
          <w:szCs w:val="20"/>
          <w:highlight w:val="yellow"/>
        </w:rPr>
      </w:pPr>
    </w:p>
    <w:p w14:paraId="03E01905" w14:textId="44A021B6" w:rsidR="004379DE" w:rsidRDefault="004379DE" w:rsidP="00EF75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379DE">
        <w:rPr>
          <w:rFonts w:ascii="Calibri" w:hAnsi="Calibri" w:cs="Calibri"/>
          <w:b/>
          <w:bCs/>
          <w:color w:val="000000"/>
        </w:rPr>
        <w:t xml:space="preserve">E inoltre </w:t>
      </w:r>
    </w:p>
    <w:p w14:paraId="1244296D" w14:textId="77777777" w:rsidR="008128A7" w:rsidRPr="004379DE" w:rsidRDefault="008128A7" w:rsidP="00437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2C8F56" w14:textId="5BF5FF15" w:rsidR="004379DE" w:rsidRDefault="004379DE" w:rsidP="004379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4379DE">
        <w:rPr>
          <w:rFonts w:ascii="Calibri" w:hAnsi="Calibri" w:cs="Calibri"/>
          <w:b/>
          <w:bCs/>
          <w:color w:val="000000"/>
        </w:rPr>
        <w:t>D I C H I A R A</w:t>
      </w:r>
    </w:p>
    <w:p w14:paraId="01B77C48" w14:textId="77777777" w:rsidR="00A62ECA" w:rsidRDefault="00A62ECA" w:rsidP="004379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6F5E9628" w14:textId="74109346" w:rsidR="008128A7" w:rsidRPr="00286CBC" w:rsidRDefault="004379DE" w:rsidP="008128A7">
      <w:pPr>
        <w:pStyle w:val="Default"/>
        <w:numPr>
          <w:ilvl w:val="0"/>
          <w:numId w:val="9"/>
        </w:numPr>
        <w:ind w:right="849"/>
        <w:jc w:val="both"/>
        <w:rPr>
          <w:rFonts w:asciiTheme="minorHAnsi" w:hAnsiTheme="minorHAnsi" w:cstheme="minorHAnsi"/>
          <w:sz w:val="22"/>
          <w:szCs w:val="22"/>
        </w:rPr>
      </w:pPr>
      <w:r w:rsidRPr="00286CBC">
        <w:rPr>
          <w:rFonts w:asciiTheme="minorHAnsi" w:hAnsiTheme="minorHAnsi" w:cstheme="minorHAnsi"/>
          <w:sz w:val="22"/>
          <w:szCs w:val="22"/>
        </w:rPr>
        <w:t xml:space="preserve">di aver preso visione delle condizioni di cui all’Avviso pubblico, dello Schema di Convenzione e della scheda tecnica relativa all’unità immobiliare che si intende assumere in concessione e di essere, pertanto, a conoscenza dello stato di fatto e di diritto in cui si trova l’immobile, anche con riferimento alla situazione amministrativa/catastale; </w:t>
      </w:r>
    </w:p>
    <w:p w14:paraId="6D3A83C8" w14:textId="724B868A" w:rsidR="00286CBC" w:rsidRPr="00D20D3C" w:rsidRDefault="008128A7" w:rsidP="00286CBC">
      <w:pPr>
        <w:numPr>
          <w:ilvl w:val="0"/>
          <w:numId w:val="9"/>
        </w:numPr>
        <w:autoSpaceDE w:val="0"/>
        <w:autoSpaceDN w:val="0"/>
        <w:adjustRightInd w:val="0"/>
        <w:spacing w:after="78" w:line="240" w:lineRule="auto"/>
        <w:ind w:right="849"/>
        <w:jc w:val="both"/>
        <w:rPr>
          <w:rFonts w:cstheme="minorHAnsi"/>
          <w:color w:val="000000"/>
        </w:rPr>
      </w:pPr>
      <w:r w:rsidRPr="00286CBC">
        <w:rPr>
          <w:rFonts w:cstheme="minorHAnsi"/>
          <w:color w:val="000000"/>
        </w:rPr>
        <w:t xml:space="preserve">di aver compreso gli oneri, adempimenti e spese a carico del soggetto aggiudicatario; </w:t>
      </w:r>
    </w:p>
    <w:p w14:paraId="5BA30E06" w14:textId="77777777" w:rsidR="004379DE" w:rsidRPr="00286CBC" w:rsidRDefault="004379DE" w:rsidP="008128A7">
      <w:pPr>
        <w:pStyle w:val="Paragrafoelenco"/>
        <w:numPr>
          <w:ilvl w:val="0"/>
          <w:numId w:val="9"/>
        </w:numPr>
        <w:suppressAutoHyphens/>
        <w:spacing w:after="0" w:line="240" w:lineRule="auto"/>
        <w:ind w:right="849"/>
        <w:jc w:val="both"/>
        <w:rPr>
          <w:rFonts w:cstheme="minorHAnsi"/>
        </w:rPr>
      </w:pPr>
      <w:r w:rsidRPr="00286CBC">
        <w:rPr>
          <w:rFonts w:cstheme="minorHAnsi"/>
        </w:rPr>
        <w:t>di accettare integralmente, e senza riserva alcuna, tutte le disposizioni, condizioni e prescrizioni contenute nell’Avviso pubblico e nei suoi allegati;</w:t>
      </w:r>
    </w:p>
    <w:p w14:paraId="43B9A384" w14:textId="1D88E289" w:rsidR="004379DE" w:rsidRPr="00286CBC" w:rsidRDefault="004379DE" w:rsidP="008128A7">
      <w:pPr>
        <w:pStyle w:val="Paragrafoelenco"/>
        <w:numPr>
          <w:ilvl w:val="0"/>
          <w:numId w:val="9"/>
        </w:numPr>
        <w:suppressAutoHyphens/>
        <w:spacing w:after="0" w:line="240" w:lineRule="auto"/>
        <w:ind w:right="849"/>
        <w:jc w:val="both"/>
        <w:rPr>
          <w:rFonts w:cstheme="minorHAnsi"/>
          <w:color w:val="000000" w:themeColor="text1"/>
        </w:rPr>
      </w:pPr>
      <w:r w:rsidRPr="00286CBC">
        <w:rPr>
          <w:rFonts w:cstheme="minorHAnsi"/>
          <w:color w:val="000000" w:themeColor="text1"/>
        </w:rPr>
        <w:t>di possedere tutti i requisiti d</w:t>
      </w:r>
      <w:r w:rsidRPr="00286CBC">
        <w:rPr>
          <w:rFonts w:cstheme="minorHAnsi"/>
        </w:rPr>
        <w:t>i cui all’art</w:t>
      </w:r>
      <w:r w:rsidR="003C1960" w:rsidRPr="00286CBC">
        <w:rPr>
          <w:rFonts w:cstheme="minorHAnsi"/>
          <w:color w:val="000000" w:themeColor="text1"/>
        </w:rPr>
        <w:t xml:space="preserve">. 9 </w:t>
      </w:r>
      <w:r w:rsidRPr="00286CBC">
        <w:rPr>
          <w:rFonts w:cstheme="minorHAnsi"/>
          <w:color w:val="000000" w:themeColor="text1"/>
        </w:rPr>
        <w:t>dell’Avviso di selezione in oggetto;</w:t>
      </w:r>
    </w:p>
    <w:p w14:paraId="2422C6C6" w14:textId="6B8F1FA8" w:rsidR="0078414B" w:rsidRPr="0030083E" w:rsidRDefault="008128A7" w:rsidP="0078414B">
      <w:pPr>
        <w:numPr>
          <w:ilvl w:val="0"/>
          <w:numId w:val="9"/>
        </w:numPr>
        <w:autoSpaceDE w:val="0"/>
        <w:autoSpaceDN w:val="0"/>
        <w:adjustRightInd w:val="0"/>
        <w:spacing w:after="78" w:line="240" w:lineRule="auto"/>
        <w:ind w:right="849"/>
        <w:jc w:val="both"/>
        <w:rPr>
          <w:rFonts w:cstheme="minorHAnsi"/>
          <w:color w:val="000000"/>
        </w:rPr>
      </w:pPr>
      <w:r w:rsidRPr="00286CBC">
        <w:rPr>
          <w:rFonts w:cstheme="minorHAnsi"/>
          <w:color w:val="000000"/>
        </w:rPr>
        <w:t xml:space="preserve">che in qualsiasi momento produrrà, su richiesta del Comune, ogni documentazione attestante la veridicità di quanto trasmesso in allegato; </w:t>
      </w:r>
    </w:p>
    <w:p w14:paraId="3D3D7FA8" w14:textId="08F90341" w:rsidR="004379DE" w:rsidRPr="0078414B" w:rsidRDefault="004379DE" w:rsidP="0078414B">
      <w:pPr>
        <w:pStyle w:val="Default"/>
        <w:numPr>
          <w:ilvl w:val="0"/>
          <w:numId w:val="9"/>
        </w:numPr>
        <w:ind w:right="849"/>
        <w:jc w:val="both"/>
        <w:rPr>
          <w:rFonts w:asciiTheme="minorHAnsi" w:hAnsiTheme="minorHAnsi" w:cstheme="minorHAnsi"/>
          <w:sz w:val="22"/>
          <w:szCs w:val="22"/>
        </w:rPr>
      </w:pPr>
      <w:r w:rsidRPr="0078414B">
        <w:rPr>
          <w:rFonts w:asciiTheme="minorHAnsi" w:hAnsiTheme="minorHAnsi" w:cstheme="minorHAnsi"/>
          <w:sz w:val="22"/>
          <w:szCs w:val="22"/>
        </w:rPr>
        <w:t xml:space="preserve">di autorizzare che tutti i dati dichiarati e riportati nei documenti presentati dall’offerente siano utilizzati e trattati </w:t>
      </w:r>
      <w:r w:rsidR="007272E0">
        <w:rPr>
          <w:rFonts w:asciiTheme="minorHAnsi" w:hAnsiTheme="minorHAnsi" w:cstheme="minorHAnsi"/>
          <w:sz w:val="22"/>
          <w:szCs w:val="22"/>
        </w:rPr>
        <w:t>–</w:t>
      </w:r>
      <w:r w:rsidRPr="0078414B">
        <w:rPr>
          <w:rFonts w:asciiTheme="minorHAnsi" w:hAnsiTheme="minorHAnsi" w:cstheme="minorHAnsi"/>
          <w:sz w:val="22"/>
          <w:szCs w:val="22"/>
        </w:rPr>
        <w:t xml:space="preserve"> anche con strumenti informatici </w:t>
      </w:r>
      <w:r w:rsidR="007272E0">
        <w:rPr>
          <w:rFonts w:asciiTheme="minorHAnsi" w:hAnsiTheme="minorHAnsi" w:cstheme="minorHAnsi"/>
          <w:sz w:val="22"/>
          <w:szCs w:val="22"/>
        </w:rPr>
        <w:t>–</w:t>
      </w:r>
      <w:r w:rsidRPr="0078414B">
        <w:rPr>
          <w:rFonts w:asciiTheme="minorHAnsi" w:hAnsiTheme="minorHAnsi" w:cstheme="minorHAnsi"/>
          <w:sz w:val="22"/>
          <w:szCs w:val="22"/>
        </w:rPr>
        <w:t xml:space="preserve"> nell’ambito del procedimento per il quale viene resa la dichiarazione, nel pieno rispetto delle disposizioni del </w:t>
      </w:r>
      <w:r w:rsidR="007272E0" w:rsidRPr="0078414B">
        <w:rPr>
          <w:rFonts w:asciiTheme="minorHAnsi" w:hAnsiTheme="minorHAnsi" w:cstheme="minorHAnsi"/>
          <w:sz w:val="22"/>
          <w:szCs w:val="22"/>
        </w:rPr>
        <w:t>D.lgs.</w:t>
      </w:r>
      <w:r w:rsidRPr="0078414B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78414B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8414B">
        <w:rPr>
          <w:rFonts w:asciiTheme="minorHAnsi" w:hAnsiTheme="minorHAnsi" w:cstheme="minorHAnsi"/>
          <w:sz w:val="22"/>
          <w:szCs w:val="22"/>
        </w:rPr>
        <w:t>.;</w:t>
      </w:r>
    </w:p>
    <w:p w14:paraId="1383AAC4" w14:textId="77777777" w:rsidR="004379DE" w:rsidRPr="00286CBC" w:rsidRDefault="004379DE" w:rsidP="008128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849"/>
        <w:jc w:val="both"/>
        <w:rPr>
          <w:rFonts w:cstheme="minorHAnsi"/>
          <w:color w:val="000000"/>
        </w:rPr>
      </w:pPr>
    </w:p>
    <w:p w14:paraId="701F4D09" w14:textId="2BC9D990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</w:p>
    <w:p w14:paraId="7BDB49C7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</w:p>
    <w:p w14:paraId="26AA4CB5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  <w:r w:rsidRPr="00833E99">
        <w:rPr>
          <w:rFonts w:ascii="Lato Medium" w:hAnsi="Lato Medium"/>
          <w:sz w:val="20"/>
          <w:szCs w:val="20"/>
        </w:rPr>
        <w:t xml:space="preserve">Luogo, data                                                                                                    IL/I DICHIARANTE/I </w:t>
      </w:r>
    </w:p>
    <w:p w14:paraId="7D59D672" w14:textId="77777777" w:rsidR="00CA69D9" w:rsidRDefault="00CA69D9" w:rsidP="00833E99">
      <w:pPr>
        <w:pStyle w:val="Default"/>
        <w:rPr>
          <w:rFonts w:ascii="Lato Medium" w:hAnsi="Lato Medium"/>
          <w:sz w:val="20"/>
          <w:szCs w:val="20"/>
        </w:rPr>
      </w:pPr>
    </w:p>
    <w:p w14:paraId="6E4D8781" w14:textId="36DCD60E" w:rsidR="00833E99" w:rsidRPr="00286CBC" w:rsidRDefault="00833E99" w:rsidP="00833E9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86CBC">
        <w:rPr>
          <w:rFonts w:asciiTheme="minorHAnsi" w:hAnsiTheme="minorHAnsi" w:cstheme="minorHAnsi"/>
          <w:sz w:val="20"/>
          <w:szCs w:val="20"/>
        </w:rPr>
        <w:t xml:space="preserve">_____________________,______________           </w:t>
      </w:r>
      <w:r w:rsidR="00CA69D9" w:rsidRPr="00286CBC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Pr="00286CBC">
        <w:rPr>
          <w:rFonts w:asciiTheme="minorHAnsi" w:hAnsiTheme="minorHAnsi" w:cstheme="minorHAnsi"/>
          <w:sz w:val="20"/>
          <w:szCs w:val="20"/>
        </w:rPr>
        <w:t>________________</w:t>
      </w:r>
      <w:r w:rsidR="00CA69D9" w:rsidRPr="00286CBC">
        <w:rPr>
          <w:rFonts w:asciiTheme="minorHAnsi" w:hAnsiTheme="minorHAnsi" w:cstheme="minorHAnsi"/>
          <w:sz w:val="20"/>
          <w:szCs w:val="20"/>
        </w:rPr>
        <w:t>_____</w:t>
      </w:r>
      <w:r w:rsidRPr="00286CBC">
        <w:rPr>
          <w:rFonts w:asciiTheme="minorHAnsi" w:hAnsiTheme="minorHAnsi" w:cstheme="minorHAnsi"/>
          <w:sz w:val="20"/>
          <w:szCs w:val="20"/>
        </w:rPr>
        <w:t xml:space="preserve">_______ </w:t>
      </w:r>
    </w:p>
    <w:p w14:paraId="2F545235" w14:textId="77777777" w:rsidR="00833E99" w:rsidRPr="00286CBC" w:rsidRDefault="00833E99" w:rsidP="00833E9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275EC" w14:textId="77777777" w:rsidR="00833E99" w:rsidRPr="00833E99" w:rsidRDefault="00833E99" w:rsidP="00833E99">
      <w:pPr>
        <w:pStyle w:val="Default"/>
        <w:rPr>
          <w:rFonts w:ascii="Lato Medium" w:hAnsi="Lato Medium"/>
          <w:b/>
          <w:bCs/>
          <w:sz w:val="20"/>
          <w:szCs w:val="20"/>
        </w:rPr>
      </w:pPr>
    </w:p>
    <w:p w14:paraId="7CEEB5C9" w14:textId="25B84325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  <w:r w:rsidRPr="00833E99">
        <w:rPr>
          <w:rFonts w:ascii="Lato Medium" w:hAnsi="Lato Medium"/>
          <w:b/>
          <w:bCs/>
          <w:sz w:val="20"/>
          <w:szCs w:val="20"/>
        </w:rPr>
        <w:t xml:space="preserve">N.B.: </w:t>
      </w:r>
    </w:p>
    <w:p w14:paraId="6CC0E324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  <w:r w:rsidRPr="00833E99">
        <w:rPr>
          <w:rFonts w:ascii="Lato Medium" w:hAnsi="Lato Medium"/>
          <w:b/>
          <w:bCs/>
          <w:sz w:val="20"/>
          <w:szCs w:val="20"/>
        </w:rPr>
        <w:t xml:space="preserve">La dichiarazione deve essere corredata da fotocopia leggibile, non autenticata, di documento di identità del sottoscrittore. </w:t>
      </w:r>
    </w:p>
    <w:p w14:paraId="3ED6D77C" w14:textId="77777777" w:rsidR="00833E99" w:rsidRPr="00833E99" w:rsidRDefault="00833E99" w:rsidP="00833E99">
      <w:pPr>
        <w:pStyle w:val="Default"/>
        <w:rPr>
          <w:rFonts w:ascii="Lato Medium" w:hAnsi="Lato Medium"/>
          <w:sz w:val="20"/>
          <w:szCs w:val="20"/>
        </w:rPr>
      </w:pPr>
      <w:r w:rsidRPr="00833E99">
        <w:rPr>
          <w:rFonts w:ascii="Lato Medium" w:hAnsi="Lato Medium"/>
          <w:b/>
          <w:bCs/>
          <w:sz w:val="20"/>
          <w:szCs w:val="20"/>
        </w:rPr>
        <w:t xml:space="preserve">Dove ci sono le opzioni barrare la parte che interessa. </w:t>
      </w:r>
    </w:p>
    <w:p w14:paraId="5315902E" w14:textId="7D931068" w:rsidR="00E61302" w:rsidRDefault="00833E99" w:rsidP="00833E99">
      <w:pPr>
        <w:spacing w:line="240" w:lineRule="auto"/>
        <w:rPr>
          <w:rFonts w:ascii="Lato Medium" w:hAnsi="Lato Medium"/>
          <w:b/>
          <w:bCs/>
          <w:sz w:val="20"/>
          <w:szCs w:val="20"/>
        </w:rPr>
      </w:pPr>
      <w:r w:rsidRPr="00833E99">
        <w:rPr>
          <w:rFonts w:ascii="Lato Medium" w:hAnsi="Lato Medium"/>
          <w:b/>
          <w:bCs/>
          <w:sz w:val="20"/>
          <w:szCs w:val="20"/>
        </w:rPr>
        <w:t>Se firmata da</w:t>
      </w:r>
      <w:r w:rsidR="007272E0">
        <w:rPr>
          <w:rFonts w:ascii="Lato Medium" w:hAnsi="Lato Medium"/>
          <w:b/>
          <w:bCs/>
          <w:sz w:val="20"/>
          <w:szCs w:val="20"/>
        </w:rPr>
        <w:t xml:space="preserve">l </w:t>
      </w:r>
      <w:r w:rsidRPr="00833E99">
        <w:rPr>
          <w:rFonts w:ascii="Lato Medium" w:hAnsi="Lato Medium"/>
          <w:b/>
          <w:bCs/>
          <w:sz w:val="20"/>
          <w:szCs w:val="20"/>
        </w:rPr>
        <w:t>delegato, allegare delega e documento di identità del delegato e del delegante</w:t>
      </w:r>
    </w:p>
    <w:p w14:paraId="6E2ADD0A" w14:textId="01935DB0" w:rsidR="0078414B" w:rsidRDefault="0078414B" w:rsidP="0078414B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79E12A82" w14:textId="77777777" w:rsidR="00733627" w:rsidRDefault="00733627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68092041" w14:textId="77777777" w:rsidR="00733627" w:rsidRDefault="00733627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1BC71421" w14:textId="77777777" w:rsidR="00733627" w:rsidRDefault="00733627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31AD5107" w14:textId="77777777" w:rsidR="00733627" w:rsidRDefault="00733627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379A8292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58C1F7CF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31A8261D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21D0BE35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35973C43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38D53F38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1B75D925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37981AD6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77BFB530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5209F490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429B09CF" w14:textId="77777777" w:rsidR="00EF7506" w:rsidRDefault="00EF7506" w:rsidP="0078414B">
      <w:pPr>
        <w:spacing w:after="0" w:line="240" w:lineRule="auto"/>
        <w:jc w:val="center"/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</w:pPr>
    </w:p>
    <w:p w14:paraId="26F3339E" w14:textId="65387987" w:rsidR="0078414B" w:rsidRPr="000018CF" w:rsidRDefault="0078414B" w:rsidP="0078414B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  <w:lastRenderedPageBreak/>
        <w:t>INFORMATIVA SULLA PRIVACY</w:t>
      </w:r>
    </w:p>
    <w:p w14:paraId="5B0FEED7" w14:textId="77777777" w:rsidR="0078414B" w:rsidRPr="000018CF" w:rsidRDefault="0078414B" w:rsidP="0078414B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ai sensi dell’art. 13 del Regolamento UE n. 2016/679 </w:t>
      </w:r>
    </w:p>
    <w:p w14:paraId="0D4AA206" w14:textId="77777777" w:rsidR="0078414B" w:rsidRPr="000018CF" w:rsidRDefault="0078414B" w:rsidP="0078414B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(Regolamento generale sulla protezione dei dati personali) </w:t>
      </w:r>
    </w:p>
    <w:p w14:paraId="03367396" w14:textId="77777777" w:rsidR="0078414B" w:rsidRPr="000018CF" w:rsidRDefault="0078414B" w:rsidP="0078414B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5AFCE5D5" w14:textId="16993659" w:rsidR="0078414B" w:rsidRPr="000018CF" w:rsidRDefault="0078414B" w:rsidP="0078414B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Ai sensi dell’art. 13 del Regolamento UE n. 2016/679 (Regolamento generale sulla protezione dei dati personali), il Titolare del trattamento dei dati è il Comune di Milano con sede in Piazza della Scala, 2 – 20121 Milano – Direzione Cultura - Area Spettacolo</w:t>
      </w:r>
      <w:r w:rsidR="0030083E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e Convenzioni Artistico Museali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, sita in Piazza del Duomo, 14 – 20122 Milano – indirizzo mail: </w:t>
      </w:r>
      <w:hyperlink r:id="rId7" w:history="1">
        <w:r w:rsidR="00D061BB" w:rsidRPr="00BE5EB9">
          <w:rPr>
            <w:rStyle w:val="Collegamentoipertestuale"/>
            <w:rFonts w:ascii="Lato Medium" w:eastAsia="Calibri" w:hAnsi="Lato Medium" w:cs="Calibri"/>
            <w:b/>
            <w:bCs/>
            <w:sz w:val="20"/>
            <w:szCs w:val="20"/>
          </w:rPr>
          <w:t>c.dirspettacolo@comune.milano.it</w:t>
        </w:r>
      </w:hyperlink>
      <w:r w:rsidRPr="000018CF"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  <w:t>.</w:t>
      </w:r>
    </w:p>
    <w:p w14:paraId="3309F9E5" w14:textId="77777777" w:rsidR="0078414B" w:rsidRPr="000018CF" w:rsidRDefault="0078414B" w:rsidP="0078414B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Comune di Milano ha nominato il Data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Protection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Officer (DPO) per la protezione dei dati personali che può essere contattato all’ indirizzo e-mail: </w:t>
      </w:r>
      <w:hyperlink r:id="rId8">
        <w:r w:rsidRPr="000018CF">
          <w:rPr>
            <w:rStyle w:val="Collegamentoipertestuale"/>
            <w:rFonts w:ascii="Lato Medium" w:eastAsia="Calibri" w:hAnsi="Lato Medium" w:cs="Calibri"/>
            <w:b/>
            <w:bCs/>
            <w:sz w:val="20"/>
            <w:szCs w:val="20"/>
          </w:rPr>
          <w:t>dpo@comune.milano.it</w:t>
        </w:r>
      </w:hyperlink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. </w:t>
      </w:r>
    </w:p>
    <w:p w14:paraId="20C484AF" w14:textId="78C16CEE" w:rsidR="0078414B" w:rsidRPr="000018CF" w:rsidRDefault="0078414B" w:rsidP="0078414B">
      <w:pPr>
        <w:spacing w:after="0" w:line="240" w:lineRule="auto"/>
        <w:jc w:val="both"/>
        <w:rPr>
          <w:rFonts w:ascii="Lato Medium" w:eastAsia="Calibri" w:hAnsi="Lato Medium" w:cs="Calibri"/>
          <w:color w:val="000000" w:themeColor="text1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Il trattamento dei dati forniti dai soggetti è finalizzato all’espletamento delle procedure c</w:t>
      </w:r>
      <w:r w:rsidR="00EF7506">
        <w:rPr>
          <w:rFonts w:ascii="Lato Medium" w:eastAsia="Calibri" w:hAnsi="Lato Medium" w:cs="Calibri"/>
          <w:color w:val="000000" w:themeColor="text1"/>
          <w:sz w:val="20"/>
          <w:szCs w:val="20"/>
        </w:rPr>
        <w:t>onnesse al presente a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vviso di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selezione per la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co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>ncessione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d'uso dell’immobile sito in via 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>Boifava 17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,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denominato Teatro Ringhiera,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mediante procedura ad evidenza pubblica per attività culturali e di spettacolo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>.</w:t>
      </w:r>
    </w:p>
    <w:p w14:paraId="2E22F3C9" w14:textId="77777777" w:rsidR="0078414B" w:rsidRPr="000018CF" w:rsidRDefault="0078414B" w:rsidP="0078414B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 dati personali sono trattati nel rispetto delle condizioni previste dal Regolamento UE 2016/679 ed in particolare: dall’art. 6 – par. 1 lett. e) - e dall’art. 2 ter del D.lgs. 196/2003 “Codice in materia di protezione dei dati personali”, per l’esecuzione di un compito di interesse pubblico o connesso all’esercizio di pubblici poteri in coerenza con la Legge 241/1990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ss.mm.ii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. </w:t>
      </w:r>
    </w:p>
    <w:p w14:paraId="0DEF2111" w14:textId="103D8088" w:rsidR="0078414B" w:rsidRPr="00CE4D6A" w:rsidRDefault="0078414B" w:rsidP="00CE4D6A">
      <w:pPr>
        <w:spacing w:after="0" w:line="240" w:lineRule="auto"/>
        <w:jc w:val="both"/>
        <w:rPr>
          <w:rFonts w:ascii="Lato Medium" w:eastAsia="Calibri" w:hAnsi="Lato Medium" w:cs="Calibri"/>
          <w:color w:val="000000" w:themeColor="text1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procedimento per l’espletamento delle procedure connesse al presente </w:t>
      </w:r>
      <w:r w:rsidR="00EF7506">
        <w:rPr>
          <w:rFonts w:ascii="Lato Medium" w:eastAsia="Calibri" w:hAnsi="Lato Medium" w:cs="Calibri"/>
          <w:color w:val="000000" w:themeColor="text1"/>
          <w:sz w:val="20"/>
          <w:szCs w:val="20"/>
        </w:rPr>
        <w:t>a</w:t>
      </w:r>
      <w:r w:rsidR="00D061BB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vviso di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selezione per la</w:t>
      </w:r>
      <w:r w:rsidR="00D061BB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co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>ncessione</w:t>
      </w:r>
      <w:r w:rsidR="00D061BB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d'uso dell’immobile sito in via 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>Boifava 17</w:t>
      </w:r>
      <w:r w:rsidR="00D061BB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,</w:t>
      </w:r>
      <w:r w:rsidR="00D061BB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denominato Teatro Ringhiera,</w:t>
      </w:r>
      <w:r w:rsidR="00D061BB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mediante procedura ad evidenza pubblica per attività culturali e di spettacolo</w:t>
      </w:r>
      <w:r w:rsidRPr="000018CF">
        <w:rPr>
          <w:rFonts w:ascii="Lato Medium" w:eastAsia="Calibri" w:hAnsi="Lato Medium" w:cs="Calibri"/>
          <w:caps/>
          <w:color w:val="000000" w:themeColor="text1"/>
          <w:sz w:val="20"/>
          <w:szCs w:val="20"/>
        </w:rPr>
        <w:t xml:space="preserve"> 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prevede la raccolta dei seguenti dati personali: </w:t>
      </w:r>
      <w:r w:rsidR="007E56B3">
        <w:rPr>
          <w:rFonts w:ascii="Lato Medium" w:eastAsia="Calibri" w:hAnsi="Lato Medium" w:cs="Calibri"/>
          <w:color w:val="000000" w:themeColor="text1"/>
          <w:sz w:val="20"/>
          <w:szCs w:val="20"/>
        </w:rPr>
        <w:t>d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ati anagrafici completi (nome, cognome, luogo e data di nascita, residenza); </w:t>
      </w:r>
      <w:r w:rsidR="007E56B3">
        <w:rPr>
          <w:rFonts w:ascii="Lato Medium" w:eastAsia="Calibri" w:hAnsi="Lato Medium" w:cs="Calibri"/>
          <w:color w:val="000000" w:themeColor="text1"/>
          <w:sz w:val="20"/>
          <w:szCs w:val="20"/>
        </w:rPr>
        <w:t>i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ndirizzo e-mail: </w:t>
      </w:r>
      <w:r w:rsidR="007E56B3">
        <w:rPr>
          <w:rFonts w:ascii="Lato Medium" w:eastAsia="Calibri" w:hAnsi="Lato Medium" w:cs="Calibri"/>
          <w:color w:val="000000" w:themeColor="text1"/>
          <w:sz w:val="20"/>
          <w:szCs w:val="20"/>
        </w:rPr>
        <w:t>p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osta </w:t>
      </w:r>
      <w:r w:rsidR="007E56B3">
        <w:rPr>
          <w:rFonts w:ascii="Lato Medium" w:eastAsia="Calibri" w:hAnsi="Lato Medium" w:cs="Calibri"/>
          <w:color w:val="000000" w:themeColor="text1"/>
          <w:sz w:val="20"/>
          <w:szCs w:val="20"/>
        </w:rPr>
        <w:t>o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rdinaria o PEC, </w:t>
      </w:r>
      <w:r w:rsidR="007E56B3">
        <w:rPr>
          <w:rFonts w:ascii="Lato Medium" w:eastAsia="Calibri" w:hAnsi="Lato Medium" w:cs="Calibri"/>
          <w:color w:val="000000" w:themeColor="text1"/>
          <w:sz w:val="20"/>
          <w:szCs w:val="20"/>
        </w:rPr>
        <w:t>n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umero telefonico del richiedente.</w:t>
      </w:r>
    </w:p>
    <w:p w14:paraId="2C8C9790" w14:textId="4F9C877E" w:rsidR="0078414B" w:rsidRPr="000018CF" w:rsidRDefault="0078414B" w:rsidP="00E26DC3">
      <w:pPr>
        <w:spacing w:after="12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  <w:r w:rsidR="00E26DC3">
        <w:rPr>
          <w:rFonts w:ascii="Lato Medium" w:eastAsia="Calibri" w:hAnsi="Lato Medium" w:cs="Calibri"/>
          <w:color w:val="000000"/>
          <w:sz w:val="20"/>
          <w:szCs w:val="20"/>
        </w:rPr>
        <w:br/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conferimento dei dati è obbligatorio e il loro mancato rilascio preclude la possibilità di partecipare all’Avviso in oggetto, nonché agli adempimenti conseguenti. I dati personali non sono oggetto di comunicazione o di diffusione. I trattamenti sono effettuati a cura delle persone autorizzate e impegnate alla riservatezza e preposte alle relative attività in relazione alle finalità perseguite. I dati saranno conservati per il tempo necessario al conseguimento delle finalità per le quali sono stati raccolti e comunque fino al termine del procedimento. I dati trattati per le </w:t>
      </w:r>
      <w:proofErr w:type="gram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predette</w:t>
      </w:r>
      <w:proofErr w:type="gram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finalità non sono trasferiti a paesi terzi all’esterno dell’Unione Europea o dello Spazio Economico Europeo (SEE) o ad organizzazioni internazionali. Gli interessati possono esercitare i diritti previsti dall’art. 15 e seguenti del Regolamento UE 2016/679 ed in particolare il diritto di accedere ai propri dati personali, di chiederne la rettifica o la limitazione, la portabilità, l’aggiornamento se incompleti o erronei e la cancellazione se sussistono i presupposti, nonché di opporsi all’elaborazione rivolgendo la richiesta</w:t>
      </w:r>
      <w:r w:rsidR="00865F55">
        <w:rPr>
          <w:rFonts w:ascii="Lato Medium" w:eastAsia="Calibri" w:hAnsi="Lato Medium" w:cs="Calibri"/>
          <w:color w:val="000000" w:themeColor="text1"/>
          <w:sz w:val="20"/>
          <w:szCs w:val="20"/>
        </w:rPr>
        <w:t>: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al Comune di Milano in qualità di Titolare sede in Piazza della Scala, 2 – 20121 Milano –Direzione Cultura </w:t>
      </w:r>
      <w:r w:rsidR="00865F55">
        <w:rPr>
          <w:rFonts w:ascii="Lato Medium" w:eastAsia="Calibri" w:hAnsi="Lato Medium" w:cs="Calibri"/>
          <w:color w:val="000000" w:themeColor="text1"/>
          <w:sz w:val="20"/>
          <w:szCs w:val="20"/>
        </w:rPr>
        <w:t>–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Area Spettacolo</w:t>
      </w:r>
      <w:r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e Convenzioni Artistico</w:t>
      </w:r>
      <w:r w:rsidR="00865F55">
        <w:rPr>
          <w:rFonts w:ascii="Lato Medium" w:eastAsia="Calibri" w:hAnsi="Lato Medium" w:cs="Calibri"/>
          <w:color w:val="000000" w:themeColor="text1"/>
          <w:sz w:val="20"/>
          <w:szCs w:val="20"/>
        </w:rPr>
        <w:t>-</w:t>
      </w:r>
      <w:r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Museali 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, sita in Piazza del Duomo, 14 – 20122 Milano – indirizzo mail: </w:t>
      </w:r>
      <w:hyperlink r:id="rId9">
        <w:r w:rsidRPr="000018CF">
          <w:rPr>
            <w:rStyle w:val="Collegamentoipertestuale"/>
            <w:rFonts w:ascii="Lato Medium" w:eastAsia="Calibri" w:hAnsi="Lato Medium" w:cs="Calibri"/>
            <w:sz w:val="20"/>
            <w:szCs w:val="20"/>
          </w:rPr>
          <w:t>c.dirspettacolo@comune.milano.it</w:t>
        </w:r>
      </w:hyperlink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</w:t>
      </w:r>
      <w:r w:rsidR="00865F55">
        <w:rPr>
          <w:rFonts w:ascii="Lato Medium" w:eastAsia="Calibri" w:hAnsi="Lato Medium" w:cs="Calibri"/>
          <w:color w:val="000000" w:themeColor="text1"/>
          <w:sz w:val="20"/>
          <w:szCs w:val="20"/>
        </w:rPr>
        <w:t>o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ppure</w:t>
      </w:r>
      <w:r w:rsidR="00865F55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al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Responsabile per la protezione dei dati personali del Comune di Milano (Data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Protection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Officer - “DPO”) raggiungibile al seguente indirizzo e-mail: </w:t>
      </w:r>
      <w:hyperlink r:id="rId10">
        <w:r w:rsidRPr="000018CF">
          <w:rPr>
            <w:rStyle w:val="Collegamentoipertestuale"/>
            <w:rFonts w:ascii="Lato Medium" w:eastAsia="Calibri" w:hAnsi="Lato Medium" w:cs="Calibri"/>
            <w:sz w:val="20"/>
            <w:szCs w:val="20"/>
          </w:rPr>
          <w:t>dpo@comune.milano.it</w:t>
        </w:r>
      </w:hyperlink>
      <w:r w:rsidRPr="000018CF">
        <w:rPr>
          <w:rStyle w:val="Collegamentoipertestuale"/>
          <w:rFonts w:ascii="Lato Medium" w:eastAsia="Calibri" w:hAnsi="Lato Medium" w:cs="Calibri"/>
          <w:sz w:val="20"/>
          <w:szCs w:val="20"/>
        </w:rPr>
        <w:t>.</w:t>
      </w:r>
      <w:r>
        <w:rPr>
          <w:rFonts w:ascii="Lato Medium" w:eastAsia="Calibri" w:hAnsi="Lato Medium" w:cs="Calibri"/>
          <w:color w:val="000000"/>
          <w:sz w:val="20"/>
          <w:szCs w:val="20"/>
        </w:rPr>
        <w:t xml:space="preserve"> 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Si informa infine che gli interessati, qualora ritengano che il trattamento dei dati personali a loro riferiti avvenga in violazione di quanto previsto dal Regolamento UE 2016/679 (art. 77)</w:t>
      </w:r>
      <w:r w:rsidR="00A36079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, 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hanno il diritto di proporre reclamo al Garante, (</w:t>
      </w:r>
      <w:r w:rsidRPr="000018CF">
        <w:rPr>
          <w:rStyle w:val="Collegamentoipertestuale"/>
          <w:rFonts w:ascii="Lato Medium" w:eastAsia="Calibri" w:hAnsi="Lato Medium" w:cs="Calibri"/>
          <w:sz w:val="20"/>
          <w:szCs w:val="20"/>
        </w:rPr>
        <w:t>www.garanteprivacy.it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) o di adire le opportune sedi giudiziarie (art. 79 del </w:t>
      </w:r>
      <w:r w:rsidR="000B10E0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Regolamento UE n. 2016/679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.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l</w:t>
      </w:r>
      <w:r w:rsidR="00A36079">
        <w:rPr>
          <w:rFonts w:ascii="Lato Medium" w:eastAsia="Calibri" w:hAnsi="Lato Medium" w:cs="Calibri"/>
          <w:color w:val="000000" w:themeColor="text1"/>
          <w:sz w:val="20"/>
          <w:szCs w:val="20"/>
        </w:rPr>
        <w:t>l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Titolare si riserva il diritto di apportare alla presente </w:t>
      </w:r>
      <w:r w:rsidR="00A36079">
        <w:rPr>
          <w:rFonts w:ascii="Lato Medium" w:eastAsia="Calibri" w:hAnsi="Lato Medium" w:cs="Calibri"/>
          <w:color w:val="000000" w:themeColor="text1"/>
          <w:sz w:val="20"/>
          <w:szCs w:val="20"/>
        </w:rPr>
        <w:t>i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nformativa, a propria esclusiva discrezione ed in qualunque momento, tutte le modifiche ritenute opportune o rese obbligatorie dalle norme di volta in volta vigenti, dandone adeguata pubblicità agli interessati.</w:t>
      </w:r>
    </w:p>
    <w:p w14:paraId="289F30A7" w14:textId="77777777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color w:val="EE0000"/>
          <w:sz w:val="20"/>
          <w:szCs w:val="20"/>
        </w:rPr>
      </w:pPr>
    </w:p>
    <w:p w14:paraId="7E1A3920" w14:textId="41DE24FA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eastAsia="Calibri" w:hAnsi="Lato Medium" w:cs="Calibri"/>
          <w:sz w:val="20"/>
          <w:szCs w:val="20"/>
        </w:rPr>
        <w:t xml:space="preserve"> Il/la sottoscritto/a (cognome e nome) .....................................................................................</w:t>
      </w:r>
      <w:r w:rsidR="002E31FF">
        <w:rPr>
          <w:rFonts w:ascii="Lato Medium" w:eastAsia="Calibri" w:hAnsi="Lato Medium" w:cs="Calibri"/>
          <w:sz w:val="20"/>
          <w:szCs w:val="20"/>
        </w:rPr>
        <w:t>............................................</w:t>
      </w:r>
    </w:p>
    <w:p w14:paraId="4F0E853F" w14:textId="77777777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</w:p>
    <w:p w14:paraId="7B1AAF34" w14:textId="77777777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hAnsi="Lato Medium"/>
          <w:sz w:val="20"/>
          <w:szCs w:val="20"/>
          <w:lang w:eastAsia="it-IT"/>
        </w:rPr>
        <w:sym w:font="Wingdings" w:char="F0A8"/>
      </w:r>
      <w:r w:rsidRPr="000018CF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 </w:t>
      </w:r>
      <w:r w:rsidRPr="000018CF">
        <w:rPr>
          <w:rFonts w:ascii="Lato Medium" w:eastAsia="Calibri" w:hAnsi="Lato Medium" w:cs="Calibri"/>
          <w:sz w:val="20"/>
          <w:szCs w:val="20"/>
        </w:rPr>
        <w:t>presta il consenso</w:t>
      </w:r>
    </w:p>
    <w:p w14:paraId="49C05E9E" w14:textId="51B10B9A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hAnsi="Lato Medium"/>
          <w:sz w:val="20"/>
          <w:szCs w:val="20"/>
          <w:lang w:eastAsia="it-IT"/>
        </w:rPr>
        <w:sym w:font="Wingdings" w:char="F0A8"/>
      </w:r>
      <w:r w:rsidR="00733627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 </w:t>
      </w:r>
      <w:r w:rsidRPr="000018CF">
        <w:rPr>
          <w:rFonts w:ascii="Lato Medium" w:eastAsia="Calibri" w:hAnsi="Lato Medium" w:cs="Calibri"/>
          <w:sz w:val="20"/>
          <w:szCs w:val="20"/>
        </w:rPr>
        <w:t>nega il consenso al trattamento dei dati personali</w:t>
      </w:r>
    </w:p>
    <w:p w14:paraId="73FAAFA2" w14:textId="77777777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</w:p>
    <w:p w14:paraId="7330CAB1" w14:textId="687036BE" w:rsidR="0078414B" w:rsidRPr="000018CF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_______________________________________                                            ____________________________________</w:t>
      </w:r>
      <w:r w:rsidRPr="000018CF">
        <w:rPr>
          <w:rFonts w:ascii="Lato Medium" w:eastAsia="Calibri" w:hAnsi="Lato Medium" w:cs="Calibri"/>
          <w:sz w:val="20"/>
          <w:szCs w:val="20"/>
        </w:rPr>
        <w:t xml:space="preserve">   </w:t>
      </w:r>
    </w:p>
    <w:p w14:paraId="30C1D002" w14:textId="060FC006" w:rsidR="0078414B" w:rsidRPr="0078414B" w:rsidRDefault="0078414B" w:rsidP="0078414B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eastAsia="Calibri" w:hAnsi="Lato Medium" w:cs="Calibri"/>
          <w:sz w:val="20"/>
          <w:szCs w:val="20"/>
        </w:rPr>
        <w:t>Luogo e data                                                                                                                          Firma</w:t>
      </w:r>
    </w:p>
    <w:sectPr w:rsidR="0078414B" w:rsidRPr="0078414B" w:rsidSect="0078414B">
      <w:headerReference w:type="default" r:id="rId11"/>
      <w:footerReference w:type="default" r:id="rId12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A953" w14:textId="77777777" w:rsidR="008B36CA" w:rsidRDefault="008B36CA" w:rsidP="00833E99">
      <w:pPr>
        <w:spacing w:after="0" w:line="240" w:lineRule="auto"/>
      </w:pPr>
      <w:r>
        <w:separator/>
      </w:r>
    </w:p>
  </w:endnote>
  <w:endnote w:type="continuationSeparator" w:id="0">
    <w:p w14:paraId="79AF51F0" w14:textId="77777777" w:rsidR="008B36CA" w:rsidRDefault="008B36CA" w:rsidP="0083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0727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7D87BF" w14:textId="2E420A95" w:rsidR="008128A7" w:rsidRDefault="008128A7">
            <w:pPr>
              <w:pStyle w:val="Pidipagina"/>
              <w:jc w:val="center"/>
            </w:pPr>
            <w:r w:rsidRPr="008128A7">
              <w:t xml:space="preserve">Pag. </w:t>
            </w:r>
            <w:r w:rsidRPr="008128A7">
              <w:rPr>
                <w:bCs/>
                <w:sz w:val="24"/>
                <w:szCs w:val="24"/>
              </w:rPr>
              <w:fldChar w:fldCharType="begin"/>
            </w:r>
            <w:r w:rsidRPr="008128A7">
              <w:rPr>
                <w:bCs/>
              </w:rPr>
              <w:instrText>PAGE</w:instrText>
            </w:r>
            <w:r w:rsidRPr="008128A7">
              <w:rPr>
                <w:bCs/>
                <w:sz w:val="24"/>
                <w:szCs w:val="24"/>
              </w:rPr>
              <w:fldChar w:fldCharType="separate"/>
            </w:r>
            <w:r w:rsidR="00EF7506">
              <w:rPr>
                <w:bCs/>
                <w:noProof/>
              </w:rPr>
              <w:t>3</w:t>
            </w:r>
            <w:r w:rsidRPr="008128A7">
              <w:rPr>
                <w:bCs/>
                <w:sz w:val="24"/>
                <w:szCs w:val="24"/>
              </w:rPr>
              <w:fldChar w:fldCharType="end"/>
            </w:r>
            <w:r w:rsidRPr="008128A7">
              <w:t xml:space="preserve"> di </w:t>
            </w:r>
            <w:r w:rsidRPr="008128A7">
              <w:rPr>
                <w:bCs/>
                <w:sz w:val="24"/>
                <w:szCs w:val="24"/>
              </w:rPr>
              <w:fldChar w:fldCharType="begin"/>
            </w:r>
            <w:r w:rsidRPr="008128A7">
              <w:rPr>
                <w:bCs/>
              </w:rPr>
              <w:instrText>NUMPAGES</w:instrText>
            </w:r>
            <w:r w:rsidRPr="008128A7">
              <w:rPr>
                <w:bCs/>
                <w:sz w:val="24"/>
                <w:szCs w:val="24"/>
              </w:rPr>
              <w:fldChar w:fldCharType="separate"/>
            </w:r>
            <w:r w:rsidR="00EF7506">
              <w:rPr>
                <w:bCs/>
                <w:noProof/>
              </w:rPr>
              <w:t>3</w:t>
            </w:r>
            <w:r w:rsidRPr="008128A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83A1D" w14:textId="77777777" w:rsidR="008128A7" w:rsidRDefault="008128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DE17" w14:textId="77777777" w:rsidR="008B36CA" w:rsidRDefault="008B36CA" w:rsidP="00833E99">
      <w:pPr>
        <w:spacing w:after="0" w:line="240" w:lineRule="auto"/>
      </w:pPr>
      <w:r>
        <w:separator/>
      </w:r>
    </w:p>
  </w:footnote>
  <w:footnote w:type="continuationSeparator" w:id="0">
    <w:p w14:paraId="771D0B1B" w14:textId="77777777" w:rsidR="008B36CA" w:rsidRDefault="008B36CA" w:rsidP="0083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E9EA" w14:textId="6393CE87" w:rsidR="00B17FDB" w:rsidRPr="0078414B" w:rsidRDefault="00833E99">
    <w:pPr>
      <w:pStyle w:val="Intestazione"/>
      <w:rPr>
        <w:b/>
      </w:rPr>
    </w:pPr>
    <w:r>
      <w:rPr>
        <w:rFonts w:ascii="Frutiger" w:hAnsi="Frutiger"/>
        <w:noProof/>
        <w:lang w:eastAsia="it-IT"/>
      </w:rPr>
      <w:drawing>
        <wp:inline distT="0" distB="0" distL="0" distR="0" wp14:anchorId="36FBA723" wp14:editId="6F47AE7F">
          <wp:extent cx="1341120" cy="655320"/>
          <wp:effectExtent l="0" t="0" r="0" b="0"/>
          <wp:docPr id="16" name="Immagine 16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78414B">
      <w:t xml:space="preserve">                                                                                                              </w:t>
    </w:r>
    <w:r w:rsidR="0078414B" w:rsidRPr="00B17FDB">
      <w:rPr>
        <w:b/>
      </w:rPr>
      <w:t>ALLEGATO C</w:t>
    </w:r>
    <w:r w:rsidR="0078414B">
      <w:t xml:space="preserve">                                                </w:t>
    </w:r>
  </w:p>
  <w:p w14:paraId="104AEF94" w14:textId="77777777" w:rsidR="00B17FDB" w:rsidRPr="009B1505" w:rsidRDefault="00B17FDB" w:rsidP="00B17FDB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1EE7FE9F" w14:textId="0B288E11" w:rsidR="00B17FDB" w:rsidRPr="00B17FDB" w:rsidRDefault="00B17FDB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AREA SPETTACOLO E CONVENZIONI ARTISTICO</w:t>
    </w:r>
    <w:r w:rsidR="007272E0">
      <w:rPr>
        <w:b/>
        <w:sz w:val="18"/>
        <w:szCs w:val="18"/>
      </w:rPr>
      <w:t>-</w:t>
    </w:r>
    <w:r w:rsidRPr="009B1505">
      <w:rPr>
        <w:b/>
        <w:sz w:val="18"/>
        <w:szCs w:val="18"/>
      </w:rPr>
      <w:t xml:space="preserve">MUSEALI                                   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</w:t>
    </w:r>
  </w:p>
  <w:p w14:paraId="2920F38A" w14:textId="35E922A4" w:rsidR="00833E99" w:rsidRPr="00B17FDB" w:rsidRDefault="00833E99">
    <w:pPr>
      <w:pStyle w:val="Intestazione"/>
      <w:rPr>
        <w:b/>
      </w:rPr>
    </w:pPr>
    <w:r>
      <w:t xml:space="preserve">                                                                                             </w:t>
    </w:r>
    <w:r w:rsidR="00B17FDB">
      <w:t xml:space="preserve">                                                      </w:t>
    </w:r>
    <w:r>
      <w:t xml:space="preserve"> </w:t>
    </w:r>
    <w:r w:rsidR="00B17FDB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D14AAE"/>
    <w:multiLevelType w:val="hybridMultilevel"/>
    <w:tmpl w:val="49C25D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3EF4"/>
    <w:multiLevelType w:val="multilevel"/>
    <w:tmpl w:val="CCF0BAFC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71017E"/>
    <w:multiLevelType w:val="hybridMultilevel"/>
    <w:tmpl w:val="E8664E58"/>
    <w:lvl w:ilvl="0" w:tplc="FBA8E8B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6E2C"/>
    <w:multiLevelType w:val="hybridMultilevel"/>
    <w:tmpl w:val="8C58B7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7123"/>
    <w:multiLevelType w:val="hybridMultilevel"/>
    <w:tmpl w:val="430A97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DF15BE"/>
    <w:multiLevelType w:val="hybridMultilevel"/>
    <w:tmpl w:val="AFBEBB56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6ACEF00"/>
    <w:multiLevelType w:val="hybridMultilevel"/>
    <w:tmpl w:val="C36B58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9947FC"/>
    <w:multiLevelType w:val="hybridMultilevel"/>
    <w:tmpl w:val="965E374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E5242E"/>
    <w:multiLevelType w:val="hybridMultilevel"/>
    <w:tmpl w:val="552CC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9135C"/>
    <w:multiLevelType w:val="hybridMultilevel"/>
    <w:tmpl w:val="6096C322"/>
    <w:lvl w:ilvl="0" w:tplc="D83647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B4EEE0"/>
    <w:multiLevelType w:val="hybridMultilevel"/>
    <w:tmpl w:val="71EDD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DDC0E0B"/>
    <w:multiLevelType w:val="multilevel"/>
    <w:tmpl w:val="F08A9F18"/>
    <w:lvl w:ilvl="0">
      <w:start w:val="1"/>
      <w:numFmt w:val="bullet"/>
      <w:lvlText w:val=""/>
      <w:lvlJc w:val="left"/>
      <w:pPr>
        <w:tabs>
          <w:tab w:val="num" w:pos="0"/>
        </w:tabs>
        <w:ind w:left="1069" w:hanging="360"/>
      </w:pPr>
      <w:rPr>
        <w:rFonts w:ascii="Wingdings" w:hAnsi="Wingdings"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 w15:restartNumberingAfterBreak="0">
    <w:nsid w:val="68EA623D"/>
    <w:multiLevelType w:val="hybridMultilevel"/>
    <w:tmpl w:val="149352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5F630D1"/>
    <w:multiLevelType w:val="hybridMultilevel"/>
    <w:tmpl w:val="5072B55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0876">
    <w:abstractNumId w:val="0"/>
  </w:num>
  <w:num w:numId="2" w16cid:durableId="1413939523">
    <w:abstractNumId w:val="12"/>
  </w:num>
  <w:num w:numId="3" w16cid:durableId="1570918052">
    <w:abstractNumId w:val="10"/>
  </w:num>
  <w:num w:numId="4" w16cid:durableId="1152408561">
    <w:abstractNumId w:val="1"/>
  </w:num>
  <w:num w:numId="5" w16cid:durableId="1622955191">
    <w:abstractNumId w:val="8"/>
  </w:num>
  <w:num w:numId="6" w16cid:durableId="1377045347">
    <w:abstractNumId w:val="2"/>
  </w:num>
  <w:num w:numId="7" w16cid:durableId="769932818">
    <w:abstractNumId w:val="3"/>
  </w:num>
  <w:num w:numId="8" w16cid:durableId="1826622169">
    <w:abstractNumId w:val="4"/>
  </w:num>
  <w:num w:numId="9" w16cid:durableId="157424738">
    <w:abstractNumId w:val="5"/>
  </w:num>
  <w:num w:numId="10" w16cid:durableId="1577546583">
    <w:abstractNumId w:val="6"/>
  </w:num>
  <w:num w:numId="11" w16cid:durableId="175929720">
    <w:abstractNumId w:val="13"/>
  </w:num>
  <w:num w:numId="12" w16cid:durableId="243074323">
    <w:abstractNumId w:val="9"/>
  </w:num>
  <w:num w:numId="13" w16cid:durableId="256446161">
    <w:abstractNumId w:val="7"/>
  </w:num>
  <w:num w:numId="14" w16cid:durableId="1553418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99"/>
    <w:rsid w:val="0002271F"/>
    <w:rsid w:val="00092EF6"/>
    <w:rsid w:val="000B10E0"/>
    <w:rsid w:val="000B32D2"/>
    <w:rsid w:val="0016300B"/>
    <w:rsid w:val="0021530F"/>
    <w:rsid w:val="00286CBC"/>
    <w:rsid w:val="002B7C89"/>
    <w:rsid w:val="002C64C8"/>
    <w:rsid w:val="002E31FF"/>
    <w:rsid w:val="0030083E"/>
    <w:rsid w:val="00316CEE"/>
    <w:rsid w:val="00326CA9"/>
    <w:rsid w:val="0039357E"/>
    <w:rsid w:val="003B33CA"/>
    <w:rsid w:val="003C1960"/>
    <w:rsid w:val="003C4E1F"/>
    <w:rsid w:val="004003B1"/>
    <w:rsid w:val="004339E2"/>
    <w:rsid w:val="004379DE"/>
    <w:rsid w:val="004C0853"/>
    <w:rsid w:val="00540351"/>
    <w:rsid w:val="00556E0E"/>
    <w:rsid w:val="0067290A"/>
    <w:rsid w:val="007272E0"/>
    <w:rsid w:val="00733627"/>
    <w:rsid w:val="0074005D"/>
    <w:rsid w:val="0078414B"/>
    <w:rsid w:val="007E56B3"/>
    <w:rsid w:val="008128A7"/>
    <w:rsid w:val="00833E99"/>
    <w:rsid w:val="008426EB"/>
    <w:rsid w:val="00865F55"/>
    <w:rsid w:val="008A6C82"/>
    <w:rsid w:val="008B36CA"/>
    <w:rsid w:val="008E190C"/>
    <w:rsid w:val="0090738E"/>
    <w:rsid w:val="00913DDF"/>
    <w:rsid w:val="00A36079"/>
    <w:rsid w:val="00A5202E"/>
    <w:rsid w:val="00A62ECA"/>
    <w:rsid w:val="00B146A3"/>
    <w:rsid w:val="00B17FDB"/>
    <w:rsid w:val="00B46478"/>
    <w:rsid w:val="00C36B3E"/>
    <w:rsid w:val="00CA69D9"/>
    <w:rsid w:val="00CE4D6A"/>
    <w:rsid w:val="00D061BB"/>
    <w:rsid w:val="00D112B4"/>
    <w:rsid w:val="00D20D3C"/>
    <w:rsid w:val="00D21478"/>
    <w:rsid w:val="00D875FD"/>
    <w:rsid w:val="00E21540"/>
    <w:rsid w:val="00E26DC3"/>
    <w:rsid w:val="00E61302"/>
    <w:rsid w:val="00ED1FDA"/>
    <w:rsid w:val="00EF1DB6"/>
    <w:rsid w:val="00EF7506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4B22A"/>
  <w15:chartTrackingRefBased/>
  <w15:docId w15:val="{4957E34A-5648-4D9C-A949-9A28604A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E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33E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3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33E99"/>
  </w:style>
  <w:style w:type="paragraph" w:styleId="Pidipagina">
    <w:name w:val="footer"/>
    <w:basedOn w:val="Normale"/>
    <w:link w:val="PidipaginaCarattere"/>
    <w:uiPriority w:val="99"/>
    <w:unhideWhenUsed/>
    <w:rsid w:val="0083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99"/>
  </w:style>
  <w:style w:type="paragraph" w:styleId="Paragrafoelenco">
    <w:name w:val="List Paragraph"/>
    <w:aliases w:val="Bullet List,Bullet edison,Elenco Bullet point,Elenco num ARGEA,List Paragraph1,List Paragraph11,List Paragraph2,List Paragraph3,List Paragraph4,Normal bullet 2,Normale + Elenco puntato,Paragrafo elenco 2,Proposal Bullet List,lp1"/>
    <w:basedOn w:val="Normale"/>
    <w:link w:val="ParagrafoelencoCarattere"/>
    <w:uiPriority w:val="34"/>
    <w:qFormat/>
    <w:rsid w:val="00316CEE"/>
    <w:pPr>
      <w:ind w:left="720"/>
      <w:contextualSpacing/>
    </w:pPr>
  </w:style>
  <w:style w:type="character" w:customStyle="1" w:styleId="ParagrafoelencoCarattere">
    <w:name w:val="Paragrafo elenco Carattere"/>
    <w:aliases w:val="Bullet List Carattere,Bullet edison Carattere,Elenco Bullet point Carattere,Elenco num ARGEA Carattere,List Paragraph1 Carattere,List Paragraph11 Carattere,List Paragraph2 Carattere,List Paragraph3 Carattere,lp1 Carattere"/>
    <w:link w:val="Paragrafoelenco"/>
    <w:uiPriority w:val="34"/>
    <w:qFormat/>
    <w:locked/>
    <w:rsid w:val="00316CEE"/>
  </w:style>
  <w:style w:type="character" w:styleId="Collegamentoipertestuale">
    <w:name w:val="Hyperlink"/>
    <w:basedOn w:val="Carpredefinitoparagrafo"/>
    <w:uiPriority w:val="99"/>
    <w:unhideWhenUsed/>
    <w:rsid w:val="007841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dirspettacolo@comune.milan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@comune.mila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dirspettacolo@comune.milan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Livia Sutrini</cp:lastModifiedBy>
  <cp:revision>25</cp:revision>
  <dcterms:created xsi:type="dcterms:W3CDTF">2026-02-05T10:22:00Z</dcterms:created>
  <dcterms:modified xsi:type="dcterms:W3CDTF">2026-05-12T13:57:00Z</dcterms:modified>
</cp:coreProperties>
</file>