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FDB9" w14:textId="71549AAE" w:rsidR="00932746" w:rsidRDefault="00932746" w:rsidP="00932746">
      <w:pPr>
        <w:spacing w:before="0" w:after="0"/>
        <w:rPr>
          <w:rFonts w:ascii="Arial" w:hAnsi="Arial" w:cs="Arial"/>
          <w:sz w:val="20"/>
          <w:szCs w:val="20"/>
        </w:rPr>
      </w:pPr>
    </w:p>
    <w:p w14:paraId="7D7A72D4" w14:textId="16078359" w:rsidR="00932746" w:rsidRDefault="00932746" w:rsidP="00B773A2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I: Informazioni sulla procedura di appalto e sull'amministrazione aggiudicatrice o ente aggiudicatore</w:t>
      </w:r>
    </w:p>
    <w:p w14:paraId="3A243E37" w14:textId="77777777" w:rsidR="00D10072" w:rsidRDefault="00D10072" w:rsidP="00B773A2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</w:p>
    <w:p w14:paraId="3946A874" w14:textId="23FBC94C" w:rsidR="00971C2B" w:rsidRPr="00D10072" w:rsidRDefault="00D10072" w:rsidP="00D10072">
      <w:pPr>
        <w:rPr>
          <w:rFonts w:ascii="Arial" w:hAnsi="Arial" w:cs="Arial"/>
          <w:color w:val="000000"/>
          <w:sz w:val="14"/>
          <w:szCs w:val="14"/>
        </w:rPr>
      </w:pPr>
      <w:r w:rsidRPr="00D10072">
        <w:rPr>
          <w:rFonts w:ascii="Arial" w:hAnsi="Arial" w:cs="Arial"/>
          <w:color w:val="000000"/>
          <w:sz w:val="14"/>
          <w:szCs w:val="14"/>
        </w:rPr>
        <w:t>Le informazioni richieste dalla parte I saranno acquisite automaticamente a condizione che per generare e compilare il DGUE sia utilizzato il servizio DGUE in formato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 w:rsidRPr="00D10072">
        <w:rPr>
          <w:rFonts w:ascii="Arial" w:hAnsi="Arial" w:cs="Arial"/>
          <w:color w:val="000000"/>
          <w:sz w:val="14"/>
          <w:szCs w:val="14"/>
        </w:rPr>
        <w:t>elettronico. In caso contrario tali informazioni devono essere inserite dall'operatore economico.</w:t>
      </w:r>
    </w:p>
    <w:p w14:paraId="55163E3B" w14:textId="77777777" w:rsidR="007C3EE9" w:rsidRDefault="007C3EE9" w:rsidP="00346A4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kern w:val="0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BANDO DI GARA PROCEDURA APERTA</w:t>
      </w:r>
      <w:r>
        <w:rPr>
          <w:rFonts w:ascii="Arial" w:hAnsi="Arial" w:cs="Arial"/>
          <w:b/>
          <w:sz w:val="15"/>
          <w:szCs w:val="15"/>
        </w:rPr>
        <w:t>:</w:t>
      </w:r>
    </w:p>
    <w:p w14:paraId="2904ECE0" w14:textId="41F0C9D5" w:rsidR="007C3EE9" w:rsidRPr="00D205D0" w:rsidRDefault="007C3EE9" w:rsidP="007C3EE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/>
        <w:jc w:val="both"/>
        <w:rPr>
          <w:rFonts w:ascii="Arial" w:hAnsi="Arial" w:cs="Arial"/>
          <w:b/>
          <w:sz w:val="15"/>
          <w:szCs w:val="15"/>
        </w:rPr>
      </w:pPr>
      <w:r w:rsidRPr="007C3EE9">
        <w:rPr>
          <w:rFonts w:ascii="Arial" w:hAnsi="Arial" w:cs="Arial"/>
          <w:b/>
          <w:sz w:val="15"/>
          <w:szCs w:val="15"/>
        </w:rPr>
        <w:t>Appalto 75/2023 CIG A037007987 Affidamento della concessione del servizio di gestione del bookshop e della distribuzione a noleggio di audioguide presso la Galleria d'Arte Moderna di Milano. Procedura aperta sulla piattaforma della Regione Lombardia acquisti telematici Aria/Sintel</w:t>
      </w:r>
      <w:r w:rsidRPr="00D205D0">
        <w:rPr>
          <w:rFonts w:ascii="Arial" w:hAnsi="Arial" w:cs="Arial"/>
          <w:b/>
          <w:sz w:val="15"/>
          <w:szCs w:val="15"/>
        </w:rPr>
        <w:t>.</w:t>
      </w:r>
    </w:p>
    <w:p w14:paraId="1C26B126" w14:textId="558A4783" w:rsidR="00695C9D" w:rsidRDefault="007C3EE9" w:rsidP="007C3EE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0"/>
        <w:rPr>
          <w:rFonts w:ascii="Arial" w:hAnsi="Arial" w:cs="Arial"/>
          <w:b/>
          <w:sz w:val="15"/>
          <w:szCs w:val="15"/>
        </w:rPr>
      </w:pPr>
      <w:r w:rsidRPr="00D205D0">
        <w:rPr>
          <w:rFonts w:ascii="Arial" w:hAnsi="Arial" w:cs="Arial"/>
          <w:b/>
          <w:sz w:val="15"/>
          <w:szCs w:val="15"/>
        </w:rPr>
        <w:t xml:space="preserve">Inviato alla Gazzetta ufficiale dell'Unione </w:t>
      </w:r>
      <w:r w:rsidR="00022102">
        <w:rPr>
          <w:rFonts w:ascii="Arial" w:hAnsi="Arial" w:cs="Arial"/>
          <w:b/>
          <w:sz w:val="15"/>
          <w:szCs w:val="15"/>
        </w:rPr>
        <w:t>E</w:t>
      </w:r>
      <w:r w:rsidRPr="00D205D0">
        <w:rPr>
          <w:rFonts w:ascii="Arial" w:hAnsi="Arial" w:cs="Arial"/>
          <w:b/>
          <w:sz w:val="15"/>
          <w:szCs w:val="15"/>
        </w:rPr>
        <w:t xml:space="preserve">uropea il </w:t>
      </w:r>
      <w:r w:rsidRPr="00C01042">
        <w:rPr>
          <w:rFonts w:ascii="Arial" w:hAnsi="Arial" w:cs="Arial"/>
          <w:b/>
          <w:sz w:val="15"/>
          <w:szCs w:val="15"/>
        </w:rPr>
        <w:t xml:space="preserve">18/12/2023 - Pubblicato sulla Gazzetta Ufficiale della Repubblica Italiana n. </w:t>
      </w:r>
      <w:r w:rsidR="00C01042" w:rsidRPr="00C01042">
        <w:rPr>
          <w:rFonts w:ascii="Arial" w:hAnsi="Arial" w:cs="Arial"/>
          <w:b/>
          <w:sz w:val="15"/>
          <w:szCs w:val="15"/>
        </w:rPr>
        <w:t>147</w:t>
      </w:r>
      <w:r w:rsidRPr="00C01042">
        <w:rPr>
          <w:rFonts w:ascii="Arial" w:hAnsi="Arial" w:cs="Arial"/>
          <w:b/>
          <w:sz w:val="15"/>
          <w:szCs w:val="15"/>
        </w:rPr>
        <w:t xml:space="preserve"> del </w:t>
      </w:r>
      <w:r w:rsidR="00C01042" w:rsidRPr="00C01042">
        <w:rPr>
          <w:rFonts w:ascii="Arial" w:hAnsi="Arial" w:cs="Arial"/>
          <w:b/>
          <w:sz w:val="15"/>
          <w:szCs w:val="15"/>
        </w:rPr>
        <w:t>22</w:t>
      </w:r>
      <w:r w:rsidRPr="00C01042">
        <w:rPr>
          <w:rFonts w:ascii="Arial" w:hAnsi="Arial" w:cs="Arial"/>
          <w:b/>
          <w:sz w:val="15"/>
          <w:szCs w:val="15"/>
        </w:rPr>
        <w:t>/12/</w:t>
      </w:r>
      <w:r w:rsidR="00C01042" w:rsidRPr="00C01042">
        <w:rPr>
          <w:rFonts w:ascii="Arial" w:hAnsi="Arial" w:cs="Arial"/>
          <w:b/>
          <w:sz w:val="15"/>
          <w:szCs w:val="15"/>
        </w:rPr>
        <w:t>2023</w:t>
      </w:r>
    </w:p>
    <w:p w14:paraId="2E95F445" w14:textId="77777777" w:rsidR="00695C9D" w:rsidRPr="00D205D0" w:rsidRDefault="00695C9D" w:rsidP="007C3EE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0"/>
        <w:rPr>
          <w:rFonts w:ascii="Arial" w:hAnsi="Arial" w:cs="Arial"/>
          <w:b/>
          <w:sz w:val="15"/>
          <w:szCs w:val="15"/>
        </w:rPr>
      </w:pPr>
    </w:p>
    <w:tbl>
      <w:tblPr>
        <w:tblW w:w="0" w:type="auto"/>
        <w:tblInd w:w="-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29"/>
        <w:gridCol w:w="4644"/>
      </w:tblGrid>
      <w:tr w:rsidR="006B30D3" w:rsidRPr="00C42122" w14:paraId="72A7E40B" w14:textId="77777777" w:rsidTr="006B30D3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752104" w14:textId="77777777" w:rsidR="006B30D3" w:rsidRPr="00C42122" w:rsidRDefault="006B30D3" w:rsidP="00944B42">
            <w:pPr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 xml:space="preserve">Identità del committente </w:t>
            </w:r>
          </w:p>
          <w:p w14:paraId="4A8E9697" w14:textId="7CE85B5E" w:rsidR="004420A0" w:rsidRPr="00C42122" w:rsidRDefault="004420A0" w:rsidP="00944B42">
            <w:pPr>
              <w:rPr>
                <w:i/>
                <w:iCs/>
                <w:sz w:val="16"/>
                <w:szCs w:val="16"/>
              </w:rPr>
            </w:pPr>
            <w:r w:rsidRPr="00C4212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Informazioni relative alla Stazione Appaltante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33F0C0" w14:textId="77777777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6B30D3" w:rsidRPr="00C42122" w14:paraId="6725B175" w14:textId="77777777" w:rsidTr="006B30D3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E46239" w14:textId="4568E882" w:rsidR="006B30D3" w:rsidRPr="00C42122" w:rsidRDefault="004420A0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Denominazione</w:t>
            </w:r>
            <w:r w:rsidR="006B30D3"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14:paraId="2D98F1A9" w14:textId="77777777" w:rsidR="006B30D3" w:rsidRPr="00C42122" w:rsidRDefault="006B30D3" w:rsidP="00944B42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Codice fiscale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BA8C6" w14:textId="77777777" w:rsidR="006B30D3" w:rsidRPr="00C42122" w:rsidRDefault="006B30D3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Comune di Milano</w:t>
            </w:r>
          </w:p>
          <w:p w14:paraId="26069F9B" w14:textId="77777777" w:rsidR="006B30D3" w:rsidRPr="00C42122" w:rsidRDefault="006B30D3" w:rsidP="00944B42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01199250158</w:t>
            </w:r>
          </w:p>
        </w:tc>
      </w:tr>
      <w:tr w:rsidR="006B30D3" w:rsidRPr="00C42122" w14:paraId="0B60895B" w14:textId="77777777" w:rsidTr="006B30D3">
        <w:trPr>
          <w:trHeight w:val="485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15BF87" w14:textId="093ECC5C" w:rsidR="006B30D3" w:rsidRPr="00C42122" w:rsidRDefault="004420A0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procedura d’appalto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6178B4" w14:textId="77777777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6B30D3" w:rsidRPr="00C42122" w14:paraId="364C5D44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82141F" w14:textId="502BBD23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Titolo o breve descrizione dell'appalto 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4A953F" w14:textId="34F08515" w:rsidR="006B30D3" w:rsidRPr="00C42122" w:rsidRDefault="007C3EE9" w:rsidP="007C3EE9">
            <w:pPr>
              <w:jc w:val="both"/>
              <w:rPr>
                <w:color w:val="FF0000"/>
                <w:sz w:val="16"/>
                <w:szCs w:val="16"/>
              </w:rPr>
            </w:pPr>
            <w:r w:rsidRPr="007C3EE9">
              <w:rPr>
                <w:rFonts w:ascii="Arial" w:hAnsi="Arial" w:cs="Arial"/>
                <w:b/>
                <w:sz w:val="16"/>
                <w:szCs w:val="16"/>
              </w:rPr>
              <w:t>Affidamento della concessione del servizio di gestione del bookshop e della distribuzione a noleggio di audioguide presso la Galleria d'Arte Moderna di Milano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6B30D3" w:rsidRPr="00C42122" w14:paraId="1F9A2F1A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2C934" w14:textId="77777777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Numero di riferimento attribuito al fascicolo dall'amministrazione aggiudicatrice o ente aggiudicatore (ove esistente) (</w:t>
            </w:r>
            <w:r w:rsidRPr="00C42122">
              <w:rPr>
                <w:rStyle w:val="Rimandonotaapidipagina"/>
                <w:rFonts w:ascii="Arial" w:hAnsi="Arial" w:cs="Arial"/>
                <w:sz w:val="16"/>
                <w:szCs w:val="16"/>
              </w:rPr>
              <w:footnoteReference w:id="1"/>
            </w:r>
            <w:r w:rsidRPr="00C42122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0D9F04" w14:textId="22AB7B73" w:rsidR="006B30D3" w:rsidRPr="007C3EE9" w:rsidRDefault="00E24415" w:rsidP="00752228">
            <w:pPr>
              <w:jc w:val="both"/>
              <w:rPr>
                <w:b/>
                <w:sz w:val="20"/>
                <w:szCs w:val="20"/>
              </w:rPr>
            </w:pPr>
            <w:r w:rsidRPr="007C3EE9">
              <w:rPr>
                <w:rFonts w:ascii="Arial" w:hAnsi="Arial" w:cs="Arial"/>
                <w:b/>
                <w:sz w:val="20"/>
                <w:szCs w:val="20"/>
              </w:rPr>
              <w:t>App</w:t>
            </w:r>
            <w:r w:rsidR="00752228" w:rsidRPr="007C3EE9">
              <w:rPr>
                <w:rFonts w:ascii="Arial" w:hAnsi="Arial" w:cs="Arial"/>
                <w:b/>
                <w:sz w:val="20"/>
                <w:szCs w:val="20"/>
              </w:rPr>
              <w:t>alto</w:t>
            </w:r>
            <w:r w:rsidR="007C3EE9" w:rsidRPr="007C3EE9">
              <w:rPr>
                <w:rFonts w:ascii="Arial" w:hAnsi="Arial" w:cs="Arial"/>
                <w:b/>
                <w:sz w:val="20"/>
                <w:szCs w:val="20"/>
              </w:rPr>
              <w:t xml:space="preserve"> 75/2023</w:t>
            </w:r>
          </w:p>
        </w:tc>
      </w:tr>
      <w:tr w:rsidR="006B30D3" w:rsidRPr="00C42122" w14:paraId="119AA52F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0DB954" w14:textId="77777777" w:rsidR="006B30D3" w:rsidRPr="00C42122" w:rsidRDefault="006B30D3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CIG </w:t>
            </w:r>
          </w:p>
          <w:p w14:paraId="1E8BD742" w14:textId="77777777" w:rsidR="006B30D3" w:rsidRPr="00C42122" w:rsidRDefault="006B30D3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CUP (ove previsto)</w:t>
            </w:r>
          </w:p>
          <w:p w14:paraId="61EE41B1" w14:textId="77777777" w:rsidR="006B30D3" w:rsidRPr="00695C9D" w:rsidRDefault="006B30D3" w:rsidP="00944B4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D3085">
              <w:rPr>
                <w:rFonts w:ascii="Arial" w:hAnsi="Arial" w:cs="Arial"/>
                <w:color w:val="auto"/>
                <w:sz w:val="16"/>
                <w:szCs w:val="16"/>
              </w:rPr>
              <w:t>Codice progetto (ove l’appalto sia finanziato o cofinanziato con fondi europei)</w:t>
            </w:r>
            <w:r w:rsidRPr="00752228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</w:p>
          <w:p w14:paraId="75CDCFAC" w14:textId="1EE6C39E" w:rsidR="003C4526" w:rsidRPr="00C42122" w:rsidRDefault="003C4526" w:rsidP="00944B42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Nominativo RUP: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F14719" w14:textId="2EE460FC" w:rsidR="006B30D3" w:rsidRPr="00C42122" w:rsidRDefault="007C3EE9" w:rsidP="006B30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3EE9">
              <w:rPr>
                <w:rFonts w:ascii="Arial" w:hAnsi="Arial" w:cs="Arial"/>
                <w:b/>
                <w:sz w:val="16"/>
                <w:szCs w:val="16"/>
              </w:rPr>
              <w:t>A037007987</w:t>
            </w:r>
          </w:p>
          <w:p w14:paraId="301EE9CC" w14:textId="177B0BE7" w:rsidR="006B30D3" w:rsidRPr="00C42122" w:rsidRDefault="006B30D3" w:rsidP="006B30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95F79C" w14:textId="77777777" w:rsidR="007B609A" w:rsidRDefault="007B609A" w:rsidP="006B3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27A8705" w14:textId="7F102400" w:rsidR="003C4526" w:rsidRPr="00C42122" w:rsidRDefault="003C4526" w:rsidP="006B30D3">
            <w:pPr>
              <w:rPr>
                <w:color w:val="000000"/>
                <w:sz w:val="16"/>
                <w:szCs w:val="16"/>
              </w:rPr>
            </w:pPr>
          </w:p>
        </w:tc>
      </w:tr>
      <w:tr w:rsidR="00CF5A22" w:rsidRPr="00C42122" w14:paraId="40ECACF1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69DB53" w14:textId="11AEEDD0" w:rsidR="00CF5A22" w:rsidRPr="00C42122" w:rsidRDefault="00D86781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partecipazione ai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FF311" w14:textId="1FA651EB" w:rsidR="00CF5A22" w:rsidRPr="00C42122" w:rsidRDefault="00D86781" w:rsidP="006B30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</w:t>
            </w:r>
          </w:p>
        </w:tc>
      </w:tr>
      <w:tr w:rsidR="00D86781" w:rsidRPr="00C42122" w14:paraId="03E031B7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6483FA" w14:textId="77777777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70B4DA80" w14:textId="0230C9F9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L'OE può inserire offerta per</w:t>
            </w:r>
          </w:p>
          <w:p w14:paraId="0DE94018" w14:textId="77777777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652F5EFA" w14:textId="77777777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  <w:p w14:paraId="59F96771" w14:textId="655B8E09" w:rsidR="00D86781" w:rsidRPr="00C42122" w:rsidRDefault="00D86781" w:rsidP="00D867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C299F3" w14:textId="77777777" w:rsidR="00D86781" w:rsidRPr="00C42122" w:rsidRDefault="00D86781" w:rsidP="00D86781">
            <w:pPr>
              <w:pStyle w:val="Text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[……………]</w:t>
            </w:r>
          </w:p>
          <w:p w14:paraId="4D56F351" w14:textId="24C106B0" w:rsidR="00D86781" w:rsidRPr="00C42122" w:rsidRDefault="00D86781" w:rsidP="00D867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[……………]</w:t>
            </w:r>
          </w:p>
          <w:p w14:paraId="500250BD" w14:textId="4E356691" w:rsidR="00D86781" w:rsidRPr="00C42122" w:rsidRDefault="00D86781" w:rsidP="00D867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[……………]</w:t>
            </w:r>
          </w:p>
        </w:tc>
      </w:tr>
    </w:tbl>
    <w:p w14:paraId="655D6311" w14:textId="440B7B54" w:rsidR="00E50946" w:rsidRDefault="00932746" w:rsidP="009327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Tutte le altre informazioni in tutte le sezioni del DGUE devono essere inserite dall'operatore economico</w:t>
      </w:r>
    </w:p>
    <w:p w14:paraId="79ABBBEE" w14:textId="77777777" w:rsidR="00695C9D" w:rsidRPr="00695C9D" w:rsidRDefault="00695C9D" w:rsidP="00695C9D">
      <w:pPr>
        <w:pStyle w:val="SectionTitle"/>
        <w:rPr>
          <w:rFonts w:ascii="Arial" w:hAnsi="Arial" w:cs="Arial"/>
          <w:caps/>
          <w:sz w:val="20"/>
          <w:szCs w:val="20"/>
        </w:rPr>
      </w:pPr>
      <w:r w:rsidRPr="00695C9D">
        <w:rPr>
          <w:rFonts w:ascii="Arial" w:hAnsi="Arial" w:cs="Arial"/>
          <w:caps/>
          <w:sz w:val="20"/>
          <w:szCs w:val="20"/>
        </w:rPr>
        <w:lastRenderedPageBreak/>
        <w:t>Parte II: Informazioni sull'operatore economico</w:t>
      </w:r>
    </w:p>
    <w:p w14:paraId="1E727148" w14:textId="07723657" w:rsidR="00932746" w:rsidRPr="006121F9" w:rsidRDefault="00932746" w:rsidP="00932746">
      <w:pPr>
        <w:pStyle w:val="SectionTitle"/>
        <w:rPr>
          <w:rFonts w:ascii="Arial" w:hAnsi="Arial" w:cs="Arial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A: Informazioni sull'operatore economico</w:t>
      </w:r>
    </w:p>
    <w:tbl>
      <w:tblPr>
        <w:tblW w:w="0" w:type="auto"/>
        <w:tblInd w:w="-20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402"/>
        <w:gridCol w:w="3723"/>
      </w:tblGrid>
      <w:tr w:rsidR="00932746" w:rsidRPr="00AD2CC4" w14:paraId="546D5D15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70A29C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Dati identificativi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B1124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590248" w:rsidRPr="00AD2CC4" w14:paraId="6E8E7A7E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98C1A7" w14:textId="77777777" w:rsidR="00590248" w:rsidRPr="00AD2CC4" w:rsidRDefault="00590248" w:rsidP="00944034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Ruolo</w:t>
            </w:r>
          </w:p>
          <w:p w14:paraId="3949E109" w14:textId="77777777" w:rsidR="00D87812" w:rsidRPr="00AD2CC4" w:rsidRDefault="00D87812" w:rsidP="00944034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4AE70B" w14:textId="77777777" w:rsidR="00590248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0A1EDC1B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FE2A62" w14:textId="77777777" w:rsidR="00932746" w:rsidRPr="00AD2CC4" w:rsidRDefault="00917BFE" w:rsidP="00944034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Nome/</w:t>
            </w:r>
            <w:r w:rsidR="00590248" w:rsidRPr="00AD2CC4"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ACE01F" w14:textId="560C59B5" w:rsidR="00932746" w:rsidRPr="00AD2CC4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557923D1" w14:textId="77777777" w:rsidTr="00D87812">
        <w:trPr>
          <w:trHeight w:val="826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EEBF4A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Partita IVA, se applicabile:</w:t>
            </w:r>
          </w:p>
          <w:p w14:paraId="4E2D5EA9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Se non è applicabile un numero di partita IVA indicare un altro numero di identificazione nazionale</w:t>
            </w:r>
            <w:r w:rsidR="00A502B0" w:rsidRPr="00AD2CC4">
              <w:rPr>
                <w:rFonts w:ascii="Arial" w:hAnsi="Arial" w:cs="Arial"/>
                <w:sz w:val="20"/>
                <w:szCs w:val="20"/>
              </w:rPr>
              <w:t xml:space="preserve"> (es. Codice Fiscale)</w:t>
            </w:r>
            <w:r w:rsidRPr="00AD2CC4">
              <w:rPr>
                <w:rFonts w:ascii="Arial" w:hAnsi="Arial" w:cs="Arial"/>
                <w:sz w:val="20"/>
                <w:szCs w:val="20"/>
              </w:rPr>
              <w:t>, se richiesto e applicabile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346DC" w14:textId="77777777" w:rsidR="00932746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6A422B" w14:textId="700F4229" w:rsidR="00D55758" w:rsidRPr="00AD2CC4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5F50AE7A" w14:textId="77777777" w:rsidTr="00D87812">
        <w:trPr>
          <w:trHeight w:val="1922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5FEB9C" w14:textId="77777777" w:rsidR="00932746" w:rsidRPr="00B04567" w:rsidRDefault="00932746" w:rsidP="0094403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4567">
              <w:rPr>
                <w:rFonts w:ascii="Arial" w:hAnsi="Arial" w:cs="Arial"/>
                <w:b/>
                <w:sz w:val="20"/>
                <w:szCs w:val="20"/>
              </w:rPr>
              <w:t xml:space="preserve">Indirizzo postale: </w:t>
            </w:r>
          </w:p>
          <w:p w14:paraId="31DE7B9E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via e numero civico</w:t>
            </w:r>
          </w:p>
          <w:p w14:paraId="3F391BDD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codice postale </w:t>
            </w:r>
          </w:p>
          <w:p w14:paraId="0CEEC15C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Città </w:t>
            </w:r>
          </w:p>
          <w:p w14:paraId="3E7C9241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Paese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03AB6B" w14:textId="77777777" w:rsidR="00B04567" w:rsidRDefault="00B04567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3D3FF9D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01F869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F1421D" w14:textId="77777777" w:rsidR="00684939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A3ADD5" w14:textId="135FFBD6" w:rsidR="00D55758" w:rsidRPr="00AD2CC4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13E82C14" w14:textId="77777777" w:rsidTr="00D87812">
        <w:trPr>
          <w:trHeight w:val="1028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E7F996" w14:textId="77777777" w:rsidR="00D55758" w:rsidRDefault="00D55758" w:rsidP="00944034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340EB3" w14:textId="19E47EFA" w:rsidR="00932746" w:rsidRPr="00AD2CC4" w:rsidRDefault="00A502B0" w:rsidP="00944034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Indirizzo Internet o sito web </w:t>
            </w:r>
            <w:r w:rsidR="00932746" w:rsidRPr="00AD2CC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932746" w:rsidRPr="00AD2CC4">
              <w:rPr>
                <w:rFonts w:ascii="Arial" w:hAnsi="Arial" w:cs="Arial"/>
                <w:i/>
                <w:color w:val="000000"/>
                <w:sz w:val="20"/>
                <w:szCs w:val="20"/>
              </w:rPr>
              <w:t>ove esistente</w:t>
            </w:r>
            <w:r w:rsidR="00932746" w:rsidRPr="00AD2CC4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24917E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2EEF43D" w14:textId="77777777" w:rsidR="00D87812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1C7CAF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24B5A9EC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EFC153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Persone di contatto </w:t>
            </w:r>
          </w:p>
          <w:p w14:paraId="24D860A0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telefono</w:t>
            </w:r>
          </w:p>
          <w:p w14:paraId="1BFF9AF1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pec o mail</w:t>
            </w:r>
          </w:p>
          <w:p w14:paraId="37E7C799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E10D53" w14:textId="77777777" w:rsidR="00932746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C913B3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059F1B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17BFE" w:rsidRPr="00AD2CC4" w14:paraId="7A5E8A49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4497C7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L'operat</w:t>
            </w:r>
            <w:r w:rsidR="00856418" w:rsidRPr="00AD2CC4">
              <w:rPr>
                <w:rFonts w:ascii="Arial" w:hAnsi="Arial" w:cs="Arial"/>
                <w:b/>
                <w:sz w:val="20"/>
                <w:szCs w:val="20"/>
              </w:rPr>
              <w:t>ore economico è una Micro, Piccola o M</w:t>
            </w:r>
            <w:r w:rsidRPr="00AD2CC4">
              <w:rPr>
                <w:rFonts w:ascii="Arial" w:hAnsi="Arial" w:cs="Arial"/>
                <w:b/>
                <w:sz w:val="20"/>
                <w:szCs w:val="20"/>
              </w:rPr>
              <w:t>edia</w:t>
            </w:r>
            <w:r w:rsidR="00856418" w:rsidRPr="00AD2CC4">
              <w:rPr>
                <w:rFonts w:ascii="Arial" w:hAnsi="Arial" w:cs="Arial"/>
                <w:b/>
                <w:sz w:val="20"/>
                <w:szCs w:val="20"/>
              </w:rPr>
              <w:t xml:space="preserve"> impresa ?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7F8D5A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17BFE" w:rsidRPr="00AD2CC4" w14:paraId="2F7A5BEB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EC157F" w14:textId="77777777" w:rsidR="00917BFE" w:rsidRPr="00AD2CC4" w:rsidRDefault="00856418" w:rsidP="00917BFE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è una Micro, Piccola o Media impresa</w:t>
            </w:r>
            <w:r w:rsidR="00917BFE" w:rsidRPr="00AD2CC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7017018" w14:textId="77777777" w:rsidR="00917BFE" w:rsidRPr="00AD2CC4" w:rsidRDefault="00917BFE" w:rsidP="00917BFE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Numero addetti</w:t>
            </w:r>
          </w:p>
          <w:p w14:paraId="6D362314" w14:textId="77777777" w:rsidR="00917BFE" w:rsidRPr="00AD2CC4" w:rsidRDefault="00917BFE" w:rsidP="00917BFE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Fatturato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ECB8B7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24772776" w14:textId="77777777" w:rsidR="00684939" w:rsidRPr="00AD2CC4" w:rsidRDefault="00684939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31B1B0" w14:textId="77777777" w:rsidR="00684939" w:rsidRPr="00AD2CC4" w:rsidRDefault="00684939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D87812" w:rsidRPr="00AD2CC4" w14:paraId="085F2182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251BF1" w14:textId="77777777" w:rsidR="00D87812" w:rsidRPr="00AD2CC4" w:rsidRDefault="00D87812" w:rsidP="00D87812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Si tratta di appalto riservato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ADB0AA" w14:textId="77777777" w:rsidR="00D87812" w:rsidRPr="00AD2CC4" w:rsidRDefault="00D87812" w:rsidP="00D8781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D87812" w:rsidRPr="00AD2CC4" w14:paraId="326938D8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953119" w14:textId="77777777" w:rsidR="00D87812" w:rsidRPr="00AD2CC4" w:rsidRDefault="00D87812" w:rsidP="00D87812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Solo se l'appalto è riservato: 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è un laboratorio protetto, un'impresa sociale" o provvede</w:t>
            </w:r>
            <w:r w:rsidR="00970BC1" w:rsidRPr="00AD2CC4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D220F9" w:rsidRPr="00AD2CC4">
              <w:rPr>
                <w:rFonts w:ascii="Arial" w:hAnsi="Arial" w:cs="Arial"/>
                <w:color w:val="000000"/>
                <w:sz w:val="20"/>
                <w:szCs w:val="20"/>
              </w:rPr>
              <w:t>à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all'esecuzione del contratto nel contesto di programmi di lavoro protetti?</w:t>
            </w:r>
          </w:p>
          <w:p w14:paraId="2A8960C1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3518954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0E44B8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6EFB38" w14:textId="77777777" w:rsidR="00D87812" w:rsidRPr="00AD2CC4" w:rsidRDefault="00D87812" w:rsidP="00CC01A0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Qual è la percentuale corrispondente di lavoratori con disabilità o svantaggiati?</w:t>
            </w:r>
          </w:p>
          <w:p w14:paraId="2CA86BE9" w14:textId="77777777" w:rsidR="00D87812" w:rsidRPr="00AD2CC4" w:rsidRDefault="00D87812" w:rsidP="00CC01A0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4097F2" w14:textId="4426F643" w:rsidR="00D87812" w:rsidRPr="00AD2CC4" w:rsidRDefault="00D87812" w:rsidP="00CC01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</w:t>
            </w:r>
            <w:r w:rsidR="00D55758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richiesto, specificare a quale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o quali categorie di lavoratori con disabilità o</w:t>
            </w:r>
            <w:r w:rsidR="00CC01A0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svantaggiati appartengono i dipendenti interessati</w:t>
            </w:r>
          </w:p>
          <w:p w14:paraId="4D11F1A2" w14:textId="77777777" w:rsidR="00D87812" w:rsidRPr="00AD2CC4" w:rsidRDefault="00D87812" w:rsidP="00CC01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6FC212" w14:textId="77777777" w:rsidR="00D87812" w:rsidRPr="00AD2CC4" w:rsidRDefault="00D87812" w:rsidP="00D8781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E750DCD" w14:textId="77777777" w:rsidR="00D87812" w:rsidRDefault="00D87812" w:rsidP="00CC01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</w:t>
            </w:r>
            <w:r w:rsidR="00CC01A0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(indirizzo web, autorità o organismo di emanazione, riferimento preciso della</w:t>
            </w:r>
            <w:r w:rsidR="00CC01A0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documentazione):</w:t>
            </w:r>
          </w:p>
          <w:p w14:paraId="29B4792C" w14:textId="7777777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6CC9D6" w14:textId="4733CFB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3319518" w14:textId="77777777" w:rsidR="00971225" w:rsidRP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E1C2C8" w14:textId="7777777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FF36343" w14:textId="7777777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9D217CE" w14:textId="65FA5748" w:rsidR="00971225" w:rsidRPr="00AD2CC4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3B9F1C1C" w14:textId="77777777" w:rsidR="00D87812" w:rsidRPr="00AD2CC4" w:rsidRDefault="00D87812" w:rsidP="00D8781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061F35" w14:textId="77777777" w:rsidR="00D87812" w:rsidRPr="00AD2CC4" w:rsidRDefault="00D87812" w:rsidP="00D87812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E82792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842D46C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6DBF88B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FDAC702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71181BF" w14:textId="77777777" w:rsidR="00AA6161" w:rsidRDefault="00AA6161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5AB7D6A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F71D1B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924673B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9914C7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FBF0809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4EA410EB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729E470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D2D40BA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C190791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7444A5F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BA663FD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26EE515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1C8EA55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CD26524" w14:textId="135728E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1A8B4978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5E07471" w14:textId="77777777" w:rsidR="00971225" w:rsidRPr="00AD2CC4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25E38E8D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34E374" w14:textId="77777777" w:rsidR="00971225" w:rsidRPr="00AD2CC4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41E612BA" w14:textId="46F2D496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12" w:rsidRPr="00AD2CC4" w14:paraId="39686810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B6970E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Registrazione in elenchi ufficiali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DACBB" w14:textId="77777777" w:rsidR="00D87812" w:rsidRPr="00AD2CC4" w:rsidRDefault="00D87812" w:rsidP="00D8781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DED" w:rsidRPr="00AD2CC4" w14:paraId="30F0D670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EB8CF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pertinente: l'operatore economico è iscritto in un elenco ufficiale degli operatori economici riconosciuti, oppure possiede un certificato equivalente (ad esempio rilasciato nell'ambito di un sistema nazionale di qualificazione o prequalificazione)?</w:t>
            </w:r>
          </w:p>
          <w:p w14:paraId="1004D071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BD4077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Fornire il nome dell’elenco o del certificato e il numero di registrazione o certificazione pertinente se applicabile</w:t>
            </w:r>
          </w:p>
          <w:p w14:paraId="2E5EDEA9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90D389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il certificato di registrazione o certificazione è disponibile per via elettronica, si prega di indicare dove:</w:t>
            </w:r>
          </w:p>
          <w:p w14:paraId="370FF5F4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5B5A8B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Indicare i riferimenti su cui si basa la registrazione o la certificazione e, se del caso, la classificazione ottenuta nell'elenco ufficiale</w:t>
            </w:r>
          </w:p>
          <w:p w14:paraId="1DAD7C96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914429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La registrazione o la certificazione coprono tutti i criteri di selezione richiesti?</w:t>
            </w:r>
          </w:p>
          <w:p w14:paraId="16F09F2E" w14:textId="77777777" w:rsidR="00684DED" w:rsidRPr="00AD2CC4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1769B9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Se la documentazione pertinente è disponibile elettronicamente, indicare (indirizzo web, autorità 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organismo di emanazione, riferimento preciso della documentazione):</w:t>
            </w:r>
          </w:p>
          <w:p w14:paraId="253FB906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8A9D45A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46444AE0" w14:textId="77777777" w:rsidR="00684DED" w:rsidRPr="00971225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F94678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A11544B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5DB8DE5" w14:textId="77777777" w:rsidR="00684DED" w:rsidRPr="00AD2CC4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49A159FB" w14:textId="77777777" w:rsidR="00684DED" w:rsidRPr="00AD2CC4" w:rsidRDefault="00684DED" w:rsidP="00684DED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05E0B4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8A3028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A665569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4E7B70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E260BD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24F789" w14:textId="77777777" w:rsidR="00B27E94" w:rsidRDefault="00B27E94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9A5FF75" w14:textId="74D86198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04632AC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D739FC" w14:textId="77777777" w:rsidR="00B27E94" w:rsidRPr="00AD2CC4" w:rsidRDefault="00B27E94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5F38BA" w14:textId="77777777" w:rsidR="00B27E94" w:rsidRPr="00AD2CC4" w:rsidRDefault="00B27E94" w:rsidP="00B27E94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9C80DE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3FC98B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0FFB9C" w14:textId="77777777" w:rsidR="00B27E94" w:rsidRPr="00AD2CC4" w:rsidRDefault="00B27E94" w:rsidP="00B27E94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5C61AE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43E95E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F66C31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35E20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3768C6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E8562E2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CC9CC7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ED8DE15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4C14C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1916DD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E96B42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FD5073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BC74B9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BFE2D4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3425F52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E9B5D0" w14:textId="744F8B80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684DED" w:rsidRPr="00AD2CC4" w14:paraId="02919F02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5F536B" w14:textId="0DA762BA" w:rsidR="00684DED" w:rsidRPr="00AD2CC4" w:rsidRDefault="00C164D5" w:rsidP="00684DE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Forma di Partecipazione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0FE359" w14:textId="77777777" w:rsidR="00684DED" w:rsidRPr="00AD2CC4" w:rsidRDefault="00684DED" w:rsidP="00684DE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684DED" w:rsidRPr="00AD2CC4" w14:paraId="1FF742B3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753458" w14:textId="19C91208" w:rsidR="00684DED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L'operatore economico partecipa alla procedura di appalto insieme ad altri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52EF67" w14:textId="77777777" w:rsidR="00C164D5" w:rsidRDefault="00C164D5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F65D05D" w14:textId="00342460" w:rsidR="00684DED" w:rsidRPr="00AD2CC4" w:rsidRDefault="00684DED" w:rsidP="00684DE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4D5" w:rsidRPr="00AD2CC4" w14:paraId="7B5E1CAE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25FE1E" w14:textId="0187EF01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Si prega di indicare il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ruolo dell'operatore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economico nel gruppo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(leader, responsabile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compiti specifici ...)</w:t>
            </w:r>
          </w:p>
          <w:p w14:paraId="34DFE0F0" w14:textId="77777777" w:rsid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F4B110E" w14:textId="2613956F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Identificare gli altri operatori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economici che partecipano</w:t>
            </w:r>
          </w:p>
          <w:p w14:paraId="2754B2D3" w14:textId="578CE8B8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insieme alla procedura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aggiudicazione</w:t>
            </w:r>
          </w:p>
          <w:p w14:paraId="551ED6E0" w14:textId="77777777" w:rsid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A288BC" w14:textId="23E7FF0F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Dove applicabile, nome del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gruppo partecipante:</w:t>
            </w:r>
          </w:p>
          <w:p w14:paraId="613C5389" w14:textId="77777777" w:rsid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91108F4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4D9170AD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F9C763C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070D063" w14:textId="77777777" w:rsidR="00900542" w:rsidRPr="00971225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2F731B7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03B2BD2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0CF82C" w14:textId="77777777" w:rsidR="00900542" w:rsidRPr="00AD2CC4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4E2C8B8D" w14:textId="3C835614" w:rsidR="00900542" w:rsidRPr="00C164D5" w:rsidRDefault="00900542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E4D688" w14:textId="77777777" w:rsidR="00C164D5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2B35E5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B475019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ADC4F4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B9027F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ED0BDB7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11D6A6F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34CFCA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34526F6" w14:textId="77777777" w:rsidR="00900542" w:rsidRDefault="00900542" w:rsidP="0090054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389F113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646F6F0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3FA2A2D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E94279B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27721E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3800D9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CE2622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B4BFEC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DF2817B" w14:textId="76337C73" w:rsidR="00900542" w:rsidRPr="00AD2CC4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30564D" w:rsidRPr="0030564D" w14:paraId="67AD6763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58F864" w14:textId="1229BE8B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564D">
              <w:rPr>
                <w:rFonts w:ascii="Arial" w:hAnsi="Arial" w:cs="Arial"/>
                <w:b/>
                <w:sz w:val="20"/>
                <w:szCs w:val="20"/>
              </w:rPr>
              <w:t>Lotti a cui l'OE intende partecipare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3DE600" w14:textId="45E6A19E" w:rsidR="0030564D" w:rsidRPr="0030564D" w:rsidRDefault="0030564D" w:rsidP="0030564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30564D" w:rsidRPr="00AD2CC4" w14:paraId="50FCDDC0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3FA932" w14:textId="77777777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pertinente, indicare il lotto o i lotti per i quali l'operatore economico intende presentare un'offerta</w:t>
            </w:r>
          </w:p>
          <w:p w14:paraId="5C66A855" w14:textId="71116B37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Identificativo Lotto</w:t>
            </w:r>
          </w:p>
          <w:p w14:paraId="69522B17" w14:textId="0A9D2C90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CC760" w14:textId="77777777" w:rsidR="0030564D" w:rsidRDefault="0030564D" w:rsidP="0030564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04C0F8A" w14:textId="6F3A0488" w:rsidR="0030564D" w:rsidRPr="00AD2CC4" w:rsidRDefault="0030564D" w:rsidP="0030564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6BC6885E" w14:textId="4FF32112" w:rsidR="00932746" w:rsidRDefault="00932746" w:rsidP="00932746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20"/>
          <w:szCs w:val="20"/>
        </w:rPr>
      </w:pPr>
    </w:p>
    <w:p w14:paraId="21AF1DC1" w14:textId="77777777" w:rsidR="00932746" w:rsidRPr="006121F9" w:rsidRDefault="00932746" w:rsidP="00932746">
      <w:pPr>
        <w:pStyle w:val="SectionTitle"/>
        <w:spacing w:before="0" w:after="0"/>
        <w:rPr>
          <w:rFonts w:ascii="Arial" w:hAnsi="Arial" w:cs="Arial"/>
          <w:i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B: Informazioni sui rappresentanti dell'operatore economico</w:t>
      </w:r>
    </w:p>
    <w:p w14:paraId="56154B48" w14:textId="77777777" w:rsidR="00932746" w:rsidRPr="00AD2CC4" w:rsidRDefault="000133C9" w:rsidP="00BB742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Se pertinente, indicare nome e indirizzo delle persone abilitate ad agire come rappresentanti, ivi compresi procuratori e institori, dell'operatore economico ai fini della procedura di appalto in oggetto; se intervengono più legali rappresentanti ripetere tante volte quanto necessario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0BC70C6F" w14:textId="77777777" w:rsidTr="00BB742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F5DEA7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Eventuali rappresentanti: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6B69CF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32746" w:rsidRPr="00AD2CC4" w14:paraId="12D4D88C" w14:textId="77777777" w:rsidTr="00BB742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34B6D1" w14:textId="77777777" w:rsidR="00BB7428" w:rsidRPr="000E6B42" w:rsidRDefault="00BB7428" w:rsidP="0094403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Legali rappresentanti</w:t>
            </w:r>
          </w:p>
          <w:p w14:paraId="77566E7A" w14:textId="77777777" w:rsidR="00BB7428" w:rsidRPr="00AD2CC4" w:rsidRDefault="00BB7428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9D93694" w14:textId="77777777" w:rsidR="000133C9" w:rsidRPr="00AD2CC4" w:rsidRDefault="000133C9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2D0FBA23" w14:textId="77777777" w:rsidR="000133C9" w:rsidRPr="00AD2CC4" w:rsidRDefault="000133C9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Cognome</w:t>
            </w:r>
          </w:p>
          <w:p w14:paraId="4F64998B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Fiscale:</w:t>
            </w:r>
          </w:p>
          <w:p w14:paraId="6163589D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di nascita:</w:t>
            </w:r>
          </w:p>
          <w:p w14:paraId="3B4B6730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Luogo di nascita:</w:t>
            </w:r>
          </w:p>
          <w:p w14:paraId="56C26258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Via e numero civico:</w:t>
            </w:r>
          </w:p>
          <w:p w14:paraId="7A43B5DD" w14:textId="77777777" w:rsidR="00932746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postale:</w:t>
            </w:r>
          </w:p>
          <w:p w14:paraId="12A4CEB5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Città:</w:t>
            </w:r>
          </w:p>
          <w:p w14:paraId="579AAD20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Paese:</w:t>
            </w:r>
          </w:p>
          <w:p w14:paraId="63F08761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Telefono:</w:t>
            </w:r>
          </w:p>
          <w:p w14:paraId="1D867D84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E-mail:</w:t>
            </w:r>
          </w:p>
          <w:p w14:paraId="4B89EC4C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Posizione/Titolo ad agire:</w:t>
            </w:r>
          </w:p>
          <w:p w14:paraId="053AF40F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B18BC3" w14:textId="77777777" w:rsidR="000133C9" w:rsidRPr="00AD2CC4" w:rsidRDefault="000133C9" w:rsidP="00063AC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necessario, fornire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precisazioni sulla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rappresentanza (forma,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portata, scopo, firma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congiunta):</w:t>
            </w:r>
          </w:p>
          <w:p w14:paraId="534B870A" w14:textId="77777777" w:rsidR="000133C9" w:rsidRPr="00AD2CC4" w:rsidRDefault="000133C9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886440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7AA804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[………….…]</w:t>
            </w:r>
          </w:p>
          <w:p w14:paraId="668C8734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382BC981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02DE3E1F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2301E017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19FE8802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54B4814D" w14:textId="77777777" w:rsidR="005D4661" w:rsidRPr="00AD2CC4" w:rsidRDefault="00684939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D1593D" w14:textId="77777777" w:rsidR="005D4661" w:rsidRPr="00AD2CC4" w:rsidRDefault="00684939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595314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421C5" w14:textId="77777777" w:rsidR="00932746" w:rsidRPr="006121F9" w:rsidRDefault="00932746" w:rsidP="00932746">
      <w:pPr>
        <w:pStyle w:val="SectionTitle"/>
        <w:spacing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lastRenderedPageBreak/>
        <w:t xml:space="preserve">C: Informazioni sull'affidamento SULLE Capacità di altri </w:t>
      </w:r>
      <w:r w:rsidR="000133C9" w:rsidRPr="006121F9">
        <w:rPr>
          <w:rFonts w:ascii="Arial" w:hAnsi="Arial" w:cs="Arial"/>
          <w:caps/>
          <w:color w:val="000000"/>
          <w:sz w:val="20"/>
          <w:szCs w:val="20"/>
        </w:rPr>
        <w:t>soggetti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0F21CD" w:rsidRPr="00AD2CC4" w14:paraId="5310E366" w14:textId="77777777" w:rsidTr="000F21CD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102ACE" w14:textId="77777777" w:rsidR="001676D5" w:rsidRPr="000E6B42" w:rsidRDefault="001676D5" w:rsidP="001676D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Imprese Ausiliarie</w:t>
            </w:r>
          </w:p>
          <w:p w14:paraId="2946E912" w14:textId="77777777" w:rsidR="000F21CD" w:rsidRPr="00AD2CC4" w:rsidRDefault="000F21CD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80EEA" w14:textId="77777777" w:rsidR="000F21CD" w:rsidRPr="00AD2CC4" w:rsidRDefault="001676D5" w:rsidP="0094403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0F21CD" w:rsidRPr="00AD2CC4" w14:paraId="686D5371" w14:textId="77777777" w:rsidTr="000F21CD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F0A954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fa affidamento sulle capacità di altri soggetti per soddisfare i criteri di selezione della parte IV e rispettare i criteri e le regole (eventuali) della parte V?</w:t>
            </w:r>
          </w:p>
          <w:p w14:paraId="309CDD39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DFA828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Ragione sociale:</w:t>
            </w:r>
          </w:p>
          <w:p w14:paraId="7B42AED7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3A63AB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Identificativo:</w:t>
            </w:r>
          </w:p>
          <w:p w14:paraId="030E70D0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0A9F4C" w14:textId="77777777" w:rsidR="000F21CD" w:rsidRPr="00AD2CC4" w:rsidRDefault="000F21CD" w:rsidP="005D466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procedura):</w:t>
            </w:r>
          </w:p>
          <w:p w14:paraId="666EAFE7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E13FD13" w14:textId="3F923100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6FE0A3D5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7FA0BBB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6EA0C764" w14:textId="77777777" w:rsidR="004539EC" w:rsidRPr="00971225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0E4BF4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484969A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9245F3" w14:textId="77777777" w:rsidR="004539EC" w:rsidRPr="00AD2CC4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E824B19" w14:textId="77777777" w:rsidR="000F21CD" w:rsidRPr="00AD2CC4" w:rsidRDefault="000F21CD" w:rsidP="000133C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87A75E" w14:textId="77777777" w:rsidR="001676D5" w:rsidRPr="00AD2CC4" w:rsidRDefault="001676D5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2C9E35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CBE4805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ADDCFD1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7A6342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3ECF1D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89C7A35" w14:textId="77777777" w:rsidR="00BB7428" w:rsidRPr="00AD2CC4" w:rsidRDefault="00684939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0901AC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291E2B9" w14:textId="77777777" w:rsidR="00BB7428" w:rsidRPr="00AD2CC4" w:rsidRDefault="00684939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B3B8BC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6C2E2EE" w14:textId="77777777" w:rsidR="000D096B" w:rsidRPr="00AD2CC4" w:rsidRDefault="000D096B" w:rsidP="000D096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88AE1C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8C465B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340096B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0935374" w14:textId="77777777" w:rsidR="004539EC" w:rsidRDefault="004539EC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630D0DF" w14:textId="77777777" w:rsidR="004539EC" w:rsidRDefault="004539EC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2B1D5EE" w14:textId="77777777" w:rsidR="004539EC" w:rsidRDefault="004539EC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F2767D5" w14:textId="29C9EDBB" w:rsidR="00E31CCB" w:rsidRPr="00AD2CC4" w:rsidRDefault="00E31CCB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B6338C" w14:textId="77777777" w:rsidR="00BB7428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96192F" w14:textId="3050DFC4" w:rsidR="004539EC" w:rsidRDefault="004539EC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822BC2" w14:textId="77777777" w:rsidR="004539EC" w:rsidRDefault="004539EC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F7E0F5" w14:textId="237DF471" w:rsidR="004539EC" w:rsidRPr="00AD2CC4" w:rsidRDefault="004539EC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AE46E6E" w14:textId="77777777" w:rsidR="000F21CD" w:rsidRPr="00AD2CC4" w:rsidRDefault="000F21CD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16303FC" w14:textId="77777777" w:rsidR="0016195D" w:rsidRDefault="0016195D" w:rsidP="00932746">
      <w:pPr>
        <w:pStyle w:val="ChapterTitle"/>
        <w:spacing w:before="0" w:after="0"/>
        <w:rPr>
          <w:rFonts w:ascii="Arial" w:hAnsi="Arial" w:cs="Arial"/>
          <w:caps/>
          <w:sz w:val="20"/>
          <w:szCs w:val="20"/>
        </w:rPr>
      </w:pPr>
    </w:p>
    <w:p w14:paraId="039C9AAF" w14:textId="2DB8B0CA" w:rsidR="00932746" w:rsidRPr="006121F9" w:rsidRDefault="00932746" w:rsidP="00932746">
      <w:pPr>
        <w:pStyle w:val="ChapterTitle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 xml:space="preserve">D: Informazioni concernenti i </w:t>
      </w:r>
      <w:r w:rsidRPr="006121F9">
        <w:rPr>
          <w:rFonts w:ascii="Arial" w:hAnsi="Arial" w:cs="Arial"/>
          <w:caps/>
          <w:color w:val="000000"/>
          <w:sz w:val="20"/>
          <w:szCs w:val="20"/>
        </w:rPr>
        <w:t>subappaltatori sulle cui capacit</w:t>
      </w:r>
      <w:r w:rsidR="00BB7428" w:rsidRPr="006121F9">
        <w:rPr>
          <w:rFonts w:ascii="Arial" w:hAnsi="Arial" w:cs="Arial"/>
          <w:caps/>
          <w:color w:val="000000"/>
          <w:sz w:val="20"/>
          <w:szCs w:val="20"/>
        </w:rPr>
        <w:t xml:space="preserve">à l'operatore economico non fa affidamento </w:t>
      </w:r>
    </w:p>
    <w:p w14:paraId="29E6D34A" w14:textId="2D91D931" w:rsidR="00932746" w:rsidRPr="00AD2CC4" w:rsidRDefault="006121F9" w:rsidP="00932746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932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83"/>
      </w:tblGrid>
      <w:tr w:rsidR="00932746" w:rsidRPr="00AD2CC4" w14:paraId="73DB8F04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47BB4" w14:textId="77777777" w:rsidR="00932746" w:rsidRPr="00AD2CC4" w:rsidRDefault="006B7FC9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Subappaltatori: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4A563F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32746" w:rsidRPr="00AD2CC4" w14:paraId="493AF95A" w14:textId="77777777" w:rsidTr="00944034">
        <w:trPr>
          <w:trHeight w:val="1858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0A8E61" w14:textId="77777777" w:rsidR="00932746" w:rsidRPr="00AD2CC4" w:rsidRDefault="00932746" w:rsidP="0094403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intende subappaltare parte del contratto a terzi?</w:t>
            </w: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3504F7E1" w14:textId="77777777" w:rsidR="006B7FC9" w:rsidRPr="00AD2CC4" w:rsidRDefault="006B7FC9" w:rsidP="006B7F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</w:t>
            </w:r>
          </w:p>
          <w:p w14:paraId="1AA64802" w14:textId="77777777" w:rsidR="00932746" w:rsidRPr="00AD2CC4" w:rsidRDefault="00932746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254353" w14:textId="77777777" w:rsidR="00932746" w:rsidRPr="00AD2CC4" w:rsidRDefault="006B7FC9" w:rsidP="006B7F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Quota (espressa in percentuale) sull'importo contrattuale: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94B5BF" w14:textId="77777777" w:rsidR="00932746" w:rsidRPr="00AD2CC4" w:rsidRDefault="00932746" w:rsidP="0094403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]Sì [ ]No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0C0D3E20" w14:textId="77777777" w:rsidR="00932746" w:rsidRPr="00AD2CC4" w:rsidRDefault="004828B3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[……………….]   </w:t>
            </w:r>
          </w:p>
          <w:p w14:paraId="73150E04" w14:textId="77777777" w:rsidR="00932746" w:rsidRPr="00AD2CC4" w:rsidRDefault="00932746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C798BB" w14:textId="77777777" w:rsidR="00932746" w:rsidRPr="00AD2CC4" w:rsidRDefault="00932746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[……………….]</w:t>
            </w:r>
          </w:p>
        </w:tc>
      </w:tr>
    </w:tbl>
    <w:p w14:paraId="767CCD1B" w14:textId="77777777" w:rsidR="00932746" w:rsidRPr="00AD2CC4" w:rsidRDefault="006B7FC9" w:rsidP="006B7FC9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Se l'amministrazione aggiudicatrice o l'ente aggiudicatore richiede esplicitamente queste informazioni in aggiunta alle informazioni della presente sezione, fornire le informazioni richieste dalle sezioni A e B della presente parte, dalla parte III e dalla parte VI, per ognuno dei subappaltatori (o categorie di subappaltatori) interessati.</w:t>
      </w:r>
    </w:p>
    <w:p w14:paraId="2CD575BA" w14:textId="77777777" w:rsidR="00932746" w:rsidRPr="00AD2CC4" w:rsidRDefault="00932746" w:rsidP="00932746">
      <w:pPr>
        <w:pStyle w:val="SectionTitle"/>
        <w:pageBreakBefore/>
        <w:rPr>
          <w:rFonts w:ascii="Arial" w:hAnsi="Arial" w:cs="Arial"/>
          <w:b w:val="0"/>
          <w:caps/>
          <w:color w:val="000000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lastRenderedPageBreak/>
        <w:t xml:space="preserve">Parte III: Motivi di </w:t>
      </w:r>
      <w:r w:rsidRPr="00AD2CC4">
        <w:rPr>
          <w:rFonts w:ascii="Arial" w:hAnsi="Arial" w:cs="Arial"/>
          <w:color w:val="000000"/>
          <w:sz w:val="20"/>
          <w:szCs w:val="20"/>
        </w:rPr>
        <w:t xml:space="preserve">esclusione </w:t>
      </w:r>
    </w:p>
    <w:p w14:paraId="14123039" w14:textId="77777777" w:rsidR="00932746" w:rsidRPr="00AD2CC4" w:rsidRDefault="00932746" w:rsidP="00932746">
      <w:pPr>
        <w:pStyle w:val="SectionTitle"/>
        <w:rPr>
          <w:rFonts w:ascii="Arial" w:hAnsi="Arial" w:cs="Arial"/>
          <w:color w:val="000000"/>
          <w:sz w:val="20"/>
          <w:szCs w:val="20"/>
        </w:rPr>
      </w:pPr>
      <w:r w:rsidRPr="00AD2CC4">
        <w:rPr>
          <w:rFonts w:ascii="Arial" w:hAnsi="Arial" w:cs="Arial"/>
          <w:b w:val="0"/>
          <w:caps/>
          <w:color w:val="000000"/>
          <w:sz w:val="20"/>
          <w:szCs w:val="20"/>
        </w:rPr>
        <w:t>A: Motivi legati a condanne penali</w:t>
      </w:r>
    </w:p>
    <w:p w14:paraId="18D0B168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L'articolo 57, paragrafo 1, della direttiva 2014/24/UE stabilisce i seguenti motivi di esclusione:</w:t>
      </w:r>
    </w:p>
    <w:p w14:paraId="1932AD30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a. Partecipazione a un’organizzazione criminale;</w:t>
      </w:r>
    </w:p>
    <w:p w14:paraId="482ACC13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b. Corruzione;</w:t>
      </w:r>
    </w:p>
    <w:p w14:paraId="2CE3D33D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c. Frode;</w:t>
      </w:r>
    </w:p>
    <w:p w14:paraId="3B2B98F0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d. Reati terroristici o reati connessi alle attività terroristiche;</w:t>
      </w:r>
    </w:p>
    <w:p w14:paraId="1296F77F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e. Riciclaggio di proventi di attività criminose o finanziamento al terrorismo;</w:t>
      </w:r>
    </w:p>
    <w:p w14:paraId="44A1817A" w14:textId="77777777" w:rsidR="00932746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f. Lavoro minorile e altre forme di tratta di esseri umani.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30"/>
        <w:gridCol w:w="4758"/>
      </w:tblGrid>
      <w:tr w:rsidR="00932746" w:rsidRPr="00AD2CC4" w14:paraId="4F9FA212" w14:textId="77777777" w:rsidTr="009D20F7">
        <w:trPr>
          <w:trHeight w:val="663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F103F5" w14:textId="77777777" w:rsidR="00932746" w:rsidRPr="00AD2CC4" w:rsidRDefault="009D20F7" w:rsidP="009D20F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Partecipazione ad organizzazione criminale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19149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932746" w:rsidRPr="00AD2CC4" w14:paraId="43F2EA83" w14:textId="77777777" w:rsidTr="009D20F7">
        <w:trPr>
          <w:trHeight w:val="1680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196362" w14:textId="77777777" w:rsidR="00932746" w:rsidRPr="00AD2CC4" w:rsidRDefault="000B124A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 un'organizzazione criminale, come definita all'articolo 2 della Decisione quadro 2008/841/GAI del Consiglio, del 24 ottobre 2008, sulla lotta alla criminalità organizzata</w:t>
            </w:r>
          </w:p>
          <w:p w14:paraId="7B066E14" w14:textId="77777777" w:rsidR="000B124A" w:rsidRPr="00AD2CC4" w:rsidRDefault="000B124A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ad un'organizzazione criminale - Decreto legislativo 31 marzo 2023, n. 36 - art. 94 co. 1 lett. a)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40BA0068" w14:textId="77777777" w:rsidR="008A33B3" w:rsidRPr="00AD2CC4" w:rsidRDefault="008A33B3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AE7B76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</w:t>
            </w:r>
          </w:p>
          <w:p w14:paraId="52C32400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2348EE71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</w:t>
            </w:r>
          </w:p>
          <w:p w14:paraId="3FF021BE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</w:t>
            </w:r>
          </w:p>
          <w:p w14:paraId="7A4B54CE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37015A6C" w14:textId="77777777" w:rsidR="008A33B3" w:rsidRPr="00AD2CC4" w:rsidRDefault="008A33B3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F6B72D" w14:textId="77777777" w:rsidR="00063AC2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18DE204D" w14:textId="77777777" w:rsidR="00063AC2" w:rsidRPr="00AD2CC4" w:rsidRDefault="00063AC2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00BE454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0343384C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D35D8D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bookmarkStart w:id="0" w:name="_Hlk142642669"/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7BB8CEED" w14:textId="77777777" w:rsidR="00855629" w:rsidRPr="00971225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E74FBB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3EAC007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FD5B991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bookmarkEnd w:id="0"/>
          <w:p w14:paraId="1C89F37B" w14:textId="0E7B021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34E706D" w14:textId="77777777" w:rsidR="00B40DB3" w:rsidRPr="00AD2CC4" w:rsidRDefault="00B40DB3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3BEF06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4D4D8289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19594F1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7FACDA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07171618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B7439A" w14:textId="77777777" w:rsidR="00684939" w:rsidRPr="00AD2CC4" w:rsidRDefault="00684939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A93D37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9E51C1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B32CBB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C7F70C" w14:textId="77777777" w:rsidR="00BB7428" w:rsidRPr="00AD2CC4" w:rsidRDefault="00BB7428" w:rsidP="000B124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D5D5D9A" w14:textId="77777777" w:rsidR="00BB7428" w:rsidRPr="00AD2CC4" w:rsidRDefault="00BB7428" w:rsidP="000B124A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1DCB968" w14:textId="77777777" w:rsidR="00BB7428" w:rsidRPr="00AD2CC4" w:rsidRDefault="00BB7428" w:rsidP="000B124A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BC1AA2A" w14:textId="77777777" w:rsidR="00BB7428" w:rsidRPr="00AD2CC4" w:rsidRDefault="00684939" w:rsidP="000B124A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A9EFDC" w14:textId="35EECFD7" w:rsidR="00BB7428" w:rsidRPr="00AD2CC4" w:rsidRDefault="000B124A" w:rsidP="00063AC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                      </w:t>
            </w:r>
            <w:r w:rsidR="006121F9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</w:t>
            </w:r>
          </w:p>
          <w:p w14:paraId="3563CCA0" w14:textId="77777777" w:rsidR="00063AC2" w:rsidRPr="00AD2CC4" w:rsidRDefault="00684939" w:rsidP="00063AC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ADD9C9" w14:textId="77777777" w:rsidR="00BB7428" w:rsidRPr="00AD2CC4" w:rsidRDefault="00684939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888CEAF" w14:textId="665EE495" w:rsidR="000B124A" w:rsidRPr="00AD2CC4" w:rsidRDefault="000B124A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</w:t>
            </w:r>
            <w:r w:rsidR="00B40DB3"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</w:t>
            </w:r>
            <w:r w:rsidR="00D006F0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</w:p>
          <w:p w14:paraId="736DE12B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9642767" w14:textId="77777777" w:rsidR="00684939" w:rsidRPr="00AD2CC4" w:rsidRDefault="008A33B3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84939"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2489320" w14:textId="77777777" w:rsidR="005D4661" w:rsidRPr="00AD2CC4" w:rsidRDefault="005D4661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41245D" w14:textId="77777777" w:rsidR="00063AC2" w:rsidRPr="00AD2CC4" w:rsidRDefault="00063AC2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1CF9CD" w14:textId="77777777" w:rsidR="00B40DB3" w:rsidRPr="00AD2CC4" w:rsidRDefault="00BB7428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="00B40DB3"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] Sì [ ] No</w:t>
            </w:r>
          </w:p>
          <w:p w14:paraId="65A7E42B" w14:textId="77777777" w:rsidR="00BD27A4" w:rsidRPr="00AD2CC4" w:rsidRDefault="00BD27A4" w:rsidP="00BD27A4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E93663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D85BF7" w14:textId="77777777" w:rsidR="008A33B3" w:rsidRPr="00AD2CC4" w:rsidRDefault="008A33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4CF110" w14:textId="2307DB10" w:rsidR="008A33B3" w:rsidRPr="00AD2CC4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bookmarkStart w:id="1" w:name="_Hlk142642691"/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C8E6F4" w14:textId="77777777" w:rsidR="008A33B3" w:rsidRPr="00AD2CC4" w:rsidRDefault="008A33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450E6F3" w14:textId="7F6BB193" w:rsidR="009D20F7" w:rsidRPr="00AD2CC4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F54DB3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16415F" w14:textId="61886084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bookmarkEnd w:id="1"/>
          <w:p w14:paraId="34F05244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5D2913A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7987412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EB8B69E" w14:textId="7A1A2208" w:rsidR="008A33B3" w:rsidRPr="00AD2CC4" w:rsidRDefault="008A33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F42AA08" w14:textId="77777777" w:rsidR="00684939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B81DE8E" w14:textId="77777777" w:rsidR="00684939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BBEDEE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80A2252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43CBED" w14:textId="27D3595D" w:rsidR="00684939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B40DB3" w:rsidRPr="00AD2CC4" w14:paraId="05D83A96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1B6BE5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C072349" w14:textId="77777777" w:rsidR="00B40DB3" w:rsidRPr="00AD2CC4" w:rsidRDefault="00B40DB3" w:rsidP="0094403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Corruzione</w:t>
            </w:r>
          </w:p>
          <w:p w14:paraId="08E15B00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6CBA4F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0E344218" w14:textId="77777777" w:rsidR="00B40DB3" w:rsidRPr="00AD2CC4" w:rsidRDefault="009D20F7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932746" w:rsidRPr="00AD2CC4" w14:paraId="0A4A9861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4C31E1" w14:textId="77777777" w:rsidR="00B40DB3" w:rsidRPr="00AD2CC4" w:rsidRDefault="00B40D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Corruzione, come definita nell'articolo 3 della convenzione sulla lotta alla corruzione che coinvolge funzionari delle Comunità europee 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funzionari degli Stati membri dell'Unione europea, GU C 195 del 25.6.1997 e all'articolo 2, paragrafo 1, della decisione quadro del Consiglio 2003/568 / GAI del 22 luglio 2003 sulla lotta alla corruzione nel settore privato (GU L 192 del 31.7.2003). Questo motivo di esclusione include anche la corruzione come definita nel diritto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nazionale dell'amministrazione aggiudicatrice (ente aggiudicatore) o dell'operatore economico </w:t>
            </w:r>
          </w:p>
          <w:p w14:paraId="2D227715" w14:textId="77777777" w:rsidR="00B40DB3" w:rsidRPr="00AD2CC4" w:rsidRDefault="00B40D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E3F1B26" w14:textId="77777777" w:rsidR="00932746" w:rsidRPr="00AD2CC4" w:rsidRDefault="00B40D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Corruzione - Decreto legislativo 31 marzo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2023, n. 36 - art. 94 co. 1 lett. b) L'operatore economico ovvero uno dei soggetti di cui all'articolo 94 co  3 del Decreto legislativo 36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del 31 marzo 2023 sono stati condannati con sentenza definitiva o decreto penale di condanna divenuto irrevocabile per il motivo indicato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sopra?</w:t>
            </w:r>
          </w:p>
          <w:p w14:paraId="76015552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C3326CC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642B43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ADC8A4C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39B26119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2992D54F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010E02B5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118A866A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0A534DE1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DF66A6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30488B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15BC759" w14:textId="77777777" w:rsidR="00063AC2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 xml:space="preserve">Queste informazioni sono disponibili gratuitamente per le autorità in una banca dati di uno Stato membro UE?  </w:t>
            </w:r>
          </w:p>
          <w:p w14:paraId="4A0F9532" w14:textId="77777777" w:rsidR="00855629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FB8CC7" w14:textId="4BC11A02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75549A43" w14:textId="77777777" w:rsidR="008A33B3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D00E4B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50C121B2" w14:textId="77777777" w:rsidR="00855629" w:rsidRPr="00971225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368A53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36551C3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0FEAE36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4684C6A4" w14:textId="77777777" w:rsidR="00855629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5CC5879" w14:textId="77777777" w:rsidR="00855629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003B732" w14:textId="77777777" w:rsidR="00855629" w:rsidRPr="00AD2CC4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AEF2BA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</w:t>
            </w:r>
          </w:p>
          <w:p w14:paraId="57A2A31C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pertinente motivo di esclusione (autodisciplina o “Self-Cleaning")?</w:t>
            </w:r>
          </w:p>
          <w:p w14:paraId="15584556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668B7C0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5E33D7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F798F1" w14:textId="77777777" w:rsidR="00B40DB3" w:rsidRPr="00AD2CC4" w:rsidRDefault="00B40DB3" w:rsidP="00B40D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07B34D97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B44D09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13FC0812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6CE5E0D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5FAE572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541469E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43EED26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D1C84CD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1F7693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14D7E4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AB34A6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0F9095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52A7A85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9AB2AB6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692859F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1D0831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D01B11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AB17CC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ABC9E91" w14:textId="3A32FA2D" w:rsidR="009D20F7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0B45B80" w14:textId="77777777" w:rsidR="006121F9" w:rsidRPr="00AD2CC4" w:rsidRDefault="006121F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11BCFA8" w14:textId="77777777" w:rsidR="009D20F7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FA359A" w14:textId="0ECE7048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</w:t>
            </w:r>
            <w:r w:rsidR="006121F9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3D15B966" w14:textId="77777777" w:rsidR="009D20F7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57652BA" w14:textId="77777777" w:rsidR="009D20F7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5066CA" w14:textId="4A1A7971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52841638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553D15" w14:textId="77777777" w:rsidR="008A33B3" w:rsidRPr="00AD2CC4" w:rsidRDefault="008A33B3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F9949C9" w14:textId="77777777" w:rsidR="003A6ED5" w:rsidRDefault="003A6ED5" w:rsidP="00567FD6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52B9AB" w14:textId="4EEE860C" w:rsidR="00567FD6" w:rsidRPr="00AD2CC4" w:rsidRDefault="00567FD6" w:rsidP="00567FD6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0345364" w14:textId="77777777" w:rsidR="00B40DB3" w:rsidRPr="00AD2CC4" w:rsidRDefault="00B40DB3" w:rsidP="00B40D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A9CBA5" w14:textId="7BEDA10A" w:rsidR="00855629" w:rsidRDefault="00855629" w:rsidP="003A6E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4705BD4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31464A4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B07940C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F83102A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2F3FFE6" w14:textId="6CC793EE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5ACD334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22F31A7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90C39C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7AD1FC0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519F39" w14:textId="77777777" w:rsidR="00684939" w:rsidRPr="00AD2CC4" w:rsidRDefault="00684939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6561364" w14:textId="294F7271" w:rsidR="00684939" w:rsidRDefault="00684939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20FFB18" w14:textId="77777777" w:rsidR="003A6ED5" w:rsidRPr="00AD2CC4" w:rsidRDefault="003A6ED5" w:rsidP="003A6E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7E62CAB" w14:textId="77777777" w:rsidR="00567FD6" w:rsidRPr="00AD2CC4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EFF5432" w14:textId="77777777" w:rsidR="006C74DA" w:rsidRDefault="006C74DA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726A4C2" w14:textId="77777777" w:rsidR="006C74DA" w:rsidRDefault="006C74DA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F32C8B4" w14:textId="144DC90D" w:rsidR="00684939" w:rsidRPr="00AD2CC4" w:rsidRDefault="00684939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8A33B3" w:rsidRPr="00AD2CC4" w14:paraId="127E9AA2" w14:textId="77777777" w:rsidTr="009D20F7">
        <w:trPr>
          <w:trHeight w:val="699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C485CC" w14:textId="77777777" w:rsidR="008A33B3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Frode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DC4AB" w14:textId="77777777" w:rsidR="008A33B3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932746" w:rsidRPr="00AD2CC4" w14:paraId="78A6C1C5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0C20B" w14:textId="212ABACD" w:rsidR="00567FD6" w:rsidRDefault="00567FD6" w:rsidP="005D46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FD6">
              <w:rPr>
                <w:rFonts w:ascii="Arial" w:hAnsi="Arial" w:cs="Arial"/>
                <w:color w:val="000000"/>
                <w:sz w:val="20"/>
                <w:szCs w:val="20"/>
              </w:rPr>
              <w:t>Frode ai sensi dell'articolo 1 della Convenzione sulla tutela degli interessi finanziari delle Comunità europee (GU C 316 del 27.11.1995)</w:t>
            </w:r>
          </w:p>
          <w:p w14:paraId="3EF1E530" w14:textId="77777777" w:rsidR="00567FD6" w:rsidRDefault="005D4661" w:rsidP="005D46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Frode - Decreto legislativo 31 marzo 2023, n. 36- art. 94 co. 1 lett. d)</w:t>
            </w:r>
          </w:p>
          <w:p w14:paraId="1DFEE968" w14:textId="3CDEFC90" w:rsidR="00932746" w:rsidRPr="00AD2CC4" w:rsidRDefault="005D4661" w:rsidP="005D46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574D093B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67FD17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4D654155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456E3D6B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3137166D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2964244C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01D14324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097326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993660E" w14:textId="77777777" w:rsidR="00B377B2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 xml:space="preserve">Queste informazioni sono disponibili gratuitamente per le autorità in una banca dati di uno Stato membro UE?  </w:t>
            </w:r>
          </w:p>
          <w:p w14:paraId="76BEEB1E" w14:textId="77777777" w:rsidR="00B377B2" w:rsidRPr="00AD2CC4" w:rsidRDefault="00B377B2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54EDB68" w14:textId="77777777" w:rsidR="00B377B2" w:rsidRPr="00AD2CC4" w:rsidRDefault="00B377B2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43E1DA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4DF91ED2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48498A0" w14:textId="2CC6495C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DE034BA" w14:textId="77777777" w:rsidR="006C74DA" w:rsidRPr="00971225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D538E20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9803133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EC479E" w14:textId="77777777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03C1D19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3504B4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16021ED9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662832" w14:textId="77777777" w:rsidR="00C2357E" w:rsidRPr="00AD2CC4" w:rsidRDefault="00C2357E" w:rsidP="00C235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20FD4C" w14:textId="77777777" w:rsidR="009D20F7" w:rsidRPr="00AD2CC4" w:rsidRDefault="009D20F7" w:rsidP="009D20F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48A24578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4FE5FC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36C2C5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DAF1AF" w14:textId="09D19895" w:rsidR="00684939" w:rsidRDefault="00684939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8D74201" w14:textId="789C792F" w:rsidR="00567FD6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5E20081" w14:textId="6B29C81A" w:rsidR="00567FD6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CEE77D8" w14:textId="0A30EF97" w:rsidR="00567FD6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576928D" w14:textId="77777777" w:rsidR="009D20F7" w:rsidRPr="00AD2CC4" w:rsidRDefault="00684939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0E10C1B" w14:textId="23AB9500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</w:t>
            </w:r>
            <w:r w:rsidR="00567FD6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Fine:</w:t>
            </w:r>
          </w:p>
          <w:p w14:paraId="68BC480C" w14:textId="589F7D11" w:rsidR="009D20F7" w:rsidRPr="00AD2CC4" w:rsidRDefault="00684939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24D552" w14:textId="77777777" w:rsidR="00684939" w:rsidRPr="00AD2CC4" w:rsidRDefault="00684939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185FEB" w14:textId="42EAA9DC" w:rsidR="00C2357E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</w:t>
            </w:r>
            <w:r w:rsidR="00C2357E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ata Inizio:            </w:t>
            </w:r>
            <w:r w:rsidR="00C2357E"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="00C2357E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C246588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DFB0C52" w14:textId="77777777" w:rsidR="006C74DA" w:rsidRDefault="006C74DA" w:rsidP="00EA541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7DDDC" w14:textId="708B6052" w:rsidR="00EA5410" w:rsidRPr="00AD2CC4" w:rsidRDefault="00EA5410" w:rsidP="00EA541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0792256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26E9E7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CA86E2" w14:textId="0D960B98" w:rsidR="00B3425C" w:rsidRPr="00AD2CC4" w:rsidRDefault="00B3425C" w:rsidP="00B3425C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872CE4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D20E14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577918D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DCEEDB2" w14:textId="7493CEF5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81A040" w14:textId="77777777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5EDA83D" w14:textId="77777777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5C2910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FA04327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84148A7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76D353" w14:textId="77777777" w:rsidR="006C74DA" w:rsidRPr="00AD2CC4" w:rsidRDefault="006C74DA" w:rsidP="006C74D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B3BCB68" w14:textId="77777777" w:rsidR="006C74DA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D9AB1A" w14:textId="77777777" w:rsidR="006C74DA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D95FCD" w14:textId="77777777" w:rsidR="006C74DA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8CEE82" w14:textId="353D1C35" w:rsidR="006C74DA" w:rsidRPr="00AD2CC4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C2357E" w:rsidRPr="00AD2CC4" w14:paraId="12266189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64ACE3" w14:textId="77777777" w:rsidR="00C2357E" w:rsidRPr="00AD2CC4" w:rsidRDefault="009D20F7" w:rsidP="009D20F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Reati terroristici o reati connessi alle attività terroristiche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493FEE" w14:textId="77777777" w:rsidR="00C2357E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C2357E" w:rsidRPr="00AD2CC4" w14:paraId="1E249920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78709A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Reati di terrorismo o reati collegati ad attività terroristiche, quali definiti negli articoli 1 e 3 della decisione quadro del Consiglio, del 13 giugno 2002, sulla lotta al terrorismo (GU L 164 del 22.6.2002). Questo motivo di esclusione include anche l'incitamento, il favoreggiamento o il tentativo di commettere un reato, di cui all'articolo 4 di tale decisione quadro</w:t>
            </w:r>
          </w:p>
          <w:p w14:paraId="5884A7C0" w14:textId="68CFE1C3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Reati terroristici o reati connessi alle attività terroristiche - Decreto legislativo 31 marzo 2023, n. 36 - art. 94, co. 1 lett. e) L'operatore economico ovvero uno dei soggetti di cui all'articolo 94 co. 3 del Decreto legislativo 36 del 31 marzo 2023 sono stati condannati con sentenza definitiva o decreto penale di condanna divenuto irrevocabile per il motivo indicato sopra</w:t>
            </w:r>
            <w:r w:rsidR="00B3425C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7424487D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FDD826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5A03A4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274AA29D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2B68AB68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698480C2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1B4C735D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62FC6883" w14:textId="77777777" w:rsidR="004D00DD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24934" w14:textId="77777777" w:rsidR="00B377B2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 xml:space="preserve">Queste informazioni sono disponibili gratuitamente per le autorità in una banca dati di uno Stato membro UE?  </w:t>
            </w:r>
          </w:p>
          <w:p w14:paraId="71FEFAAC" w14:textId="77777777" w:rsidR="004D00DD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0E202B45" w14:textId="77777777" w:rsidR="00615E92" w:rsidRDefault="00615E92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D1C7933" w14:textId="77777777" w:rsidR="00615E92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68624BF4" w14:textId="77777777" w:rsidR="00615E92" w:rsidRPr="00971225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E08B2D9" w14:textId="77777777" w:rsidR="00615E92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EC1F530" w14:textId="77777777" w:rsidR="00615E92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1E821C9" w14:textId="77777777" w:rsidR="00615E92" w:rsidRPr="00AD2CC4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5DE38DD2" w14:textId="77777777" w:rsidR="004D00DD" w:rsidRPr="00AD2CC4" w:rsidRDefault="004D00DD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C49C82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B524A7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124C1D92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172A1B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70CE6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2576AB26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90913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4920D974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43207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424417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73AD051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568279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D84E00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351B02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5A00BB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FDADA13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ED0A6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B5FDCB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D63ACC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29A8D15" w14:textId="77777777" w:rsidR="009D20F7" w:rsidRPr="00AD2CC4" w:rsidRDefault="00684939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234AD4" w14:textId="30142B55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                        Data Fine:</w:t>
            </w:r>
          </w:p>
          <w:p w14:paraId="7317D24D" w14:textId="77777777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C18DE3" w14:textId="77777777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6D17E7" w14:textId="69E9A8D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="00B3425C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613ADBF9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15BE3E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14:paraId="71579DC6" w14:textId="77777777" w:rsidR="003571F3" w:rsidRPr="00AD2CC4" w:rsidRDefault="003571F3" w:rsidP="003571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F3021BF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8B7255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ADE778" w14:textId="77777777" w:rsidR="00B377B2" w:rsidRPr="00AD2CC4" w:rsidRDefault="00B377B2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D0E66A" w14:textId="77777777" w:rsidR="003571F3" w:rsidRDefault="003571F3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DF16991" w14:textId="14242782" w:rsidR="009D20F7" w:rsidRPr="00AD2CC4" w:rsidRDefault="00615E92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6BAC08" w14:textId="77777777" w:rsidR="009D20F7" w:rsidRPr="00AD2CC4" w:rsidRDefault="009D20F7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F593533" w14:textId="2D55EBB5" w:rsidR="001B0C3C" w:rsidRPr="00AD2CC4" w:rsidRDefault="00615E92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5A96AE" w14:textId="31233B5A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9440AF" w14:textId="544057FE" w:rsidR="001B0C3C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F78D78" w14:textId="77777777" w:rsidR="00615E92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FB2583" w14:textId="77777777" w:rsidR="00615E92" w:rsidRPr="00AD2CC4" w:rsidRDefault="00615E92" w:rsidP="0061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6FCDDF7" w14:textId="77777777" w:rsidR="00615E92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B3D0CE" w14:textId="77777777" w:rsidR="00615E92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53710B" w14:textId="555E6991" w:rsidR="00615E92" w:rsidRPr="00AD2CC4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C2357E" w:rsidRPr="00AD2CC4" w14:paraId="34308D1C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132A34" w14:textId="77777777" w:rsidR="00C2357E" w:rsidRPr="00AD2CC4" w:rsidRDefault="00C2357E" w:rsidP="005D4661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Riciclaggio di proventi di attività criminose o finanziamento del terrorismo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46F4F7" w14:textId="77777777" w:rsidR="00C2357E" w:rsidRPr="00AD2CC4" w:rsidRDefault="001B0C3C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C2357E" w:rsidRPr="00AD2CC4" w14:paraId="6F7D3951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A23BCB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denaro o finanziamento del terrorismo,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7BDCC5AA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9812AD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1163D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proventi di attività criminose o finanziamento del terrorismo – Decreto legislativo 31 marzo 2023, n. 36 - art. 94 co. 1 lett. f) L'operatore economico ovvero uno dei soggetti di</w:t>
            </w:r>
            <w:r w:rsidR="007F0AB1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cui all'articolo 94 co. 3 del Decreto legislativo 36 del 31 marzo 2023 sono stati condannati con sentenza definitiva o decreto penale di condanna divenuto irrevocabile per il motivo indicato sopra?</w:t>
            </w:r>
          </w:p>
          <w:p w14:paraId="7E312080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B8BB12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della condanna: </w:t>
            </w:r>
          </w:p>
          <w:p w14:paraId="72ED8305" w14:textId="77777777" w:rsidR="004D00DD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1CC83CB9" w14:textId="77777777" w:rsidR="009D20F7" w:rsidRPr="00AD2CC4" w:rsidRDefault="009D20F7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CE39E2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59130C18" w14:textId="77777777" w:rsidR="00342FAA" w:rsidRDefault="00342FAA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8F612E" w14:textId="4D0522C0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598FDF87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Periodo di esclusione</w:t>
            </w:r>
          </w:p>
          <w:p w14:paraId="323D2198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3EA3AD" w14:textId="77777777" w:rsidR="00B377B2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741A0D6B" w14:textId="77777777" w:rsidR="00B377B2" w:rsidRPr="00AD2CC4" w:rsidRDefault="00B377B2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681BF87" w14:textId="77777777" w:rsidR="004D00DD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230C9FAA" w14:textId="77777777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39C7EB" w14:textId="6FE79A05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79B7596F" w14:textId="77777777" w:rsidR="00E40512" w:rsidRPr="00971225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9EEFA14" w14:textId="77777777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FFC8365" w14:textId="77777777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5498107" w14:textId="77777777" w:rsidR="00E40512" w:rsidRPr="00AD2CC4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5A9D690B" w14:textId="77777777" w:rsidR="004D00DD" w:rsidRDefault="004D00DD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E6E05A" w14:textId="77777777" w:rsidR="00E40512" w:rsidRPr="00AD2CC4" w:rsidRDefault="00E40512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D3C461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4E21A0F8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291ADD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F88924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43B229D5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FB9EA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4034BE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D84D7A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530F78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853FB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7EB2AFF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3DD63B6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47063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62C78383" w14:textId="77777777" w:rsidR="001B0C3C" w:rsidRDefault="001B0C3C" w:rsidP="001B0C3C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0D36B2" w14:textId="77777777" w:rsidR="00915040" w:rsidRPr="00AD2CC4" w:rsidRDefault="00915040" w:rsidP="001B0C3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F8190A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E56E53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C629E4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41CB18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8194B8F" w14:textId="77777777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747FB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                                         Data Fine:</w:t>
            </w:r>
          </w:p>
          <w:p w14:paraId="59559136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3A3A7D" w14:textId="77777777" w:rsidR="0097724D" w:rsidRPr="00AD2CC4" w:rsidRDefault="0097724D" w:rsidP="009772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E28AEE" w14:textId="77777777" w:rsidR="0097724D" w:rsidRPr="00AD2CC4" w:rsidRDefault="0097724D" w:rsidP="009772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6F884CF" w14:textId="06CDA01F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70BC374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561335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2B9877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85009F" w14:textId="77777777" w:rsidR="00684939" w:rsidRPr="00AD2CC4" w:rsidRDefault="00684939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675A31C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FF50B8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3E1AB5" w14:textId="77777777" w:rsidR="00E40512" w:rsidRDefault="00E40512" w:rsidP="00990B7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32F5EF2" w14:textId="77777777" w:rsidR="00E40512" w:rsidRDefault="00E40512" w:rsidP="00990B7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4C134B" w14:textId="149354F8" w:rsidR="00990B74" w:rsidRPr="00AD2CC4" w:rsidRDefault="00990B74" w:rsidP="00990B7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3E1C4C" w14:textId="6BD08CBD" w:rsidR="00E40512" w:rsidRPr="00AD2CC4" w:rsidRDefault="00E4051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D09790" w14:textId="77777777" w:rsidR="00C2357E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9AB11BF" w14:textId="22D49239" w:rsidR="00E40512" w:rsidRPr="00AD2CC4" w:rsidRDefault="00E4051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59719B" w14:textId="77777777" w:rsidR="00E40512" w:rsidRDefault="00E40512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5356DD" w14:textId="4FFA5346" w:rsidR="00684939" w:rsidRPr="00AD2CC4" w:rsidRDefault="00684939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338372D" w14:textId="77777777" w:rsidR="00684939" w:rsidRPr="00AD2CC4" w:rsidRDefault="00684939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0BA88" w14:textId="77777777" w:rsidR="00E40512" w:rsidRDefault="00E40512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F23FAAC" w14:textId="77777777" w:rsidR="00E40512" w:rsidRDefault="00E40512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95452A0" w14:textId="77777777" w:rsidR="00E40512" w:rsidRDefault="00E40512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1BAD11" w14:textId="72545BD8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CB25FD" w14:textId="77777777" w:rsidR="00684939" w:rsidRPr="00AD2CC4" w:rsidRDefault="00684939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357E" w:rsidRPr="00AD2CC4" w14:paraId="18473F98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0CD389" w14:textId="77777777" w:rsidR="00C2357E" w:rsidRPr="00AD2CC4" w:rsidRDefault="00E82CC9" w:rsidP="005D4661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Lavoro minorile e altre forme di tratta di esseri umani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1BF308" w14:textId="77777777" w:rsidR="00C2357E" w:rsidRPr="00AD2CC4" w:rsidRDefault="00C2357E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357E" w:rsidRPr="00AD2CC4" w14:paraId="7249F93F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5F5ADA" w14:textId="77777777" w:rsidR="00C2357E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Lavoro minorile e altre forme di tratta di esseri umani,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652D0C40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3BCFCB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Sfruttamento del lavoro minorile e altre forme di tratta di esseri umani - Decreto legislativo 31 marzo 2023, n. 36 – art. 94 co. 1, lett. g)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6D9F46C1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6A5A2B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11E76F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E84F8F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6D4110AA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1A32B698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Motivo:</w:t>
            </w:r>
          </w:p>
          <w:p w14:paraId="26939566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06D73C08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0A26A772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F27E29" w14:textId="77777777" w:rsidR="00B377B2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7CDE91C7" w14:textId="77777777" w:rsidR="00B377B2" w:rsidRPr="00AD2CC4" w:rsidRDefault="00B377B2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18B89EA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61368AFB" w14:textId="77777777" w:rsidR="00E82CC9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DD5788" w14:textId="77777777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0873B44E" w14:textId="77777777" w:rsidR="002305B1" w:rsidRPr="00971225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9D8DB24" w14:textId="77777777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6F5BE6DE" w14:textId="77777777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568B39" w14:textId="33B4B6FA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3A3F5645" w14:textId="77777777" w:rsidR="002305B1" w:rsidRPr="00AD2CC4" w:rsidRDefault="002305B1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7EA923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0A2B5C84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C88DB4B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518D95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78B175F3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06EFE6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2E37E0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2266BD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CC3CC0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434E4A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1F6417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4FC642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75AE36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58A93E75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FCDFD78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C81E52C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419723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54FDE80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126218" w14:textId="7505E7DB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             </w:t>
            </w:r>
            <w:r w:rsidR="00B3425C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03CBE0F2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8146C2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5D8445B5" w14:textId="287DA668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36732AAA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388389" w14:textId="77777777" w:rsidR="00684939" w:rsidRPr="00AD2CC4" w:rsidRDefault="00E82CC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84939"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21B1F6C" w14:textId="77777777" w:rsidR="00E82CC9" w:rsidRPr="00AD2CC4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91476E" w14:textId="77777777" w:rsidR="00E82CC9" w:rsidRPr="00AD2CC4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D00C95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19D839D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4DC8FB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8726AA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632A993" w14:textId="2424380E" w:rsidR="00D60E8E" w:rsidRPr="00AD2CC4" w:rsidRDefault="00D60E8E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A02366" w14:textId="386A3817" w:rsidR="0097724D" w:rsidRPr="00AD2CC4" w:rsidRDefault="002305B1" w:rsidP="00B377B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7AE654" w14:textId="77777777" w:rsidR="00E82CC9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61DFB2" w14:textId="77CF9EA1" w:rsidR="002305B1" w:rsidRPr="00AD2CC4" w:rsidRDefault="002305B1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7E32265" w14:textId="77777777" w:rsidR="00E82CC9" w:rsidRPr="00AD2CC4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FAB5C86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0966BC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1B6554" w14:textId="77777777" w:rsidR="002305B1" w:rsidRDefault="002305B1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FB6FCE8" w14:textId="73058710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A113C7B" w14:textId="77777777" w:rsidR="00C2357E" w:rsidRPr="00AD2CC4" w:rsidRDefault="00C2357E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AEBD96E" w14:textId="77777777" w:rsidR="00932746" w:rsidRPr="00AD2CC4" w:rsidRDefault="00932746" w:rsidP="00932746">
      <w:pPr>
        <w:jc w:val="center"/>
        <w:rPr>
          <w:rFonts w:ascii="Arial" w:hAnsi="Arial" w:cs="Arial"/>
          <w:w w:val="0"/>
          <w:sz w:val="20"/>
          <w:szCs w:val="20"/>
        </w:rPr>
      </w:pPr>
    </w:p>
    <w:p w14:paraId="65010808" w14:textId="77777777" w:rsidR="00932746" w:rsidRPr="00B3425C" w:rsidRDefault="00932746" w:rsidP="00932746">
      <w:pPr>
        <w:jc w:val="center"/>
        <w:rPr>
          <w:rFonts w:ascii="Arial" w:hAnsi="Arial" w:cs="Arial"/>
          <w:b/>
          <w:sz w:val="20"/>
          <w:szCs w:val="20"/>
        </w:rPr>
      </w:pPr>
      <w:r w:rsidRPr="00B3425C">
        <w:rPr>
          <w:rFonts w:ascii="Arial" w:hAnsi="Arial" w:cs="Arial"/>
          <w:b/>
          <w:w w:val="0"/>
          <w:sz w:val="20"/>
          <w:szCs w:val="20"/>
        </w:rPr>
        <w:t>B: MOTIVI LEGATI AL PAGAMENTO DI IMPOSTE O CONTRIBUTI PREVIDENZIALI</w:t>
      </w:r>
    </w:p>
    <w:tbl>
      <w:tblPr>
        <w:tblW w:w="9290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6"/>
      </w:tblGrid>
      <w:tr w:rsidR="00932746" w:rsidRPr="00AD2CC4" w14:paraId="031D3FB9" w14:textId="77777777" w:rsidTr="009324E3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9E0826" w14:textId="77777777" w:rsidR="00963A30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Pagamento di imposte</w:t>
            </w:r>
            <w:r w:rsidR="00963A3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10AB9391" w14:textId="77777777" w:rsidR="00932746" w:rsidRPr="00AD2CC4" w:rsidRDefault="00932746" w:rsidP="00E82CC9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48DB99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32746" w:rsidRPr="00AD2CC4" w14:paraId="1BA14DA9" w14:textId="77777777" w:rsidTr="009324E3">
        <w:trPr>
          <w:trHeight w:val="103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224618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violato i suoi obblighi relativi al pagamento delle tasse, sia nel paese in cui è stabilito che nello Stato membro dell'amministrazione aggiudicatrice o dell'ente aggiudicatore, se diverso dal paese di stabilimento? </w:t>
            </w:r>
          </w:p>
          <w:p w14:paraId="01E7CECE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F57546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Tasse - Decreto legislativo 31 marzo 2023, n. 36 - art. 94 co. 6 e art. 95 co. 2</w:t>
            </w:r>
          </w:p>
          <w:p w14:paraId="6F297C72" w14:textId="77777777" w:rsidR="001252FC" w:rsidRDefault="001252F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6B708B" w14:textId="58CA97AC" w:rsidR="00B377B2" w:rsidRDefault="00D3530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25893C4A" w14:textId="28BFB8CE" w:rsidR="00D35303" w:rsidRDefault="00D3530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217061" w14:textId="2E76E58A" w:rsidR="00D35303" w:rsidRPr="00AD2CC4" w:rsidRDefault="00D3530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Ulteriori informazioni</w:t>
            </w:r>
          </w:p>
          <w:p w14:paraId="132FABED" w14:textId="77777777" w:rsidR="00D35303" w:rsidRDefault="00D35303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5088FE" w14:textId="77777777" w:rsidR="00D35303" w:rsidRDefault="00D35303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C92F49" w14:textId="083F9C01" w:rsidR="00963A30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</w:t>
            </w:r>
            <w:r w:rsidR="00FB3D1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3527C322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75D15B" w14:textId="77777777" w:rsidR="00FB3D10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</w:t>
            </w:r>
            <w:r w:rsidR="00FB3D1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2FED8061" w14:textId="77777777" w:rsidR="00FB3D10" w:rsidRPr="00AD2CC4" w:rsidRDefault="00FB3D1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62C76E" w14:textId="77777777" w:rsidR="00E82CC9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L'inottemperanza è stata stabilita tramite decisioni diverse da quella giudiziale </w:t>
            </w:r>
            <w:r w:rsidR="00963A3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="009324E3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amministrativa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018BF8E1" w14:textId="77777777" w:rsidR="00362C90" w:rsidRDefault="00362C9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8997A8" w14:textId="7378EF94" w:rsidR="00E82CC9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2E8BF9EC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FFB02B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ottemperato od ottempererà ai suoi obblighi, pagando o impegnandosi in modo vincolante a pagare le imposte, le tasse dovuti, compresi eventuali interessi o multe?</w:t>
            </w:r>
          </w:p>
          <w:p w14:paraId="475DC5C5" w14:textId="77777777" w:rsidR="00362C90" w:rsidRDefault="00362C9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164EDE" w14:textId="415A7C42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48DC6E0B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767C34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1B87B96D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E1389B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1B455A04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9B1EC6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Nel caso di una sentenza di condanna, se stabilita direttamente nella sentenza di condanna, la durata del periodo d'esclusione </w:t>
            </w:r>
          </w:p>
          <w:p w14:paraId="2FF86B2C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343745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2B6C8E96" w14:textId="77777777" w:rsid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160D51" w14:textId="6126E002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109CB8C" w14:textId="77777777" w:rsidR="00397BEF" w:rsidRPr="00971225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D27BB8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8E13515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BE59F1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6394C6D" w14:textId="77777777" w:rsidR="00963A30" w:rsidRPr="00397BEF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35BCD3" w14:textId="77777777" w:rsidR="00E82CC9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589D3F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 ] Sì [ ] No</w:t>
            </w:r>
          </w:p>
          <w:p w14:paraId="0995682F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CA94F0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C08810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0B596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B32B49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9069A9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323F93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7FDC7A" w14:textId="77777777" w:rsidR="001252FC" w:rsidRDefault="001252FC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546B36" w14:textId="25980EE3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A1B449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4167961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8E1ACE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3FC27C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A712D8" w14:textId="69401607" w:rsidR="00351D52" w:rsidRPr="00AD2CC4" w:rsidRDefault="00351D52" w:rsidP="00351D5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8AE9A6" w14:textId="77777777" w:rsidR="00D352B3" w:rsidRPr="00AD2CC4" w:rsidRDefault="00D352B3" w:rsidP="00351D5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323E7A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ED1205" w14:textId="77777777" w:rsidR="00B377B2" w:rsidRPr="00AD2CC4" w:rsidRDefault="00B377B2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D94321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 ] Sì [ ] No</w:t>
            </w:r>
          </w:p>
          <w:p w14:paraId="74CE9B45" w14:textId="77777777" w:rsidR="00362C90" w:rsidRDefault="00362C90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5F0FF64" w14:textId="71D789CE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824DDD" w14:textId="77777777" w:rsidR="00D352B3" w:rsidRPr="00AD2CC4" w:rsidRDefault="00D352B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F1C30B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534486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B78A5E4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3101AD" w14:textId="77777777" w:rsidR="00362C90" w:rsidRDefault="00362C90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9F47BCE" w14:textId="77777777" w:rsidR="00362C90" w:rsidRDefault="00362C90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423F561" w14:textId="0F1A2B1C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50ACB5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742EEA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53AC65D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630C0D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2796F1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24BD0C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8B84DC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A63C40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0162CF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FE5EAB" w14:textId="5938FD9A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  </w:t>
            </w:r>
            <w:r w:rsidR="00D35303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13828178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0AD86AE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146985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62108E0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B6BCDC" w14:textId="77777777" w:rsidR="00397BEF" w:rsidRDefault="00397BEF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59C9BBC" w14:textId="77777777" w:rsidR="00397BEF" w:rsidRDefault="00397BEF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7C9B959" w14:textId="77777777" w:rsidR="00397BEF" w:rsidRDefault="00397BEF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5E796E" w14:textId="540F3DFB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A3724C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08405" w14:textId="77777777" w:rsidR="00397BEF" w:rsidRPr="00AD2CC4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EC868F" w14:textId="77777777" w:rsidR="00FB3D10" w:rsidRDefault="00FB3D1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F2FC3B" w14:textId="77777777" w:rsidR="00397BEF" w:rsidRPr="00AD2CC4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6B3D12" w14:textId="77777777" w:rsidR="00397BEF" w:rsidRDefault="00397BEF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12CA0F" w14:textId="77777777" w:rsidR="00397BEF" w:rsidRPr="00AD2CC4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649B29" w14:textId="77777777" w:rsidR="00397BEF" w:rsidRPr="00AD2CC4" w:rsidRDefault="00397BEF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43B65012" w14:textId="77777777" w:rsidTr="009324E3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2D171A" w14:textId="77777777" w:rsidR="00932746" w:rsidRPr="00AD2CC4" w:rsidRDefault="009324E3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Pagamento di contributi previdenziali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DBF797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4E3" w:rsidRPr="00AD2CC4" w14:paraId="4BA82647" w14:textId="77777777" w:rsidTr="009324E3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2A91D0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violato i suoi obblighi relativi al pagamento dei contributi previdenziali, sia nel paese in cui è stabilito che nello Stato membro dell'amministrazione aggiudicatrice o dell'ente aggiudicatore se diverso dal paese di stabilimento?</w:t>
            </w:r>
          </w:p>
          <w:p w14:paraId="3028B925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5539F74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18E4E8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Contributi Previdenziali – Decreto legislativo 31 marzo 2023, n. 36 - art. 94 co. 6 e art. 95 co. 2</w:t>
            </w:r>
          </w:p>
          <w:p w14:paraId="1A1261DD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411CFF" w14:textId="77777777" w:rsidR="00B377B2" w:rsidRPr="00AD2CC4" w:rsidRDefault="00B377B2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798EB234" w14:textId="77777777" w:rsidR="00B377B2" w:rsidRPr="00AD2CC4" w:rsidRDefault="00B377B2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B51E2A" w14:textId="77777777" w:rsidR="00397BEF" w:rsidRDefault="00397BEF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5763EE" w14:textId="45DB9377" w:rsidR="00B377B2" w:rsidRPr="00AD2CC4" w:rsidRDefault="00B377B2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Ulteriori informazioni</w:t>
            </w:r>
          </w:p>
          <w:p w14:paraId="5DE33B92" w14:textId="5C7A4E7B" w:rsidR="00B377B2" w:rsidRPr="00AD2CC4" w:rsidRDefault="00D3530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71713A4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D5F217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interessato:</w:t>
            </w:r>
          </w:p>
          <w:p w14:paraId="6DB521A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D95145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tratta:</w:t>
            </w:r>
          </w:p>
          <w:p w14:paraId="240FAE18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968306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L'inottemperanza è stata stabilita tramite decisioni diverse da quella giudiziale o amministrativa?</w:t>
            </w:r>
          </w:p>
          <w:p w14:paraId="2C8FE218" w14:textId="77777777" w:rsidR="00662D68" w:rsidRDefault="00662D68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2D286B" w14:textId="7F3B9A00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0C743CEF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5248CE" w14:textId="4081B88C" w:rsidR="009324E3" w:rsidRPr="000D3085" w:rsidRDefault="000D3085" w:rsidP="000D30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ottemperato od ottempererà ai suoi obblighi, pagando o impegnandosi in modo vincolante a pagare i contributi previdenziali dovuti, compresi eventuali interessi o multe</w:t>
            </w:r>
            <w:r w:rsidR="009324E3"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  <w:r w:rsidR="00333AFD"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A276D3E" w14:textId="77777777" w:rsidR="00397BEF" w:rsidRDefault="00397BEF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BFF895" w14:textId="1EFC8FDA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24B01544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2CA0D5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5522B7A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ECB5A6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27016052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D8FA6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Nel caso di una sentenza di condanna, se stabilita direttamente nella sentenza di condanna, la durata del periodo d'esclusione </w:t>
            </w:r>
          </w:p>
          <w:p w14:paraId="710B7911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3062CE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34991D4E" w14:textId="77777777" w:rsid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0E30E7" w14:textId="73BCFF40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B76FF0F" w14:textId="77777777" w:rsidR="00397BEF" w:rsidRPr="00971225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23C6EE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A936232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2AC173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B4B6CC0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97DB83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CD21A7" w14:textId="77777777" w:rsidR="009324E3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9324E3"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391078B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DB2D5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677E9C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70E0E4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7069D7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991CDF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F56098" w14:textId="3F60F5AF" w:rsidR="009324E3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BE1DC8" w14:textId="002A0935" w:rsidR="00D35303" w:rsidRDefault="00D3530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AFF75D" w14:textId="77777777" w:rsidR="00D35303" w:rsidRPr="00AD2CC4" w:rsidRDefault="00D3530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8768EE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D157C4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20C3DB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715262" w14:textId="77777777" w:rsidR="00662D68" w:rsidRDefault="00662D68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7F2D047" w14:textId="246A4F4F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2D0BC3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0D732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8C73AB3" w14:textId="1F72346C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2395CE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36E332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2B6A318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9BB6D2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02E673F" w14:textId="77777777" w:rsidR="00662D68" w:rsidRDefault="00662D68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532D36" w14:textId="77777777" w:rsidR="00662D68" w:rsidRDefault="00662D68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7C16DBB" w14:textId="26E1825F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9B77CC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4FB749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372DC1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68BE0AF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EFFC7E9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38DAC1" w14:textId="42DF0B45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1C03D3F" w14:textId="77777777" w:rsidR="00465B33" w:rsidRDefault="00465B33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1E334D5" w14:textId="182CF243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6EAE03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270F1" w14:textId="77777777" w:rsidR="00662D68" w:rsidRDefault="00662D68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B477DC" w14:textId="0EA23EDE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367189A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279228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F3E7C2" w14:textId="77777777" w:rsidR="00D35303" w:rsidRDefault="00D35303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A1EC394" w14:textId="6A4C5208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41BD55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096B66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CB5258" w14:textId="2542E6A2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  </w:t>
            </w:r>
            <w:r w:rsidR="00D35303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2622B431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677473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EB1F8B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BA4382" w14:textId="77777777" w:rsidR="00397BEF" w:rsidRDefault="00397BEF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412167" w14:textId="77777777" w:rsidR="00397BEF" w:rsidRDefault="00397BEF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25E114" w14:textId="2CBCBA3B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29A41642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1DDEE3A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2387DFB" w14:textId="71061844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2A2DC6" w14:textId="77777777" w:rsidR="009324E3" w:rsidRDefault="00397BEF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45C51F" w14:textId="3B2ACB10" w:rsidR="00397BEF" w:rsidRPr="00AD2CC4" w:rsidRDefault="00397BEF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577FB2CB" w14:textId="5D80E4C7" w:rsidR="00932746" w:rsidRPr="00D35303" w:rsidRDefault="00932746" w:rsidP="00932746">
      <w:pPr>
        <w:pStyle w:val="SectionTitle"/>
        <w:rPr>
          <w:rFonts w:ascii="Arial" w:hAnsi="Arial" w:cs="Arial"/>
          <w:w w:val="0"/>
          <w:sz w:val="20"/>
          <w:szCs w:val="20"/>
        </w:rPr>
      </w:pPr>
      <w:r w:rsidRPr="00D35303">
        <w:rPr>
          <w:rFonts w:ascii="Arial" w:hAnsi="Arial" w:cs="Arial"/>
          <w:caps/>
          <w:sz w:val="20"/>
          <w:szCs w:val="20"/>
        </w:rPr>
        <w:lastRenderedPageBreak/>
        <w:t>C: motivi legati a insolvenza, conflitto di interessi o illeci</w:t>
      </w:r>
      <w:r w:rsidR="00D35303" w:rsidRPr="00D35303">
        <w:rPr>
          <w:rFonts w:ascii="Arial" w:hAnsi="Arial" w:cs="Arial"/>
          <w:caps/>
          <w:sz w:val="20"/>
          <w:szCs w:val="20"/>
        </w:rPr>
        <w:t>ti professionali</w:t>
      </w:r>
    </w:p>
    <w:p w14:paraId="58FB0204" w14:textId="77777777" w:rsidR="00932746" w:rsidRPr="00AD2CC4" w:rsidRDefault="009324E3" w:rsidP="00465B3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hd w:val="clear" w:color="auto" w:fill="BFBFBF"/>
        <w:ind w:right="-99"/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Si noti che ai fini del presente appalto alcuni dei motivi di esclusione elencati di seguito potrebbero essere stati oggetto di una definizione più precisa nel diritto nazionale, nell'avviso o bando pertinente o nei documenti di gara. Il diritto nazionale può ad esempio prevedere che nel concetto di "grave illecito professionale</w:t>
      </w:r>
      <w:r w:rsidR="00DC3C9A" w:rsidRPr="00AD2CC4">
        <w:rPr>
          <w:rFonts w:ascii="Arial" w:hAnsi="Arial" w:cs="Arial"/>
          <w:b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sz w:val="20"/>
          <w:szCs w:val="20"/>
        </w:rPr>
        <w:t>"rientrino forme diverse di condotta.</w:t>
      </w:r>
    </w:p>
    <w:tbl>
      <w:tblPr>
        <w:tblW w:w="8989" w:type="dxa"/>
        <w:tblInd w:w="27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345"/>
        <w:gridCol w:w="4644"/>
      </w:tblGrid>
      <w:tr w:rsidR="007324CE" w:rsidRPr="00AD2CC4" w14:paraId="4A382B69" w14:textId="77777777" w:rsidTr="007324CE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893F5A" w14:textId="77777777" w:rsidR="007324CE" w:rsidRPr="00AD2CC4" w:rsidRDefault="007324CE" w:rsidP="0094403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Violazione di obblighi in materia di diritto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028C1" w14:textId="77777777" w:rsidR="007324CE" w:rsidRPr="00AD2CC4" w:rsidRDefault="007324CE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324CE" w:rsidRPr="00AD2CC4" w14:paraId="192D779A" w14:textId="77777777" w:rsidTr="007324CE">
        <w:trPr>
          <w:trHeight w:val="40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E636EE" w14:textId="77777777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economico, a sua conoscenza, ha violato i suoi obblighi in materia di diritto ambientale? Come indicato ai fini del presente appalto nel diritto nazionale, nell'avviso pertinente o nei documenti di gara o nell'articolo 18, paragrafo 2, della direttiva 2014/24/UE</w:t>
            </w:r>
          </w:p>
          <w:p w14:paraId="05D635DC" w14:textId="77777777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DCF3E5" w14:textId="77777777" w:rsidR="007324CE" w:rsidRPr="00AD2CC4" w:rsidRDefault="007324CE" w:rsidP="00C5627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ambientale - Decreto legislativo 31 marzo 2023, n. 36 – art. 95 co. 1, lett. a)</w:t>
            </w:r>
          </w:p>
          <w:p w14:paraId="088549CC" w14:textId="77777777" w:rsidR="007324CE" w:rsidRPr="00AD2CC4" w:rsidRDefault="007324CE" w:rsidP="009324E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7C6CD406" w14:textId="77777777" w:rsidR="007324CE" w:rsidRPr="00AD2CC4" w:rsidRDefault="007324CE" w:rsidP="009324E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0EDDDE" w14:textId="77777777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2E832D7A" w14:textId="77777777" w:rsidR="00F26141" w:rsidRDefault="00F26141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36278DF" w14:textId="13B1FEA8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63C3DA27" w14:textId="77777777" w:rsidR="007324CE" w:rsidRPr="00AD2CC4" w:rsidRDefault="007324CE" w:rsidP="009324E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94ED85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B6901F9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7D94A3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BBE942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5F08415" w14:textId="356FAF4A" w:rsidR="00A71165" w:rsidRDefault="00A71165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A4677A" w14:textId="77777777" w:rsidR="00D35303" w:rsidRPr="00AD2CC4" w:rsidRDefault="00D35303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08042E" w14:textId="77777777" w:rsidR="00DC5EC9" w:rsidRPr="00AD2CC4" w:rsidRDefault="00DC5EC9" w:rsidP="00DC5E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995176D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EC9A29" w14:textId="599D071C" w:rsidR="007324CE" w:rsidRPr="00AD2CC4" w:rsidRDefault="00EB34DA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B2BA31B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2FCF897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553DEB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BBE7A2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1D1B73" w14:textId="42354599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B2E00C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49FAF6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72E3B1FC" w14:textId="77777777" w:rsidTr="007324CE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520652" w14:textId="77777777" w:rsidR="007324CE" w:rsidRPr="00AD2CC4" w:rsidRDefault="007324CE" w:rsidP="002D39F8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sociale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C9342E" w14:textId="77777777" w:rsidR="007324CE" w:rsidRPr="00AD2CC4" w:rsidRDefault="007324CE" w:rsidP="002D39F8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7EA69B50" w14:textId="77777777" w:rsidTr="007324CE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3000A4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nel campo del diritto sociale? Come indicato ai fini del presente appalto nel diritto nazionale, nell'avviso pertinente o nei documenti di gara o nell'articolo 18, paragrafo 2, della direttiva 2014/24/UE </w:t>
            </w:r>
          </w:p>
          <w:p w14:paraId="6095633A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0C8521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sociale - Decreto legislativo 31 marzo 2023, n. 36 – art. 95 co. 1, lett. a)</w:t>
            </w:r>
          </w:p>
          <w:p w14:paraId="0D8662C4" w14:textId="77777777" w:rsidR="00F26141" w:rsidRDefault="00F26141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5C33C2" w14:textId="427E977D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693A5B1D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C645DE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031D32E6" w14:textId="77777777" w:rsidR="00F26141" w:rsidRDefault="00F26141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77349CA" w14:textId="2F203EFD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3CE292D7" w14:textId="77777777" w:rsidR="007324CE" w:rsidRPr="00AD2CC4" w:rsidRDefault="007324CE" w:rsidP="002D39F8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CE3AC8" w14:textId="77777777" w:rsidR="00F26141" w:rsidRDefault="00F26141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9909E5" w14:textId="77777777" w:rsidR="00F26141" w:rsidRDefault="00F26141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0A5203" w14:textId="77777777" w:rsidR="00F26141" w:rsidRDefault="00F26141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280E62" w14:textId="151D4C71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2ABC9BFF" w14:textId="77777777" w:rsidR="007324CE" w:rsidRPr="00AD2CC4" w:rsidRDefault="007324CE" w:rsidP="002D39F8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B949AD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45DB71" w14:textId="77777777" w:rsidR="00F26141" w:rsidRDefault="00F26141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9467DA" w14:textId="77777777" w:rsidR="00F26141" w:rsidRDefault="00F26141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0D6FB97" w14:textId="77777777" w:rsidR="00F26141" w:rsidRDefault="00F26141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BEA6E5C" w14:textId="5B60EFA9" w:rsidR="002C0085" w:rsidRPr="00AD2CC4" w:rsidRDefault="002C0085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98A5C7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1C7B90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BD2CF6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72B78E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8F8826C" w14:textId="77777777" w:rsidR="00A71165" w:rsidRPr="00AD2CC4" w:rsidRDefault="00A71165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7F7ACE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2B2466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BA20BF9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B06025" w14:textId="123663DF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654F79" w14:textId="77777777" w:rsidR="00A71165" w:rsidRPr="00AD2CC4" w:rsidRDefault="00A71165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50A6509B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A13B68" w14:textId="77777777" w:rsidR="007324CE" w:rsidRPr="00AD2CC4" w:rsidRDefault="007324CE" w:rsidP="0094403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Violazione di obblighi in materia di diritto del lavoro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70DBA0" w14:textId="77777777" w:rsidR="007324CE" w:rsidRPr="00AD2CC4" w:rsidRDefault="007324CE" w:rsidP="0094403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324CE" w:rsidRPr="00AD2CC4" w14:paraId="547FF605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6F2F17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in materia di diritto del lavoro? Come indicato ai fini del presente appalto nel diritto nazionale, nell'avviso pertinente o nei documenti di gara o nell'articolo 18, paragrafo 2, della direttiva 2014/24/UE </w:t>
            </w:r>
          </w:p>
          <w:p w14:paraId="1F6E4499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4A60BF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Violazione di obblighi in materia di diritto del lavoro e di salute e sicurezza sul lavoro - Decreto legislativo 31 marzo 2023, n. 36 – art. 95 co. 1, lett. a) </w:t>
            </w:r>
          </w:p>
          <w:p w14:paraId="3E702B3E" w14:textId="77777777" w:rsidR="00D006F0" w:rsidRDefault="00D006F0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6E5DF3" w14:textId="61741C5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6916EF98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F27C87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27514CD2" w14:textId="77777777" w:rsidR="00D006F0" w:rsidRDefault="00D006F0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4A00683" w14:textId="7037CA1A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0A267D4D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A19ECF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5628A4" w14:textId="77777777" w:rsidR="007324CE" w:rsidRPr="00AD2CC4" w:rsidRDefault="007324CE" w:rsidP="005151D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61F351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CC06AAA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C8E422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E4C73E" w14:textId="77777777" w:rsidR="00A71165" w:rsidRDefault="00A71165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BC55AA" w14:textId="77777777" w:rsidR="00A26B27" w:rsidRDefault="00A26B27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2F20D1" w14:textId="77777777" w:rsidR="00A26B27" w:rsidRPr="00AD2CC4" w:rsidRDefault="00A26B27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DB708F" w14:textId="77777777" w:rsidR="00D006F0" w:rsidRDefault="00D006F0" w:rsidP="00A26B2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4866735" w14:textId="77777777" w:rsidR="00D006F0" w:rsidRDefault="00D006F0" w:rsidP="00A26B2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0AC565" w14:textId="6379D8FE" w:rsidR="007324CE" w:rsidRPr="00A26B27" w:rsidRDefault="00F07292" w:rsidP="00A26B2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439ADE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99150F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AC9B532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B5A044" w14:textId="77777777" w:rsidR="00D006F0" w:rsidRDefault="00D006F0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739035A" w14:textId="5FD256F9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606141" w14:textId="612959AF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13E4A5FB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0E0957" w14:textId="77777777" w:rsidR="007324CE" w:rsidRPr="00AD2CC4" w:rsidRDefault="007324CE" w:rsidP="0084798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Fallimento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891B2E" w14:textId="77777777" w:rsidR="007324CE" w:rsidRPr="00AD2CC4" w:rsidRDefault="007324CE" w:rsidP="0084798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324CE" w:rsidRPr="00AD2CC4" w14:paraId="34F4FA1C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8928C" w14:textId="77777777" w:rsidR="00EB34DA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Liquidazione giudiziale </w:t>
            </w:r>
          </w:p>
          <w:p w14:paraId="4A471F1B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C041BC" w14:textId="337929D8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 co. 5 lett. d)</w:t>
            </w:r>
          </w:p>
          <w:p w14:paraId="429F4975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giudiziale - L'operatore economico è stato sottoposto a liquidazione giudiziale o è in corso un procedimento per la dichiarazione di liquidazione giudiziale?</w:t>
            </w:r>
          </w:p>
          <w:p w14:paraId="73D1DC40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FB7FC8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4F61F14C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72E20C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3D479797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F523F" w14:textId="77777777" w:rsidR="00B377B2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2FAB6642" w14:textId="77777777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Se la documentazione pertinente relativa è disponibile elettronicamente, indicare (indirizzo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web, autorità o organismo di emanazione, riferimento preciso della documentazione):</w:t>
            </w:r>
          </w:p>
          <w:p w14:paraId="5FACF08A" w14:textId="77777777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937A3E" w14:textId="6DDA02DE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42C596CE" w14:textId="77777777" w:rsidR="00BD6725" w:rsidRPr="009712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1374776" w14:textId="77777777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30BD3F8D" w14:textId="77777777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73BDB36" w14:textId="77777777" w:rsidR="00BD6725" w:rsidRPr="00AD2CC4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52A38789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532549" w14:textId="77777777" w:rsidR="00BD6725" w:rsidRPr="00AD2CC4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649A1D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D8D046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CA38AA" w14:textId="25812E45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BEC8EC0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2D300C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98FD19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327F86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553108B" w14:textId="6B73117C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72A69A" w14:textId="408C8E02" w:rsidR="00EB34DA" w:rsidRDefault="00EB34DA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A41EB9" w14:textId="77777777" w:rsidR="00F073BB" w:rsidRPr="00AD2CC4" w:rsidRDefault="00F073BB" w:rsidP="00F073B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3B688F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272F7C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BBA89D" w14:textId="77777777" w:rsidR="00EB34DA" w:rsidRPr="00AD2CC4" w:rsidRDefault="00EB34DA" w:rsidP="00EB3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E0F7F3" w14:textId="22447A42" w:rsidR="00EB34DA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130C12" w14:textId="759A01C5" w:rsidR="00EB34DA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42E1A5" w14:textId="77777777" w:rsidR="00EB34DA" w:rsidRPr="00AD2CC4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370C3A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DCE051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9655B3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59627870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B3344F" w14:textId="77777777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EA8973" w14:textId="77777777" w:rsidR="006E459C" w:rsidRDefault="006E459C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EC96EC" w14:textId="77777777" w:rsidR="00BD6725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1D596533" w14:textId="77777777" w:rsidR="00BD6725" w:rsidRDefault="00BD672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8FAE08" w14:textId="77777777" w:rsidR="00BD6725" w:rsidRDefault="00BD672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598824" w14:textId="77777777" w:rsidR="00BD6725" w:rsidRDefault="00BD672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4A229C" w14:textId="6C1456F9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0BCCB6A" w14:textId="77777777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D399B8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2B7821C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1E92DD" w14:textId="65075824" w:rsidR="00BD6725" w:rsidRPr="00AD2CC4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324CE" w:rsidRPr="00AD2CC4" w14:paraId="2819C088" w14:textId="77777777" w:rsidTr="007324CE">
        <w:trPr>
          <w:trHeight w:val="66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2BC523" w14:textId="77777777" w:rsidR="007324CE" w:rsidRPr="00AD2CC4" w:rsidRDefault="007324CE" w:rsidP="00105893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Liquidazione coatta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3695B2" w14:textId="77777777" w:rsidR="007324CE" w:rsidRPr="00AD2CC4" w:rsidRDefault="007324CE" w:rsidP="00105893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324CE" w:rsidRPr="009F565A" w14:paraId="727500DB" w14:textId="77777777" w:rsidTr="007324CE">
        <w:trPr>
          <w:trHeight w:val="1316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FBE669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</w:t>
            </w:r>
          </w:p>
          <w:p w14:paraId="20C35583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00B456BD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co. 5 lett. d) </w:t>
            </w:r>
          </w:p>
          <w:p w14:paraId="21704377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 -L'operatore economico è oggetto di un provvedimento di liquidazione coatta o è in corso una procedura per l'emanazione di tale provvedimento?</w:t>
            </w:r>
          </w:p>
          <w:p w14:paraId="6AD8E58D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EB35D8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7D52A5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59D8601A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EBAF51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58B1A984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C106CB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2E6B6B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DBC143" w14:textId="77777777" w:rsidR="00B377B2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4542E3ED" w14:textId="77777777" w:rsidR="007324CE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7FFF470E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2ED683" w14:textId="6F7BEB50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9E82A25" w14:textId="77777777" w:rsidR="009F565A" w:rsidRPr="00971225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A59D03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E85788B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6E6163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E91F591" w14:textId="77777777" w:rsidR="009F565A" w:rsidRPr="009F565A" w:rsidRDefault="009F565A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86876F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</w:p>
          <w:p w14:paraId="440652F0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A8A212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50DB0C" w14:textId="77777777" w:rsid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5E6C85" w14:textId="02FE13F9" w:rsidR="00A71165" w:rsidRPr="009F565A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A761E4F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757712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66B8B9" w14:textId="77777777" w:rsidR="00EB34DA" w:rsidRPr="009F565A" w:rsidRDefault="00EB34DA" w:rsidP="00EB3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9BBE726" w14:textId="5E34AC25" w:rsidR="00B377B2" w:rsidRPr="009F565A" w:rsidRDefault="00B377B2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5BCEEC5" w14:textId="77777777" w:rsidR="007D7245" w:rsidRPr="009F565A" w:rsidRDefault="007D7245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9F6723" w14:textId="77777777" w:rsidR="00B377B2" w:rsidRPr="009F565A" w:rsidRDefault="00B377B2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446463" w14:textId="77777777" w:rsidR="00A71165" w:rsidRPr="009F565A" w:rsidRDefault="00A71165" w:rsidP="00A7116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08CBE610" w14:textId="77777777" w:rsidR="00B377B2" w:rsidRPr="009F565A" w:rsidRDefault="00B377B2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FF771E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F83FC4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2A626F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5FA41C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CC96EE" w14:textId="7BA14EF9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838091E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93DE21" w14:textId="7BC6E47A" w:rsidR="00A71165" w:rsidRPr="009F565A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DBD4E63" w14:textId="19CB55B4" w:rsidR="00A71165" w:rsidRPr="009F565A" w:rsidRDefault="009F565A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  <w:tr w:rsidR="007324CE" w:rsidRPr="00AD2CC4" w14:paraId="161C9B3E" w14:textId="77777777" w:rsidTr="007324CE">
        <w:trPr>
          <w:trHeight w:val="55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AECA0C" w14:textId="77777777" w:rsidR="007324CE" w:rsidRPr="00AD2CC4" w:rsidRDefault="007324CE" w:rsidP="0010589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Concordato preventivo con i creditori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9E4D6" w14:textId="77777777" w:rsidR="007324CE" w:rsidRPr="00AD2CC4" w:rsidRDefault="007324CE" w:rsidP="0010589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9F565A" w:rsidRPr="009F565A" w14:paraId="4DFF281D" w14:textId="77777777" w:rsidTr="007324CE">
        <w:trPr>
          <w:trHeight w:val="15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7C6786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Concordato preventivo con i creditori</w:t>
            </w:r>
          </w:p>
          <w:p w14:paraId="599C5CE4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5EA46F2B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5 lett. d)</w:t>
            </w:r>
          </w:p>
          <w:p w14:paraId="6549A461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stato ammesso al concordato preventivo o è in corso una procedura per l'ammissione?</w:t>
            </w:r>
          </w:p>
          <w:p w14:paraId="5533FC52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3C2E2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7C3843EC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929D30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34A4F602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7E6DB7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3C7CC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54F71A" w14:textId="77777777" w:rsidR="0069313F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066014AA" w14:textId="57CF9A08" w:rsidR="007324CE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16FD14EC" w14:textId="77777777" w:rsidR="0069313F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F0577C1" w14:textId="08AAAEB5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FCFF137" w14:textId="77777777" w:rsidR="0069313F" w:rsidRPr="00971225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65BD78" w14:textId="77777777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522936A" w14:textId="77777777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7E15C9" w14:textId="77777777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B548712" w14:textId="77777777" w:rsidR="0069313F" w:rsidRPr="009F565A" w:rsidRDefault="0069313F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D0DBB6" w14:textId="77777777" w:rsidR="009F565A" w:rsidRPr="009F565A" w:rsidRDefault="009F565A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788F287" w14:textId="77777777" w:rsidR="009F565A" w:rsidRPr="009F565A" w:rsidRDefault="009F565A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4CE8C96" w14:textId="36899795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 Sì [ ] No</w:t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</w:p>
          <w:p w14:paraId="62F44888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508F74C7" w14:textId="77777777" w:rsidR="00BA35D0" w:rsidRPr="009F565A" w:rsidRDefault="00BA35D0" w:rsidP="00BA35D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2A7FDB4C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60CC6C2" w14:textId="77777777" w:rsidR="00C25E28" w:rsidRPr="009F565A" w:rsidRDefault="00C25E28" w:rsidP="00C25E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3331B347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4B78A7B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F298D8A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 Sì [ ] No</w:t>
            </w:r>
          </w:p>
          <w:p w14:paraId="6F3EE224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A82D26F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61662FE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8151FF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8146904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AC663BC" w14:textId="4D336772" w:rsidR="00A71165" w:rsidRPr="009F565A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43A7E088" w14:textId="77777777" w:rsidR="00A71165" w:rsidRDefault="0069313F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27ED19AF" w14:textId="1A5D9B9F" w:rsidR="0069313F" w:rsidRPr="009F565A" w:rsidRDefault="0069313F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</w:tc>
      </w:tr>
      <w:tr w:rsidR="007324CE" w:rsidRPr="00AD2CC4" w14:paraId="6DE894DB" w14:textId="77777777" w:rsidTr="007324CE">
        <w:trPr>
          <w:trHeight w:val="662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B2BCB2" w14:textId="77777777" w:rsidR="007324CE" w:rsidRPr="00AD2CC4" w:rsidRDefault="007324CE" w:rsidP="00105893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Gravi illeciti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DE289" w14:textId="77777777" w:rsidR="007324CE" w:rsidRPr="00AD2CC4" w:rsidRDefault="007324CE" w:rsidP="00105893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1776F5E9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A395C4" w14:textId="77777777" w:rsidR="00B377B2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si è reso colpevole di gravi illeciti professionali? Vedere, ove pertinente, le definizioni nel diritto nazionale, l'avviso o bando pertinente o i documenti di gara. </w:t>
            </w:r>
          </w:p>
          <w:p w14:paraId="34B52B96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Gravi illeciti professionali - Decreto legislativo 31 marzo 2023, n. 36 – art. 95 co. 1 lett. e) e art. 98 co. 3 lett. d) e) f) g) h) </w:t>
            </w:r>
          </w:p>
          <w:p w14:paraId="2555F9DA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5EEA4C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4A4F5819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F3A5E6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40FA3611" w14:textId="77777777" w:rsidR="00B460B9" w:rsidRDefault="00B460B9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05B31" w14:textId="051991C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27638F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2232910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EB028F" w14:textId="77777777" w:rsidR="001C0EE4" w:rsidRPr="00AD2CC4" w:rsidRDefault="001C0EE4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E0730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F66ABF" w14:textId="77777777" w:rsidR="00A71165" w:rsidRDefault="00A71165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EB689F" w14:textId="77777777" w:rsidR="00B460B9" w:rsidRDefault="00B460B9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969DE9A" w14:textId="7B54D139" w:rsidR="001C0EE4" w:rsidRPr="00AD2CC4" w:rsidRDefault="001C0EE4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8DA325" w14:textId="77777777" w:rsidR="001C0EE4" w:rsidRPr="00AD2CC4" w:rsidRDefault="001C0EE4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72C647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FD70DBD" w14:textId="77777777" w:rsidR="00B460B9" w:rsidRDefault="00B460B9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42D6018" w14:textId="59F8FB8C" w:rsidR="001C0EE4" w:rsidRPr="00AD2CC4" w:rsidRDefault="001C0EE4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CC4B70" w14:textId="77777777" w:rsidR="00A71165" w:rsidRPr="00AD2CC4" w:rsidRDefault="00A71165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5151BC47" w14:textId="77777777" w:rsidTr="007324CE">
        <w:trPr>
          <w:trHeight w:val="831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C4A69D" w14:textId="77777777" w:rsidR="007324CE" w:rsidRPr="00AD2CC4" w:rsidRDefault="007324CE" w:rsidP="00583F4C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Accordi con altri operatori economici intesi a falsare 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38AD01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65B0BFA2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B0E37B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sottoscritto accordi con altri operatori economici intesi a falsare la concorrenza?</w:t>
            </w:r>
          </w:p>
          <w:p w14:paraId="6813D0E7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422B59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98</w:t>
            </w:r>
          </w:p>
          <w:p w14:paraId="1485D1B9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3 lett. a)</w:t>
            </w:r>
          </w:p>
          <w:p w14:paraId="6CCB5842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05C2B4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080B4E6F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CCA00A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633E3795" w14:textId="77777777" w:rsidR="009F005D" w:rsidRDefault="009F005D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245D73" w14:textId="15B1DB7E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21D8FE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48E8EC4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07F735" w14:textId="77777777" w:rsidR="003C3E60" w:rsidRPr="00AD2CC4" w:rsidRDefault="003C3E60" w:rsidP="003C3E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A3656C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76D0C7" w14:textId="77777777" w:rsidR="007324CE" w:rsidRPr="00AD2CC4" w:rsidRDefault="001C0EE4" w:rsidP="001C0E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343589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F6C167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7AF696D" w14:textId="77777777" w:rsidR="00BE516B" w:rsidRDefault="00BE516B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3402A23" w14:textId="77777777" w:rsidR="009F005D" w:rsidRDefault="009F005D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667758" w14:textId="64E729EC" w:rsidR="003C3E60" w:rsidRPr="00AD2CC4" w:rsidRDefault="003C3E60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7FD263D" w14:textId="77777777" w:rsidR="003C3E60" w:rsidRPr="00AD2CC4" w:rsidRDefault="003C3E60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75D18624" w14:textId="77777777" w:rsidTr="007324CE">
        <w:trPr>
          <w:trHeight w:val="7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B4A303" w14:textId="77777777" w:rsidR="007324CE" w:rsidRPr="00AD2CC4" w:rsidRDefault="007324CE" w:rsidP="00583F4C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DE78EA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4E8DFA38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140AD1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a conoscenza di conflitti di interesse come indicato nella legislazione nazionale, nell'avviso pertinente o nei documenti di gara dovuti alla sua partecipazione alla procedura di appalto?</w:t>
            </w:r>
          </w:p>
          <w:p w14:paraId="55EFB197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7CDA80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 - Decreto legislativo31 marzo 2023, n. 36 – art. 95 co. 1 lett. b)</w:t>
            </w:r>
          </w:p>
          <w:p w14:paraId="3BD75FE1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860C7C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 sulle modalità con cui è stato risolto il</w:t>
            </w:r>
            <w:r w:rsidR="003C3E6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conflitto di interessi </w:t>
            </w:r>
          </w:p>
          <w:p w14:paraId="4199D168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3E68E9" w14:textId="77777777" w:rsidR="00BE516B" w:rsidRDefault="00BE516B" w:rsidP="00583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034CE3" w14:textId="3F6C3BC9" w:rsidR="007324CE" w:rsidRPr="00AD2CC4" w:rsidRDefault="007324CE" w:rsidP="00583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AA96C98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7CBAD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0D781F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C63A05" w14:textId="77777777" w:rsidR="003C3E60" w:rsidRPr="00AD2CC4" w:rsidRDefault="003C3E60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AC95DA" w14:textId="77777777" w:rsidR="003C3E60" w:rsidRPr="00AD2CC4" w:rsidRDefault="003C3E60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6FFD99" w14:textId="77777777" w:rsidR="0011388C" w:rsidRPr="00AD2CC4" w:rsidRDefault="0011388C" w:rsidP="001138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60AB07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324CE" w:rsidRPr="00AD2CC4" w14:paraId="6F83384D" w14:textId="77777777" w:rsidTr="007324CE">
        <w:trPr>
          <w:trHeight w:val="74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C5058B" w14:textId="77777777" w:rsidR="007324CE" w:rsidRPr="00AD2CC4" w:rsidRDefault="007324CE" w:rsidP="00847984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Partecipazione diretta o indiretta alla preparazione della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727F1D" w14:textId="77777777" w:rsidR="007324CE" w:rsidRPr="00AD2CC4" w:rsidRDefault="007324CE" w:rsidP="00847984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362F9F5E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3C7BA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o un'impresa a lui collegata ha fornito consulenza all'amministrazione aggiudicatrice o all'ente aggiudicatore o ha altrimenti partecipato alla preparazione della procedura di appalto?</w:t>
            </w:r>
          </w:p>
          <w:p w14:paraId="49E1F7D2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ED178A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Partecipazione diretta o indiretta alla preparazione della procedura di appalto - Decreto legislativo 31 marzo 2023, n. 36 – art. 95 co. 1 lett. c)</w:t>
            </w:r>
          </w:p>
          <w:p w14:paraId="2EAD0AAF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7FB7A9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 caso affermativo, fornire informazioni dettagliate sulle misure adottate per prevenire le possibili distorsioni della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B5B14D" w14:textId="77777777" w:rsidR="007324CE" w:rsidRPr="00AD2CC4" w:rsidRDefault="007324CE" w:rsidP="004803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525FA7D2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B5FCC1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AE4D4E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D89755" w14:textId="77777777" w:rsidR="003C3E60" w:rsidRPr="00AD2CC4" w:rsidRDefault="003C3E60" w:rsidP="003C3E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32643B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3C08CB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2A3A06" w14:textId="77777777" w:rsidR="003C3E60" w:rsidRPr="00AD2CC4" w:rsidRDefault="003C3E60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C00CFC6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324CE" w:rsidRPr="00AD2CC4" w14:paraId="55C68AB5" w14:textId="77777777" w:rsidTr="007324CE">
        <w:trPr>
          <w:trHeight w:val="68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1BB14" w14:textId="77777777" w:rsidR="007324CE" w:rsidRPr="00AD2CC4" w:rsidRDefault="007324CE" w:rsidP="00583F4C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Cessazione anticipata, risarcimento danni o altre sanzioni comparabili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72D79D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50582105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43871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già avuto esperienza di cessazione anticipata di un precedente contratto di appalto pubblico, di un precedente contratto di appalto con un ente aggiudicatore o di un precedente contratto di concessione, oppure di imposizione di un risarcimento danni o altre sanzioni comparabili in relazione a tale precedente contratto di appalto?</w:t>
            </w:r>
          </w:p>
          <w:p w14:paraId="4EB61619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7AAF20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Carenze nell'esecuzione di un precedente contratto - Cessazione anticipata, risarcimento danni o altre sanzioni comparabili – Decreto legislativo 31 marzo 2023, n. 36 – art. 98 co. 3</w:t>
            </w:r>
          </w:p>
          <w:p w14:paraId="0F9D23A3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 c)</w:t>
            </w:r>
          </w:p>
          <w:p w14:paraId="70B96180" w14:textId="77777777" w:rsidR="009F005D" w:rsidRDefault="009F005D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6CE2DC" w14:textId="1F9D4DAB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5E47BFB4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92358F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76C30D92" w14:textId="77777777" w:rsidR="009F005D" w:rsidRDefault="009F005D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1D6845" w14:textId="12DE572D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4035F72F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589C64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748BC1" w14:textId="77777777" w:rsidR="007324CE" w:rsidRPr="00AD2CC4" w:rsidRDefault="007324CE" w:rsidP="001D47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5226CD0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B55195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07C227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B04A48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1E663A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449024" w14:textId="77777777" w:rsidR="003C3E60" w:rsidRPr="00AD2CC4" w:rsidRDefault="003C3E60" w:rsidP="003C3E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AA373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9E8874" w14:textId="77777777" w:rsidR="009F005D" w:rsidRDefault="009F005D" w:rsidP="00A81B9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DE315A7" w14:textId="77777777" w:rsidR="009F005D" w:rsidRDefault="009F005D" w:rsidP="00A81B9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F3D3B9B" w14:textId="20E575C0" w:rsidR="00A81B9C" w:rsidRPr="00AD2CC4" w:rsidRDefault="00A81B9C" w:rsidP="00A81B9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B24986D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CA0CCE" w14:textId="77777777" w:rsidR="007324CE" w:rsidRPr="00AD2CC4" w:rsidRDefault="007324CE" w:rsidP="001D47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BB93A65" w14:textId="77777777" w:rsidR="009F005D" w:rsidRDefault="009F005D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5A34AB" w14:textId="2BC26569" w:rsidR="003C3E60" w:rsidRPr="00AD2CC4" w:rsidRDefault="003C3E60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A36B4D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324CE" w:rsidRPr="00AD2CC4" w14:paraId="5E17BE37" w14:textId="77777777" w:rsidTr="00DA2C69">
        <w:trPr>
          <w:trHeight w:val="1040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F7918F" w14:textId="77777777" w:rsidR="007324CE" w:rsidRPr="00AD2CC4" w:rsidRDefault="007324CE" w:rsidP="00583F4C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Influenza indebita nel processo decisionale, vantaggi indebiti derivanti da informazioni riservate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980580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33CEDE44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E91F18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può confermare che non si è reso gravemente colpevole di false dichiarazioni nel fornire le informazioni richieste per verificare l'assenza di motivi di esclusione o il rispetto dei criteri di selezione, non ha omesso di fornire tali informazioni, è stato in grado di presentare senza indugio i documenti giustificativi richiesti dall'amministrazione aggiudicatrice o dall'ente aggiudicatore e non si</w:t>
            </w:r>
            <w:r w:rsidR="00B377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è impegnato a influenzare indebitamente il processo decisionale dell'amministrazione aggiudicatrice o dell'ente aggiudicatore, a ottenere informazioni riservate che possono conferirgli vantaggi indebiti nella procedura di appalto o a fornire per negligenza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informazioni fuorvianti che possono avere un'influenza significativa sulle decisioni riguardanti l'esclusione, la selezione o l'aggiudicazione?</w:t>
            </w:r>
          </w:p>
          <w:p w14:paraId="3D5AB0C3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3C08E6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False dichiarazioni - Decreto legislativo 31 marzo 2023, n. 36 – art. 94 co. 5 lett. e) ed f) e art. 98 co. 3 lett. b)</w:t>
            </w:r>
          </w:p>
          <w:p w14:paraId="292E3427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93726A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6F9939D3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CC1D15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4C5474" w14:textId="77777777" w:rsidR="007324CE" w:rsidRPr="00AD2CC4" w:rsidRDefault="007324CE" w:rsidP="000F2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5F50C945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4641D2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57E264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94ECA5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47595F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3C6CC7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25CAE8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E62476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119835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092530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E466B4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44A6B6" w14:textId="77777777" w:rsidR="001676D5" w:rsidRPr="00AD2CC4" w:rsidRDefault="001676D5" w:rsidP="001676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BC6B1D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65FD97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BE83AF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144695E1" w14:textId="77777777" w:rsidR="000F21CD" w:rsidRPr="00AD2CC4" w:rsidRDefault="000F21CD" w:rsidP="00583F4C">
      <w:pPr>
        <w:rPr>
          <w:rFonts w:ascii="Arial" w:eastAsiaTheme="minorHAnsi" w:hAnsi="Arial" w:cs="Arial"/>
          <w:b/>
          <w:i/>
          <w:color w:val="auto"/>
          <w:kern w:val="0"/>
          <w:sz w:val="19"/>
          <w:szCs w:val="19"/>
          <w:lang w:eastAsia="en-US" w:bidi="ar-SA"/>
          <w14:ligatures w14:val="standardContextual"/>
        </w:rPr>
      </w:pPr>
    </w:p>
    <w:p w14:paraId="72F090C8" w14:textId="77777777" w:rsidR="00932746" w:rsidRPr="00D43868" w:rsidRDefault="000F21CD" w:rsidP="000F21C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sz w:val="20"/>
          <w:szCs w:val="20"/>
        </w:rPr>
      </w:pPr>
      <w:r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>D: ALTRI MOTIVI DI ESCLUSIONE EVENTUALMENTE PREVISTI DALLA LEGISLAZIONE NAZIONALE DELLO STATO MEMBRO DELL'AMMINISTRAZ</w:t>
      </w:r>
      <w:r w:rsidR="007324CE"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>IONE AGGIUDICATRICE O DELL'ENTE</w:t>
      </w:r>
      <w:r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AGGIUDICATORE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70F1ECE9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EF43C4" w14:textId="77777777" w:rsidR="00932746" w:rsidRPr="00AD2CC4" w:rsidRDefault="000F21CD" w:rsidP="000F21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Motivi di esclusione previsti esclusivamente dalla legislazione nazionale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077A77" w14:textId="77777777" w:rsidR="00932746" w:rsidRPr="00AD2CC4" w:rsidRDefault="00932746" w:rsidP="000F21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932746" w:rsidRPr="00A27272" w14:paraId="3BD85B08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1AA401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Si applicano motivi di esclusione previsti esclusivamente dalla legislazione nazionale, specificati nell'avviso o bando pertinente o nei documenti di gara? </w:t>
            </w:r>
          </w:p>
          <w:p w14:paraId="7512697E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65EA47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riferimento alla normativa Italiana vigente Altri motivi di esclusione eventualmente previsti dalla legislazione nazionale dello Stato membro dell'amministrazione aggiudicatrice o dell'ente aggiudicatore. </w:t>
            </w:r>
          </w:p>
          <w:p w14:paraId="06D98807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442D0A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applicano motivi di esclusione previsti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esclusivamente dalla legislazione nazionale,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specificati nell'avviso o bando pertinente o nei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documenti di gara?</w:t>
            </w:r>
          </w:p>
          <w:p w14:paraId="6C80B0D2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FF24EA" w14:textId="77777777" w:rsidR="000A316D" w:rsidRPr="00A27272" w:rsidRDefault="000A316D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6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87AFB8" w14:textId="77777777" w:rsidR="000A316D" w:rsidRPr="00A27272" w:rsidRDefault="000A316D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6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7F4F14" w14:textId="3F0985BC" w:rsidR="00BE516B" w:rsidRPr="00A27272" w:rsidRDefault="00E250B2" w:rsidP="00BE516B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co. 1 lett. c) </w:t>
            </w:r>
          </w:p>
          <w:p w14:paraId="200C607A" w14:textId="542AB8CB" w:rsidR="00932746" w:rsidRPr="00AD2CC4" w:rsidRDefault="00BE516B" w:rsidP="00BE516B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42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</w:t>
            </w:r>
            <w:r w:rsidR="00E250B2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 dei soggetti indicati all’art.’</w:t>
            </w:r>
            <w:r w:rsidR="00CC56B3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94</w:t>
            </w:r>
            <w:r w:rsidR="001D641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co. 3 del D. lgs.36/2023</w:t>
            </w:r>
            <w:r w:rsidR="00E250B2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stato condannato con sentenza definitiva o decreto penale di condanna divenuto irrevocabile per il reato di false comunicazioni sociali di cui agli articoli 2621 e 2622 del codice civile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15DDE949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064B29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667E2288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5FF2AB2C" w14:textId="77777777" w:rsidR="007324CE" w:rsidRPr="00AD2CC4" w:rsidRDefault="006E78D2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</w:t>
            </w:r>
          </w:p>
          <w:p w14:paraId="7B9D96AA" w14:textId="77777777" w:rsidR="007324CE" w:rsidRPr="00AD2CC4" w:rsidRDefault="006E78D2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Soggetto che </w:t>
            </w:r>
            <w:r w:rsidR="007324CE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stato condannato:</w:t>
            </w:r>
          </w:p>
          <w:p w14:paraId="67A9F63C" w14:textId="77777777" w:rsidR="00E250B2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7E584D03" w14:textId="51C280D2" w:rsidR="007324CE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D4EA8E" w14:textId="77777777" w:rsidR="000A316D" w:rsidRPr="00AD2CC4" w:rsidRDefault="000A316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8F578A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421E0EE4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misure sufficienti a dimostrare la sua affidabilità nonostante l'esistenza di un pertinente motivo di esclusione (autodisciplina o Self-Cleaning)</w:t>
            </w:r>
          </w:p>
          <w:p w14:paraId="65D5B481" w14:textId="77777777" w:rsidR="00BE516B" w:rsidRDefault="00BE516B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2E1ECB" w14:textId="00B2C900" w:rsidR="00E250B2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misure?</w:t>
            </w:r>
          </w:p>
          <w:p w14:paraId="025FFCAF" w14:textId="77777777" w:rsidR="006D4005" w:rsidRDefault="006D4005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CC1B6E" w14:textId="77777777" w:rsidR="00BE516B" w:rsidRDefault="00BE516B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B2DD5F" w14:textId="77777777" w:rsidR="00BE516B" w:rsidRPr="00AD2CC4" w:rsidRDefault="00BE516B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F9417" w14:textId="37A45955" w:rsidR="00CC56B3" w:rsidRPr="00A27272" w:rsidRDefault="007324CE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2)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="00CC56B3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co.1 lett</w:t>
            </w:r>
            <w:r w:rsidR="000A316D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.h)</w:t>
            </w:r>
          </w:p>
          <w:p w14:paraId="08443FBF" w14:textId="4A612ACC" w:rsidR="00D43868" w:rsidRPr="00A27272" w:rsidRDefault="00D43868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Uno dei soggetti indicati all'art. 94 co. 3 del d. lgs. 36/2023 è stato condannato con sentenza definitiva o decreto penale di condanna divenuto irrevocabile per un qualunque delitto da cui derivi, quale pena accessoria, l'incapacità di contrattare con la pubblica amministrazione?            </w:t>
            </w:r>
          </w:p>
          <w:p w14:paraId="1ABEB7BF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9BE159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20C754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288BE3F8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19B55DB7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D8E6EF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Motivo:</w:t>
            </w:r>
          </w:p>
          <w:p w14:paraId="6520342A" w14:textId="2718CD40" w:rsidR="007324CE" w:rsidRPr="00AD2CC4" w:rsidRDefault="00A27272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Soggetto c</w:t>
            </w:r>
            <w:r w:rsidR="007324CE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h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</w:t>
            </w:r>
            <w:r w:rsidR="007324CE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stato condannato:</w:t>
            </w:r>
          </w:p>
          <w:p w14:paraId="1F7E2B31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464BBAE9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4E5AC1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FC7D58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5B619400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misure sufficienti a dimostrare la sua affidabilità nonostante l'esistenza di un pertinente motivo di esclusione (autodisciplina o Self-Cleaning)</w:t>
            </w:r>
          </w:p>
          <w:p w14:paraId="3B64EAD0" w14:textId="77777777" w:rsidR="00A27272" w:rsidRDefault="00A2727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77A7BB" w14:textId="7D86E750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misure?</w:t>
            </w:r>
          </w:p>
          <w:p w14:paraId="0E6A81B6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FECF40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61A391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E9F01C" w14:textId="77777777" w:rsidR="000A316D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3) </w:t>
            </w:r>
            <w:r w:rsidR="006D400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co. 2 </w:t>
            </w:r>
          </w:p>
          <w:p w14:paraId="74CCB8EE" w14:textId="4C2B4B06" w:rsidR="00E250B2" w:rsidRPr="00A27272" w:rsidRDefault="006D4005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Sussistono a carico dei soggetti di cui all'art. 94, co. 3, del d.lgs. n. 36/2023 cause di decadenza, di sospensione o di divieto previste dall’articolo 67 del decreto legislativo 6 settembre 2011, n. 159 o di un tentativo di infiltrazione mafiosa di cui all'articolo 84, comma 4, del</w:t>
            </w:r>
            <w:r w:rsidR="007324CE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medesimo decreto 159/2011?</w:t>
            </w:r>
          </w:p>
          <w:p w14:paraId="6CDF78B2" w14:textId="716DC2F4" w:rsidR="006D4005" w:rsidRPr="00A27272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2636C7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E0BF0B" w14:textId="77777777" w:rsidR="00A27272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4)</w:t>
            </w:r>
            <w:r w:rsidR="006D400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Decreto legislativo 31 marzo 2023, n. 36 – art. 94 co. 5 lett. A. </w:t>
            </w:r>
          </w:p>
          <w:p w14:paraId="591062B5" w14:textId="3AC6A625" w:rsidR="006D4005" w:rsidRPr="00AD2CC4" w:rsidRDefault="006D4005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subito una sanzione interdittiva di cui all'articolo 9, co. 2, lett. c), del decreto legislativo 8 giugno 2001, n. 231, o altra sanzione che comporta il divieto di contrarre con la pubblica amministrazione compresi i provvedimenti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interdittivi di cui all'articolo 14 del decreto legislativo 9 aprile 2008, n. 81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64A7A19A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3600C6" w14:textId="77777777" w:rsidR="0085525B" w:rsidRPr="00AD2CC4" w:rsidRDefault="0085525B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C8737C" w14:textId="77777777" w:rsidR="0085525B" w:rsidRPr="00A27272" w:rsidRDefault="0085525B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5) Decreto legislativo 31 marzo 2023, n. 36 – art. 94, co.5, lett. b) </w:t>
            </w:r>
          </w:p>
          <w:p w14:paraId="100347CC" w14:textId="77777777" w:rsidR="0085525B" w:rsidRPr="00A27272" w:rsidRDefault="0085525B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L’Operatore Economico ha violato le norme che disciplinano il diritto al lavoro dei disabili di cui alla legge 12 marzo 1999, n. 68? </w:t>
            </w:r>
          </w:p>
          <w:p w14:paraId="68E6183A" w14:textId="77777777" w:rsidR="0085525B" w:rsidRPr="00AD2CC4" w:rsidRDefault="0085525B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3C4EF9" w14:textId="77777777" w:rsidR="0085525B" w:rsidRPr="00AD2CC4" w:rsidRDefault="0085525B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AE817F" w14:textId="77777777" w:rsidR="0085525B" w:rsidRPr="00A27272" w:rsidRDefault="0085525B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6) L’Operatore Economico si trova nella condizione prevista dall'art. 53 comma 16-ter del D.Lgs. 165/2001 (pantouflage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economico?</w:t>
            </w:r>
          </w:p>
          <w:p w14:paraId="23AAB337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AA02CB" w14:textId="77777777" w:rsidR="00C56277" w:rsidRDefault="0085525B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riferimento a tutta la sezione D “Motivi di esclusione previsti esclusivamente dalla legislazione nazionale" </w:t>
            </w:r>
            <w:r w:rsidR="00C56277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7654D99E" w14:textId="77777777" w:rsid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A33ACB" w14:textId="70BBF938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0137E8C" w14:textId="77777777" w:rsidR="00A27272" w:rsidRPr="00971225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EAA3FD" w14:textId="77777777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2A206AA" w14:textId="77777777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E674DD" w14:textId="77777777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A1E68B1" w14:textId="77777777" w:rsidR="00A27272" w:rsidRPr="00AD2CC4" w:rsidRDefault="00A27272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3A2055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F716A7" w14:textId="77777777" w:rsidR="001676D5" w:rsidRPr="00A27272" w:rsidRDefault="001676D5" w:rsidP="001676D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2CB9DE" w14:textId="77777777" w:rsidR="00E250B2" w:rsidRPr="00A27272" w:rsidRDefault="00E250B2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E35224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D2F669" w14:textId="77777777" w:rsidR="001676D5" w:rsidRPr="00A27272" w:rsidRDefault="001676D5" w:rsidP="001676D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43F0FC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80E165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539E42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EB1728" w14:textId="77777777" w:rsidR="001676D5" w:rsidRPr="00A27272" w:rsidRDefault="001676D5" w:rsidP="001676D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E41073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581173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A2446A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6F051F" w14:textId="77777777" w:rsidR="00BE516B" w:rsidRPr="00A27272" w:rsidRDefault="00BE516B" w:rsidP="006E78D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2775F8" w14:textId="0753018C" w:rsidR="006E78D2" w:rsidRPr="00A27272" w:rsidRDefault="006E78D2" w:rsidP="006E78D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2E56E4E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C57D8D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6E748B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79EF09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D3ED89" w14:textId="023E53C5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981D8E" w14:textId="77777777" w:rsidR="00BE516B" w:rsidRPr="00A27272" w:rsidRDefault="00BE516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31ED1D" w14:textId="77777777" w:rsidR="00DF321B" w:rsidRDefault="00DF321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4C5C43" w14:textId="7E763DE8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E7C58B9" w14:textId="20BA7E28" w:rsidR="006D4005" w:rsidRPr="00A27272" w:rsidRDefault="006D4005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Inizio:      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Fine:</w:t>
            </w:r>
          </w:p>
          <w:p w14:paraId="004E9E88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324739D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8742E53" w14:textId="2B622084" w:rsidR="006D4005" w:rsidRPr="00A27272" w:rsidRDefault="006D4005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Inizio:            </w:t>
            </w:r>
            <w:r w:rsidR="001676D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Fine:</w:t>
            </w:r>
          </w:p>
          <w:p w14:paraId="6867B583" w14:textId="3683BD5A" w:rsidR="006D4005" w:rsidRPr="00A27272" w:rsidRDefault="006D4005" w:rsidP="006D400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03FBB6" w14:textId="7CFC243F" w:rsidR="000A316D" w:rsidRPr="00A27272" w:rsidRDefault="000A316D" w:rsidP="006D400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AB5F7E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44695EC" w14:textId="77777777" w:rsidR="00BE516B" w:rsidRPr="00A27272" w:rsidRDefault="00BE516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11B305" w14:textId="77777777" w:rsidR="00BE516B" w:rsidRPr="00A27272" w:rsidRDefault="00BE516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AFCA39" w14:textId="62F25773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EDB863" w14:textId="66D33D6C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E848B3" w14:textId="14FA678C" w:rsidR="000A316D" w:rsidRPr="00A27272" w:rsidRDefault="000A316D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9ACEB3" w14:textId="3F75AE3D" w:rsidR="000A316D" w:rsidRPr="00A27272" w:rsidRDefault="000A316D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0543EE" w14:textId="77777777" w:rsidR="00D43868" w:rsidRPr="00A27272" w:rsidRDefault="00D43868" w:rsidP="00D43868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F16BA41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F42F4C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C74EB9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24006D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DC510E" w14:textId="329043A7" w:rsidR="00D55069" w:rsidRPr="00A27272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801EEE" w14:textId="77777777" w:rsidR="000A316D" w:rsidRPr="00A27272" w:rsidRDefault="000A316D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988091" w14:textId="77777777" w:rsidR="00DF321B" w:rsidRDefault="00DF321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29E74B" w14:textId="2EF301CA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99AFD85" w14:textId="30C3B0B1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Inizio:                          Data Fine:</w:t>
            </w:r>
          </w:p>
          <w:p w14:paraId="19FC7F8E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06B632D2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6C859AA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F248B27" w14:textId="124AF863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Inizio:            </w:t>
            </w:r>
            <w:r w:rsidR="000A316D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Data Fine:</w:t>
            </w:r>
          </w:p>
          <w:p w14:paraId="57FB1A14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2452F9" w14:textId="77777777" w:rsidR="007324CE" w:rsidRPr="00A27272" w:rsidRDefault="007324CE" w:rsidP="007324CE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8FEEE7" w14:textId="77777777" w:rsidR="007324CE" w:rsidRPr="00A27272" w:rsidRDefault="007324CE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BA20E6B" w14:textId="77777777" w:rsidR="00A27272" w:rsidRPr="00A27272" w:rsidRDefault="00A27272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5234F7" w14:textId="77777777" w:rsidR="00A27272" w:rsidRPr="00A27272" w:rsidRDefault="00A27272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268367" w14:textId="530FF5B6" w:rsidR="000A316D" w:rsidRPr="00A27272" w:rsidRDefault="000A316D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7CCE297" w14:textId="1D4F7F9D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1DB06A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05D27D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05988C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ABA092D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FEE6C8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E83B8F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419992" w14:textId="32A64D7F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846950" w14:textId="77777777" w:rsidR="00A27272" w:rsidRPr="00A27272" w:rsidRDefault="00A27272" w:rsidP="0085525B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D0E21E" w14:textId="560DEE86" w:rsidR="0085525B" w:rsidRPr="00A27272" w:rsidRDefault="0085525B" w:rsidP="0085525B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67F6E8B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C09593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370264" w14:textId="77777777" w:rsidR="0085525B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57BDC7" w14:textId="77777777" w:rsidR="00AF1785" w:rsidRDefault="00AF178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4A9940" w14:textId="77777777" w:rsidR="00AF1785" w:rsidRDefault="00AF178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64FEF5" w14:textId="77777777" w:rsidR="00AF1785" w:rsidRPr="00A27272" w:rsidRDefault="00AF178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B35738" w14:textId="77777777" w:rsidR="0085525B" w:rsidRPr="00A27272" w:rsidRDefault="0085525B" w:rsidP="0085525B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5725C40D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DF1637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64209C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AACBF0" w14:textId="755BD525" w:rsidR="001D6415" w:rsidRPr="00A27272" w:rsidRDefault="001D6415" w:rsidP="001D641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63B30A8F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A8F061" w14:textId="77777777" w:rsidR="007324CE" w:rsidRDefault="007324CE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2FDC5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7859A8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1039FB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6E165D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3D3605" w14:textId="77777777" w:rsidR="00AF1785" w:rsidRPr="00A27272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1AB0AC" w14:textId="77777777" w:rsidR="007324CE" w:rsidRPr="00A27272" w:rsidRDefault="007324CE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24F9E71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163B4C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ECF843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6B0885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DEDD3B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F8A4DA" w14:textId="6432B1E0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E066CE2" w14:textId="77777777" w:rsidR="0085525B" w:rsidRDefault="007D6B87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9D92E77" w14:textId="7CCDF2ED" w:rsidR="007D6B87" w:rsidRPr="00A27272" w:rsidRDefault="007D6B87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</w:tbl>
    <w:p w14:paraId="7629068A" w14:textId="77777777" w:rsidR="00932746" w:rsidRPr="000A316D" w:rsidRDefault="00932746" w:rsidP="00932746">
      <w:pPr>
        <w:jc w:val="center"/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lastRenderedPageBreak/>
        <w:t>Parte IV: Criteri di selezione</w:t>
      </w:r>
    </w:p>
    <w:p w14:paraId="1EECC4A9" w14:textId="77777777" w:rsidR="00932746" w:rsidRPr="000A316D" w:rsidRDefault="00C56277" w:rsidP="00C56277">
      <w:pPr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t>In merito ai criteri di selezione (sezioni da A a D della presente parte) l'operatore economico dichiara che:</w:t>
      </w:r>
    </w:p>
    <w:p w14:paraId="7C4149DA" w14:textId="77777777" w:rsidR="00932746" w:rsidRPr="000A316D" w:rsidRDefault="00932746" w:rsidP="00932746">
      <w:pPr>
        <w:pStyle w:val="SectionTitle"/>
        <w:jc w:val="both"/>
        <w:rPr>
          <w:rFonts w:ascii="Arial" w:hAnsi="Arial" w:cs="Arial"/>
          <w:color w:val="000000"/>
          <w:w w:val="0"/>
          <w:sz w:val="20"/>
          <w:szCs w:val="20"/>
        </w:rPr>
      </w:pPr>
      <w:r w:rsidRPr="000A316D">
        <w:rPr>
          <w:rFonts w:ascii="Arial" w:hAnsi="Arial" w:cs="Arial"/>
          <w:caps/>
          <w:sz w:val="20"/>
          <w:szCs w:val="20"/>
        </w:rPr>
        <w:t>A</w:t>
      </w:r>
      <w:r w:rsidR="00C56277" w:rsidRPr="000A316D">
        <w:rPr>
          <w:rFonts w:ascii="Arial" w:hAnsi="Arial" w:cs="Arial"/>
          <w:caps/>
          <w:color w:val="000000"/>
          <w:sz w:val="20"/>
          <w:szCs w:val="20"/>
        </w:rPr>
        <w:t xml:space="preserve">: Idoneità </w:t>
      </w:r>
    </w:p>
    <w:p w14:paraId="6FBB34D1" w14:textId="77777777" w:rsidR="00932746" w:rsidRPr="00AD2CC4" w:rsidRDefault="00C56277" w:rsidP="00C5627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</w:t>
      </w:r>
    </w:p>
    <w:tbl>
      <w:tblPr>
        <w:tblW w:w="9288" w:type="dxa"/>
        <w:tblInd w:w="-28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0DDD0D49" w14:textId="77777777" w:rsidTr="00A4176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E6233E" w14:textId="77777777" w:rsidR="00932746" w:rsidRPr="00AD2CC4" w:rsidRDefault="00C56277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Iscrizione in un registro professionale pertinente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30253" w14:textId="77777777" w:rsidR="00932746" w:rsidRPr="00AD2CC4" w:rsidRDefault="00932746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080EEBBA" w14:textId="77777777" w:rsidTr="00A4176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5368E8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E’ iscritto nei registri professionali pertinenti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3EEC7FBF" w14:textId="77777777" w:rsidR="00932746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Iscrizione in albi e registri professionali - art.100, co. 3 d.lgs. n. 36/2023.</w:t>
            </w:r>
          </w:p>
          <w:p w14:paraId="11ED98C8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0AF4B0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5A0171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35F62F68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40857D13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5C1C2901" w14:textId="77777777" w:rsidR="000814F9" w:rsidRPr="00AD2CC4" w:rsidRDefault="000814F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5DE2CE" w14:textId="77777777" w:rsidR="000814F9" w:rsidRPr="00AD2CC4" w:rsidRDefault="000814F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0FD2D1B4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25C3AA34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4511E5" w14:textId="77777777" w:rsidR="008E19D9" w:rsidRDefault="008E19D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2FC06D" w14:textId="77777777" w:rsidR="00C56277" w:rsidRDefault="000814F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4E33B41F" w14:textId="77777777" w:rsidR="00AF1785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F5D536" w14:textId="3C316670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F015AA0" w14:textId="77777777" w:rsidR="00AF1785" w:rsidRPr="00971225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FE7614" w14:textId="77777777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A04C1D1" w14:textId="77777777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8C65FE" w14:textId="77777777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E654F20" w14:textId="1EEFA978" w:rsidR="00AF1785" w:rsidRPr="00AD2CC4" w:rsidRDefault="00AF1785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996E57" w14:textId="77777777" w:rsidR="00344185" w:rsidRPr="00AD2CC4" w:rsidRDefault="00344185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C2AF923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A4A588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6F28F4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82C440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AF9A27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B987E8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9FC2E5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04AF72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508352E" w14:textId="77777777" w:rsidR="008E19D9" w:rsidRDefault="008E19D9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CB839A" w14:textId="16C9C145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B8486F4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3A40F1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DA3299" w14:textId="77777777" w:rsidR="000814F9" w:rsidRPr="00AD2CC4" w:rsidRDefault="000814F9" w:rsidP="000814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AAAAC9F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F161F9F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53FCFF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659B67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106563" w14:textId="2D1D7D88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A17996" w14:textId="77777777" w:rsidR="00932746" w:rsidRDefault="00AF1785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0E6394" w14:textId="15C2705F" w:rsidR="00AF1785" w:rsidRPr="00AD2CC4" w:rsidRDefault="00AF1785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0814F9" w:rsidRPr="00AD2CC4" w14:paraId="14035989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75F292" w14:textId="77777777" w:rsidR="000814F9" w:rsidRPr="00AD2CC4" w:rsidRDefault="000814F9" w:rsidP="000814F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Iscrizione in un registro commerciale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E7A721" w14:textId="77777777" w:rsidR="000814F9" w:rsidRPr="00AD2CC4" w:rsidRDefault="000814F9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814F9" w:rsidRPr="00AD2CC4" w14:paraId="12F9DC8B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E8741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iscritto nei registri commerciali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79E7A213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Iscrizioni nel registro delle imprese che svolgono attività commerciale - art. 100, co. 3 d.lgs. n. 36/2023.</w:t>
            </w:r>
          </w:p>
          <w:p w14:paraId="4641AE76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CEAC92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3BF56B8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0E6ED073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4C3F8C24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F01C0B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6270991A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14AE62C0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0F0D3C" w14:textId="162DD033" w:rsidR="000814F9" w:rsidRDefault="001D6415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0814F9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13AB2AB" w14:textId="77777777" w:rsid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34E476" w14:textId="3BD90FAA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D2D864A" w14:textId="77777777" w:rsidR="0026677E" w:rsidRPr="00971225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85B5CC" w14:textId="77777777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29C491F" w14:textId="77777777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AE0753" w14:textId="77777777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911D26E" w14:textId="77777777" w:rsidR="0026677E" w:rsidRPr="00AD2CC4" w:rsidRDefault="0026677E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7B7417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216029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2B72E6FA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13D5BD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FBBA74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2CEBA7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5934B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484286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2CD3D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F22FCA8" w14:textId="77777777" w:rsidR="00440825" w:rsidRDefault="0044082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1C7ABAF" w14:textId="32BEDCA2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12247B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0E363C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437471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7B0228E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966916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D6C1F5" w14:textId="13E50FA8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770BD5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937F4E" w14:textId="2AB30FEF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[……………]</w:t>
            </w:r>
          </w:p>
          <w:p w14:paraId="54A0E75F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17E367" w14:textId="1C0DB336" w:rsidR="0026677E" w:rsidRPr="00AD2CC4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6DBA29A" w14:textId="77777777" w:rsidR="000814F9" w:rsidRPr="00AD2CC4" w:rsidRDefault="000814F9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0160F2B2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8E77DF" w14:textId="77777777" w:rsidR="00932746" w:rsidRPr="00AD2CC4" w:rsidRDefault="000814F9" w:rsidP="000814F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necessità di autorizzazione particolare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996267" w14:textId="77777777" w:rsidR="00932746" w:rsidRPr="00AD2CC4" w:rsidRDefault="000814F9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D220F9" w:rsidRPr="00AD2CC4" w14:paraId="3A043EE6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B5214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un'autorizzazione particolare per poter prestare il servizio di cui trattasi nel paese di stabilimento dell'operatore economico?</w:t>
            </w:r>
          </w:p>
          <w:p w14:paraId="0798CB0C" w14:textId="77777777" w:rsidR="00D220F9" w:rsidRPr="00DD3539" w:rsidRDefault="00D220F9" w:rsidP="00D220F9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100, co. 1, lett. a) d.lgs. n. 36/2023.</w:t>
            </w:r>
          </w:p>
          <w:p w14:paraId="0BB23B18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4F91AFE1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2315325E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7F39FBA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77A4F5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7F0037DF" w14:textId="45C846F3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2F56AA2D" w14:textId="77777777" w:rsidR="00CA1BBC" w:rsidRPr="00AD2CC4" w:rsidRDefault="00CA1BBC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C635E" w14:textId="77777777" w:rsidR="00D220F9" w:rsidRPr="00AD2CC4" w:rsidRDefault="0070593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D220F9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6D7A472C" w14:textId="77777777" w:rsidR="005A51D9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8412ED" w14:textId="036FA785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6D6E683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56165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AA2FC7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BC2F4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72CE2A4" w14:textId="77777777" w:rsidR="00D220F9" w:rsidRPr="00AD2CC4" w:rsidRDefault="00D220F9" w:rsidP="00D220F9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FF9116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A6DB4DD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C03AC8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A09DFE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DA05A0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167145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6BD3C1B" w14:textId="77777777" w:rsidR="00CA1BBC" w:rsidRDefault="00CA1BBC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80402A2" w14:textId="0E7CD9D3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E60540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4E0B5C" w14:textId="77777777" w:rsidR="00CA1BBC" w:rsidRDefault="00CA1BBC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19E914" w14:textId="07F3DC10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F8AE459" w14:textId="77777777" w:rsidR="00857444" w:rsidRDefault="00857444" w:rsidP="00CA29E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1629A4B" w14:textId="77777777" w:rsidR="00857444" w:rsidRDefault="00857444" w:rsidP="00CA29E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15ED4E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3DB48F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44A917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917BAB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62AC69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B0F6E39" w14:textId="7CF24A36" w:rsidR="00D220F9" w:rsidRPr="00AD2CC4" w:rsidRDefault="00D220F9" w:rsidP="00CA29E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F9" w:rsidRPr="00AD2CC4" w14:paraId="4F64C583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EDCE40" w14:textId="77777777" w:rsidR="00D220F9" w:rsidRPr="00AD2CC4" w:rsidRDefault="00D220F9" w:rsidP="00D220F9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servizi: obbligo di appartenenza a una particolare organizzazione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0E5F23" w14:textId="77777777" w:rsidR="00D220F9" w:rsidRPr="00AD2CC4" w:rsidRDefault="00D220F9" w:rsidP="00D220F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D220F9" w:rsidRPr="00AD2CC4" w14:paraId="5B3D2022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FA1FE8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l'appartenenza a una particolare organizzazione per poter prestare il servizio di cui trattasi nel paese di stabilimento dell'operatore economico</w:t>
            </w:r>
          </w:p>
          <w:p w14:paraId="01A7080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EB10CF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7F0DE7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6E937DF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2B54DEAD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71EF5A40" w14:textId="77777777" w:rsidR="00CA29E5" w:rsidRDefault="00CA29E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664D6D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5DE5DCB8" w14:textId="77777777" w:rsidR="000A316D" w:rsidRDefault="000A316D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60B18A" w14:textId="77777777" w:rsidR="00D220F9" w:rsidRDefault="0070593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D220F9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3A19FEA5" w14:textId="77777777" w:rsidR="005A51D9" w:rsidRDefault="005A51D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4AD729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Indirizzo Web</w:t>
            </w:r>
          </w:p>
          <w:p w14:paraId="5C2D03D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F9B8B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830C56A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12211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DB511F6" w14:textId="3C492A3B" w:rsidR="005A51D9" w:rsidRPr="00AD2CC4" w:rsidRDefault="005A51D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7EC928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08F7E59E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3088F6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02FF70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0E3CC2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93DCCD9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E869BC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2D476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9185EA2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F33323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AFD87B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248B53" w14:textId="77777777" w:rsidR="00D220F9" w:rsidRDefault="00D220F9" w:rsidP="00D220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7097D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E3C18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840599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BD7A93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831BEF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4CC562" w14:textId="77777777" w:rsidR="00857444" w:rsidRPr="00AD2CC4" w:rsidRDefault="00857444" w:rsidP="00D22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8A2C4A" w14:textId="77777777" w:rsidR="00932746" w:rsidRPr="00AD2CC4" w:rsidRDefault="00932746" w:rsidP="00932746">
      <w:pPr>
        <w:pStyle w:val="SectionTitle"/>
        <w:spacing w:before="0" w:after="0"/>
        <w:rPr>
          <w:rFonts w:ascii="Arial" w:hAnsi="Arial" w:cs="Arial"/>
          <w:w w:val="0"/>
          <w:sz w:val="20"/>
          <w:szCs w:val="20"/>
        </w:rPr>
      </w:pPr>
      <w:r w:rsidRPr="00AD2CC4">
        <w:rPr>
          <w:rFonts w:ascii="Arial" w:hAnsi="Arial" w:cs="Arial"/>
          <w:b w:val="0"/>
          <w:caps/>
          <w:sz w:val="20"/>
          <w:szCs w:val="20"/>
        </w:rPr>
        <w:lastRenderedPageBreak/>
        <w:t xml:space="preserve">B: Capacità economica e finanziaria </w:t>
      </w:r>
    </w:p>
    <w:p w14:paraId="6CD1D737" w14:textId="77777777" w:rsidR="00932746" w:rsidRPr="00AD2CC4" w:rsidRDefault="00057D46" w:rsidP="00057D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0D2758E5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3A4BFF" w14:textId="77777777" w:rsidR="00932746" w:rsidRPr="00AD2CC4" w:rsidRDefault="00057D46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generale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824895" w14:textId="77777777" w:rsidR="00932746" w:rsidRPr="00AD2CC4" w:rsidRDefault="00057D46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5DB2DB0B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89F7B9" w14:textId="77777777" w:rsidR="00057D46" w:rsidRPr="00AD2CC4" w:rsidRDefault="00057D46" w:rsidP="00057D4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("generale") dell'operatore economico per il numero di esercizi richiesto nell'avviso o bando pertinente o nei documenti di gara è il seguente:</w:t>
            </w:r>
          </w:p>
          <w:p w14:paraId="7CF14653" w14:textId="77777777" w:rsidR="00932746" w:rsidRPr="00DD3539" w:rsidRDefault="00057D46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100, co. 1, lett. b) e co. 11 d.lgs. n. 36/2023.</w:t>
            </w:r>
            <w:r w:rsidR="00932746"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:</w:t>
            </w:r>
          </w:p>
          <w:p w14:paraId="4F23E15A" w14:textId="77777777" w:rsidR="00CE7C1C" w:rsidRPr="00DD3539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E8915A2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5C0FBCD2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CB9D61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</w:t>
            </w:r>
          </w:p>
          <w:p w14:paraId="38616AF4" w14:textId="277B7898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ata 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nizio, 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ata 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ine)</w:t>
            </w:r>
          </w:p>
          <w:p w14:paraId="0C50EEE1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E8F838" w14:textId="77777777" w:rsidR="00CE7C1C" w:rsidRDefault="00705935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CE7C1C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52DEEC0" w14:textId="77777777" w:rsidR="00A059E8" w:rsidRDefault="00A059E8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241E82" w14:textId="558973D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0B3105C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87569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310B48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EB175A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726875E" w14:textId="77777777" w:rsidR="005A51D9" w:rsidRPr="00AD2CC4" w:rsidRDefault="005A51D9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744F3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393E2" w14:textId="5743C610" w:rsidR="00932746" w:rsidRDefault="00932746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1227E1" w14:textId="7BBE697E" w:rsidR="006C0187" w:rsidRDefault="006C0187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E20757" w14:textId="18E47064" w:rsidR="006C0187" w:rsidRDefault="006C0187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B86B45" w14:textId="77777777" w:rsidR="006C0187" w:rsidRPr="00AD2CC4" w:rsidRDefault="006C0187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5D153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D6FF50" w14:textId="0713401E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8F73A7" w14:textId="77777777" w:rsidR="006C0187" w:rsidRPr="00AD2CC4" w:rsidRDefault="006C018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6C02A7B" w14:textId="77777777" w:rsidR="00CE7C1C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C55204" w14:textId="77777777" w:rsidR="00A059E8" w:rsidRPr="00AD2CC4" w:rsidRDefault="00A059E8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2A9C48" w14:textId="77777777" w:rsidR="00CE7C1C" w:rsidRPr="00AD2CC4" w:rsidRDefault="00CE7C1C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Data Fine</w:t>
            </w:r>
          </w:p>
          <w:p w14:paraId="0EBA49B4" w14:textId="77777777" w:rsidR="00513781" w:rsidRPr="00AD2CC4" w:rsidRDefault="00513781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AA462D" w14:textId="77777777" w:rsidR="00513781" w:rsidRPr="00AD2CC4" w:rsidRDefault="00513781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52E045" w14:textId="77777777" w:rsidR="00513781" w:rsidRPr="00AD2CC4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CE9FA30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B9D767" w14:textId="77777777" w:rsidR="00A059E8" w:rsidRDefault="00A059E8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FD39D2E" w14:textId="71C961CD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41C33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EA856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50C55EB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491D97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7388BE2" w14:textId="77777777" w:rsidR="00D220F9" w:rsidRPr="00AD2CC4" w:rsidRDefault="00D220F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5B5404" w14:textId="77777777" w:rsidR="00513781" w:rsidRPr="00AD2CC4" w:rsidRDefault="00513781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932746" w:rsidRPr="00AD2CC4" w14:paraId="774D8B9E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8A1AAD" w14:textId="77777777" w:rsidR="00932746" w:rsidRPr="00AD2CC4" w:rsidRDefault="00CE7C1C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medio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2E24FC" w14:textId="77777777" w:rsidR="00932746" w:rsidRPr="00AD2CC4" w:rsidRDefault="00CE7C1C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28D0C4C6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235D0" w14:textId="77777777" w:rsidR="00932746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medio dell'operatore economico per il numero di esercizi richiesti nell'avviso o bando pertinente o nei documenti di gara è il seguente</w:t>
            </w:r>
          </w:p>
          <w:p w14:paraId="0B0771DD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A7E428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E8A733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Numero di Esercizi </w:t>
            </w:r>
          </w:p>
          <w:p w14:paraId="7E63331B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AC7C02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7A1E3376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A934CB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Media annua nel periodo richiesto</w:t>
            </w:r>
          </w:p>
          <w:p w14:paraId="3D5B448F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6202AE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aggiuntive</w:t>
            </w:r>
          </w:p>
          <w:p w14:paraId="580DBA28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AB6E92" w14:textId="77777777" w:rsidR="00CE7C1C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48D6458" w14:textId="77777777" w:rsidR="00857444" w:rsidRDefault="00857444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F5A4BD" w14:textId="472FEC69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6BDA886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F6E98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F6AD45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61BD3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5872725" w14:textId="77777777" w:rsidR="005A51D9" w:rsidRPr="00AD2CC4" w:rsidRDefault="005A51D9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BD88F1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3B5E58" w14:textId="1CAB6C0F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9F12D0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17BEB" w14:textId="77777777" w:rsidR="00513781" w:rsidRPr="00AD2CC4" w:rsidRDefault="00513781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BD5B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0C7890" w14:textId="77777777" w:rsidR="006C0187" w:rsidRDefault="006C018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FE2A453" w14:textId="7241F2CC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7EEAA1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6BCC6B16" w14:textId="77777777" w:rsidR="006C0187" w:rsidRDefault="006C018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FC0817" w14:textId="3720438E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3CF3FE3" w14:textId="4F68EC53" w:rsidR="00513781" w:rsidRDefault="00513781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F0B8A" w14:textId="77777777" w:rsidR="006C0187" w:rsidRPr="00AD2CC4" w:rsidRDefault="006C018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29FAA" w14:textId="77777777" w:rsidR="00513781" w:rsidRPr="00AD2CC4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EB84EF1" w14:textId="77777777" w:rsidR="00857444" w:rsidRDefault="00857444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91EBEE8" w14:textId="77777777" w:rsidR="00857444" w:rsidRDefault="00857444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14B1997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9217971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3CB7BE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861F01B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450DDB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3C14716" w14:textId="77777777" w:rsidR="00513781" w:rsidRPr="00AD2CC4" w:rsidRDefault="00513781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46AF209C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19B918" w14:textId="77777777" w:rsidR="00932746" w:rsidRPr="00AD2CC4" w:rsidRDefault="00CE7C1C" w:rsidP="00CE7C1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Fatturato medio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DEAD67" w14:textId="77777777" w:rsidR="00932746" w:rsidRPr="00AD2CC4" w:rsidRDefault="00CE7C1C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0293B075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98F0F" w14:textId="77777777" w:rsidR="007006C6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Il fatturato annuo medio specifico nel settore di attività oggetto dell'appalto per il numero di esercizi richiesti nell'avviso o bando pertinente o nei documenti di gara è il seguente: </w:t>
            </w:r>
          </w:p>
          <w:p w14:paraId="097B66D0" w14:textId="77777777" w:rsidR="000A316D" w:rsidRDefault="000A316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8795D" w14:textId="77777777" w:rsidR="000A316D" w:rsidRDefault="000A316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82D27E" w14:textId="66EF262D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00D2131B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33926E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53855277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B96FAB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0FDB968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BE8CCC" w14:textId="147267B5" w:rsidR="00513781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 w:rsidR="000A316D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792C228E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36A77C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Codice CPV</w:t>
            </w:r>
          </w:p>
          <w:p w14:paraId="24C40A4E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CC060A" w14:textId="0E44692C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21106DD9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52EADD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08C946" w14:textId="3A2B72DD" w:rsidR="00513781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medio specifico</w:t>
            </w:r>
          </w:p>
          <w:p w14:paraId="2FE25A7C" w14:textId="086CDB9B" w:rsidR="008C4DB9" w:rsidRDefault="008C4DB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3176B7" w14:textId="77777777" w:rsidR="008C4DB9" w:rsidRPr="00AD2CC4" w:rsidRDefault="008C4DB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C6DA06" w14:textId="77777777" w:rsidR="00513781" w:rsidRPr="00AD2CC4" w:rsidRDefault="00705935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513781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654D1594" w14:textId="77777777" w:rsidR="00857444" w:rsidRDefault="00857444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A4C11F" w14:textId="3431606D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B91897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52A35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50508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2D959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4A6DE3D" w14:textId="77777777" w:rsidR="00932746" w:rsidRPr="00AD2CC4" w:rsidRDefault="0093274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A89DA2" w14:textId="77777777" w:rsidR="00932746" w:rsidRPr="00AD2CC4" w:rsidRDefault="00932746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7382A46" w14:textId="77777777" w:rsidR="007006C6" w:rsidRDefault="007006C6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937261" w14:textId="77777777" w:rsidR="007006C6" w:rsidRDefault="007006C6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39802D0" w14:textId="7016B513" w:rsidR="007006C6" w:rsidRDefault="007006C6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22D7E28" w14:textId="433B10EC" w:rsidR="000A316D" w:rsidRDefault="000A316D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B410AA" w14:textId="60D4ED14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F0282C" w14:textId="77777777" w:rsidR="00513781" w:rsidRPr="00AD2CC4" w:rsidRDefault="00513781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80CDB3B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6DF5A7" w14:textId="77A4E388" w:rsidR="00C32D20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B9DB29" w14:textId="77777777" w:rsidR="008C4DB9" w:rsidRDefault="008C4DB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432E25" w14:textId="07DE0F76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BF984B" w14:textId="77777777" w:rsidR="00513781" w:rsidRPr="00AD2CC4" w:rsidRDefault="00513781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1CB8233" w14:textId="77777777" w:rsidR="00C32D20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526164" w14:textId="77777777" w:rsidR="00C32D20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425BF9" w14:textId="474E9261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CF5480" w14:textId="77777777" w:rsidR="00C32D20" w:rsidRPr="00AD2CC4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2010857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3CA9D9FB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1C4CFF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3A0C2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F17A5A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EFB965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8716D8" w14:textId="7501A5D8" w:rsidR="00513781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B443DE9" w14:textId="12AD3160" w:rsidR="008C4DB9" w:rsidRDefault="008C4DB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428EE2" w14:textId="0451A050" w:rsidR="008C4DB9" w:rsidRPr="00AD2CC4" w:rsidRDefault="008C4DB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D946D8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C7FB96B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F8F56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BEAEE0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BA16D9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8FE65C9" w14:textId="77777777" w:rsidR="00513781" w:rsidRPr="00AD2CC4" w:rsidRDefault="00513781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781" w:rsidRPr="00AD2CC4" w14:paraId="325315BF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E52336" w14:textId="77777777" w:rsidR="00513781" w:rsidRPr="00AD2CC4" w:rsidRDefault="00513781" w:rsidP="00C877E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Fatturato annuo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84BCFD" w14:textId="77777777" w:rsidR="00513781" w:rsidRPr="00AD2CC4" w:rsidRDefault="00513781" w:rsidP="00C877E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6FA12B86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760014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Il fatturato annuo specifico dell'operatore economico nel settore di attività oggetto dell'appalto per il numero di esercizi richiesti nell'avviso o bando pertinente o nei documenti di gara è il seguente </w:t>
            </w:r>
          </w:p>
          <w:p w14:paraId="0BBDB7F9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77246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37F79E5A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82C201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00597C01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F6EB76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2B3D115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68D1DB" w14:textId="7D4C00B9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 w:rsidR="000A316D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4B478D32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009607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Codice CPV</w:t>
            </w:r>
          </w:p>
          <w:p w14:paraId="18883C5F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80DA55" w14:textId="0FF1C236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FB7C01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344D635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DA753C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specifico annuo</w:t>
            </w:r>
          </w:p>
          <w:p w14:paraId="21D071AA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44A2DB" w14:textId="77777777" w:rsidR="000A316D" w:rsidRDefault="000A316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A54BB1" w14:textId="058256B2" w:rsidR="00513781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4399548" w14:textId="77777777" w:rsidR="00857444" w:rsidRDefault="00857444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394010" w14:textId="240B654A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D5BA378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AFD8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7FCC9B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D3F2D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467F282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F3E04" w14:textId="77777777" w:rsidR="00932746" w:rsidRPr="00AD2CC4" w:rsidRDefault="0093274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8B02A9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F1D3C1" w14:textId="01303E35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6555C18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007EBE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0B23E1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6C34F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380952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CA6DB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D2B0D9" w14:textId="2CB14374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68B2762" w14:textId="77777777" w:rsidR="00FB7C01" w:rsidRPr="00AD2CC4" w:rsidRDefault="00FB7C01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4D75C88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05B63C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2CD3C5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C4FA58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28C4CA47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90C423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C12AFC" w14:textId="56CEF824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1258CA" w14:textId="77777777" w:rsidR="00DB11E7" w:rsidRPr="00AD2CC4" w:rsidRDefault="00DB11E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9AEF32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D72F7F" w14:textId="77777777" w:rsidR="00513781" w:rsidRPr="00AD2CC4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BC4DF1A" w14:textId="77777777" w:rsidR="00D220F9" w:rsidRPr="00AD2CC4" w:rsidRDefault="00D220F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BAF6FA" w14:textId="77777777" w:rsidR="00513781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4DDABD" w14:textId="77777777" w:rsidR="00857444" w:rsidRDefault="0085744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CD51FC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CF1BC6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692BA1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1BBC23E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1776A7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AAFA6DC" w14:textId="77777777" w:rsidR="00857444" w:rsidRPr="00AD2CC4" w:rsidRDefault="0085744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137334" w:rsidRPr="00AD2CC4" w14:paraId="3CAC421D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F9936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Costituzione o avvio dell'attività dell'operatore economico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7564E4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AD624D" w:rsidRPr="00AD2CC4" w14:paraId="2E7CC995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7130B9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le informazioni relative al fatturato (generale o specifico) non sono disponibili per tutto il periodo richiesto, indicare la data di costituzione o di avvio delle attività dell'operatore economico:</w:t>
            </w:r>
          </w:p>
          <w:p w14:paraId="0C66E90D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0741E8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78453D" w14:textId="77777777" w:rsidR="00AD624D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Costituzione o avvio dell'attività dell'operatore economico</w:t>
            </w:r>
          </w:p>
          <w:p w14:paraId="2904F47A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23B274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81E693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di costituzione</w:t>
            </w:r>
          </w:p>
          <w:p w14:paraId="64779ED2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14BD39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AC12DE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5F7D530E" w14:textId="77777777" w:rsidR="00150CA3" w:rsidRDefault="00150CA3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18B95D" w14:textId="69B1A7C0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48BFDA7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8EB37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28837E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D6221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E5C9C59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E6EA09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AD1DBC" w14:textId="77777777" w:rsidR="00AD624D" w:rsidRPr="00AD2CC4" w:rsidRDefault="00AD624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5A6D33" w14:textId="26DB1F89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1BF4FA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91DE2F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056FDE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A1535E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080E13" w14:textId="00AED07C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10A8F9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2F2988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590E69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8AC156" w14:textId="77777777" w:rsidR="00137334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27EF5D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1684A5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EBA12F" w14:textId="77777777" w:rsidR="00137334" w:rsidRPr="00AD2CC4" w:rsidRDefault="00137334" w:rsidP="001373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90A0F77" w14:textId="77777777" w:rsidR="0013733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E66F3A" w14:textId="77777777" w:rsidR="00150CA3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A7391A" w14:textId="77777777" w:rsidR="00150CA3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46848C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B57AA21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268176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9418507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992C71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59349A2" w14:textId="65E825E9" w:rsidR="00150CA3" w:rsidRPr="00AD2CC4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1716A8" w:rsidRPr="00AD2CC4" w14:paraId="045634CC" w14:textId="77777777" w:rsidTr="001716A8">
        <w:trPr>
          <w:trHeight w:val="72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4E2B2E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5DB3337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Copertura contro i rischi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48A4F8" w14:textId="77777777" w:rsidR="001716A8" w:rsidRPr="00AD2CC4" w:rsidRDefault="001716A8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EED655B" w14:textId="77777777" w:rsidR="001716A8" w:rsidRPr="00AD2CC4" w:rsidRDefault="001716A8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1716A8" w:rsidRPr="00AD2CC4" w14:paraId="3B88C41F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341653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L'importo assicurato dalla copertura contro i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rischi professionali è il seguente: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3B497267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B6A3D3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3633D038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Identificazione lotti </w:t>
            </w:r>
          </w:p>
          <w:p w14:paraId="7CC7C231" w14:textId="48B457AD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Tipo di assicurazione</w:t>
            </w:r>
          </w:p>
          <w:p w14:paraId="1671C771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25FCF46C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assicurazione</w:t>
            </w:r>
          </w:p>
          <w:p w14:paraId="743999D0" w14:textId="77777777" w:rsidR="001716A8" w:rsidRPr="00AD2CC4" w:rsidRDefault="001716A8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Come EO mi impegno ad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ottenere il requisito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richiesto</w:t>
            </w:r>
          </w:p>
          <w:p w14:paraId="60CEC4CF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6129F7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Sono esente</w:t>
            </w:r>
          </w:p>
          <w:p w14:paraId="6593D0BB" w14:textId="55322042" w:rsidR="009D4D06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0C7351" w14:textId="77777777" w:rsidR="0081743B" w:rsidRPr="00AD2CC4" w:rsidRDefault="0081743B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BB7444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C6848D8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E69F8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582C95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7323D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D33A88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D53BA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7BF4EEC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43A660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485F19" w14:textId="77777777" w:rsidR="000A316D" w:rsidRPr="00AD2CC4" w:rsidRDefault="000A316D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1C2619" w14:textId="14A4FC83" w:rsidR="009D4D06" w:rsidRDefault="009D4D0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77DBE6" w14:textId="77777777" w:rsidR="003D4A0F" w:rsidRPr="00AD2CC4" w:rsidRDefault="003D4A0F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EE8A96" w14:textId="77777777" w:rsidR="009D4D06" w:rsidRPr="00AD2CC4" w:rsidRDefault="009D4D0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F0087D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82771C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201C86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F33918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E1FD4C" w14:textId="77777777" w:rsidR="009D4D06" w:rsidRPr="00AD2CC4" w:rsidRDefault="009D4D06" w:rsidP="009D4D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837E9B0" w14:textId="77777777" w:rsidR="003D4A0F" w:rsidRDefault="003D4A0F" w:rsidP="00AC30A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BF3390" w14:textId="226BAF7C" w:rsidR="00AC30A3" w:rsidRPr="00AD2CC4" w:rsidRDefault="00AC30A3" w:rsidP="00AC30A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929FBD3" w14:textId="77777777" w:rsidR="009D4D06" w:rsidRPr="00AD2CC4" w:rsidRDefault="009D4D06" w:rsidP="009D4D06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AE7F54" w14:textId="77777777" w:rsidR="009D4D06" w:rsidRPr="00AD2CC4" w:rsidRDefault="009D4D06" w:rsidP="009D4D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357A3C4" w14:textId="77777777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F9FEC7" w14:textId="77777777" w:rsidR="00150CA3" w:rsidRDefault="00150CA3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2FCA22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96A4E0C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40F815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D79E94F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F877ED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9381FFC" w14:textId="77777777" w:rsidR="00150CA3" w:rsidRPr="00AD2CC4" w:rsidRDefault="00150CA3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325F8F" w14:textId="77777777" w:rsidR="009D4D06" w:rsidRPr="00AD2CC4" w:rsidRDefault="009D4D0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1716A8" w:rsidRPr="00AD2CC4" w14:paraId="553D1F80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D8A491" w14:textId="77777777" w:rsidR="001716A8" w:rsidRPr="00AD2CC4" w:rsidRDefault="0014698D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Altri requisiti economici o finanziari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2E1734" w14:textId="77777777" w:rsidR="001716A8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1716A8" w:rsidRPr="00AD2CC4" w14:paraId="7BE7AD62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EE43D9" w14:textId="77777777" w:rsidR="001716A8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quanto riguarda gli eventuali altri requisiti economici o finanziari specificati nell'avviso o bando pertinente o nei documenti di gara, l'operatore economico dichiara che:</w:t>
            </w:r>
          </w:p>
          <w:p w14:paraId="63ADA735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F4921E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4EBBB0D3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7B75E8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331CA83C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Selezionare il tipo di requisito</w:t>
            </w:r>
          </w:p>
          <w:p w14:paraId="6D6ECA5B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55E69D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07D020E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del fabbisogno economico o finanziario </w:t>
            </w:r>
          </w:p>
          <w:p w14:paraId="66C4B7F0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D15EC3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22D19E2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46D20A" w14:textId="2FACDE81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Periodo</w:t>
            </w:r>
            <w:r w:rsidR="00220D3B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42F4826E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3C83AA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93D218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 requisito</w:t>
            </w:r>
          </w:p>
          <w:p w14:paraId="506071C1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F8E670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Minimo rating</w:t>
            </w:r>
          </w:p>
          <w:p w14:paraId="4DAD0AB0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7FDE07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del calcolo dell'indice</w:t>
            </w:r>
          </w:p>
          <w:p w14:paraId="7E756F15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336FD7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dell'indice</w:t>
            </w:r>
          </w:p>
          <w:p w14:paraId="22567B93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D243BC" w14:textId="77777777" w:rsidR="000A65A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4E251562" w14:textId="77777777" w:rsidR="005A51D9" w:rsidRDefault="005A51D9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A714E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4DAB99D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0F9CF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00697C4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F8E55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F6995DC" w14:textId="77777777" w:rsidR="005A51D9" w:rsidRPr="00AD2CC4" w:rsidRDefault="005A51D9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7D4B74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8E629" w14:textId="6ADEDD15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E81538" w14:textId="77777777" w:rsidR="00E34159" w:rsidRPr="00AD2CC4" w:rsidRDefault="00E34159" w:rsidP="00E3415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E2756D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BFE23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553490" w14:textId="59445BF1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E4C16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63075B" w14:textId="77777777" w:rsidR="00FB7C01" w:rsidRPr="00AD2CC4" w:rsidRDefault="00FB7C01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62EDF0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4EECA7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D97BB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6AF18B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7A154" w14:textId="02057BED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20674D" w14:textId="77777777" w:rsidR="00220D3B" w:rsidRDefault="00220D3B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04E736" w14:textId="490D1661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26D856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462D4A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534445C0" w14:textId="77777777" w:rsidR="00D55069" w:rsidRPr="00AD2CC4" w:rsidRDefault="00D55069" w:rsidP="00D5506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34B6BB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5317EC" w14:textId="77777777" w:rsidR="00D55069" w:rsidRPr="00AD2CC4" w:rsidRDefault="00D55069" w:rsidP="00D55069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C99978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11572E" w14:textId="77777777" w:rsidR="0014698D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4A373C" w14:textId="77777777" w:rsidR="0014698D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35C321" w14:textId="2C1283C5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55DBA8" w14:textId="77777777" w:rsidR="00FD35D4" w:rsidRPr="00AD2CC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8B83A8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46A67C" w14:textId="77777777" w:rsidR="0014698D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20AA30" w14:textId="3FDD5D71" w:rsidR="00D55069" w:rsidRPr="00220D3B" w:rsidRDefault="00D55069" w:rsidP="00220D3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43233DB" w14:textId="77777777" w:rsidR="00150CA3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0EDCCD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3976BE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D41CB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C2202CF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D26EA2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EA706C" w14:textId="77777777" w:rsidR="000A65A4" w:rsidRPr="00AD2CC4" w:rsidRDefault="000A65A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36789116" w14:textId="5E81647F" w:rsidR="00932746" w:rsidRPr="00E34159" w:rsidRDefault="00E34159" w:rsidP="00932746">
      <w:pPr>
        <w:pStyle w:val="SectionTitle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lastRenderedPageBreak/>
        <w:t xml:space="preserve"> </w:t>
      </w:r>
    </w:p>
    <w:p w14:paraId="4A62B981" w14:textId="445526C0" w:rsidR="00932746" w:rsidRPr="00AD2CC4" w:rsidRDefault="007B7998" w:rsidP="00932746">
      <w:pPr>
        <w:pStyle w:val="Titolo1"/>
        <w:spacing w:before="0" w:after="0"/>
        <w:ind w:left="8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 w:val="0"/>
          <w:caps/>
          <w:sz w:val="20"/>
          <w:szCs w:val="20"/>
        </w:rPr>
        <w:t>c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: Capacità </w:t>
      </w:r>
      <w:r>
        <w:rPr>
          <w:rFonts w:ascii="Arial" w:hAnsi="Arial" w:cs="Arial"/>
          <w:b w:val="0"/>
          <w:caps/>
          <w:sz w:val="20"/>
          <w:szCs w:val="20"/>
        </w:rPr>
        <w:t xml:space="preserve">tecniche 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e </w:t>
      </w:r>
      <w:r>
        <w:rPr>
          <w:rFonts w:ascii="Arial" w:hAnsi="Arial" w:cs="Arial"/>
          <w:b w:val="0"/>
          <w:caps/>
          <w:sz w:val="20"/>
          <w:szCs w:val="20"/>
        </w:rPr>
        <w:t>professionali</w:t>
      </w:r>
    </w:p>
    <w:p w14:paraId="487372C3" w14:textId="77777777" w:rsidR="00932746" w:rsidRPr="00AD2CC4" w:rsidRDefault="00C877EF" w:rsidP="00C877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1A99C6E0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068812" w14:textId="77777777" w:rsidR="00932746" w:rsidRPr="00AD2CC4" w:rsidRDefault="00C877EF" w:rsidP="00C877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2" w:name="_DV_M4301"/>
            <w:bookmarkStart w:id="3" w:name="_DV_M4300"/>
            <w:bookmarkEnd w:id="2"/>
            <w:bookmarkEnd w:id="3"/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lavori: esecuzione di lavori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EDD39" w14:textId="77777777" w:rsidR="00932746" w:rsidRPr="00AD2CC4" w:rsidRDefault="00932746" w:rsidP="00C877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932746" w:rsidRPr="00AD2CC4" w14:paraId="0082A01E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F39D2" w14:textId="31D381BF" w:rsidR="00932746" w:rsidRPr="00AD2CC4" w:rsidRDefault="00C877EF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</w:t>
            </w:r>
            <w:r w:rsidR="00E3415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 appalti pubblici di lavori: d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urante il periodo di riferimento l'operatore economico ha eseguito i seguenti lavori del tipo specificato: Le amministrazioni aggiudicatrici possono richiedere fino a cinque anni e ammettere un'esperienza che risale a più di</w:t>
            </w:r>
            <w:r w:rsidR="00C524A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cinque anni prima.</w:t>
            </w:r>
          </w:p>
          <w:p w14:paraId="7E09FAD6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E8E3DE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Art. 28 co. 1 lett. a) dell'allegato II.12 al d. lgs.  36/2023</w:t>
            </w:r>
          </w:p>
          <w:p w14:paraId="047AACDE" w14:textId="77777777" w:rsidR="00D55069" w:rsidRPr="00AD2CC4" w:rsidRDefault="00D55069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4685BB" w14:textId="77777777" w:rsidR="00C524A0" w:rsidRPr="00AD2CC4" w:rsidRDefault="00D55069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398542E8" w14:textId="77777777" w:rsidR="00C524A0" w:rsidRPr="00AD2CC4" w:rsidRDefault="00AC30A3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48648E61" w14:textId="77777777" w:rsidR="00C524A0" w:rsidRPr="00FD35D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FD35D4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54B6FFBF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0B7E1A6E" w14:textId="77777777" w:rsidR="00C524A0" w:rsidRPr="003C6ACE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7FC8B1D8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515B9B09" w14:textId="77777777" w:rsidR="00D36B82" w:rsidRPr="00AD2CC4" w:rsidRDefault="00D36B82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5793F1" w14:textId="77777777" w:rsidR="00C524A0" w:rsidRPr="00E34159" w:rsidRDefault="00AC30A3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34D35F11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2BF2D2D6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1D8F3668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</w:t>
            </w:r>
            <w:r w:rsidR="00AC30A3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Economico</w:t>
            </w:r>
          </w:p>
          <w:p w14:paraId="1A270561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Valore specifico</w:t>
            </w:r>
          </w:p>
          <w:p w14:paraId="66062CA8" w14:textId="3F78E505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8947AC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5EC21BE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D74167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F4DBEB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46A5957F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64FBC8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1C0EE9" w14:textId="77777777" w:rsidR="00C524A0" w:rsidRPr="003C6ACE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74BFA8" w14:textId="77777777" w:rsidR="00C524A0" w:rsidRPr="003C6ACE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6EE98704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0FED8F61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27A23782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153843B5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2A8A2330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74B744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2A0AB6A1" w14:textId="77777777" w:rsidR="00C524A0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0D097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731F9CC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48C47A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9A64D1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E8643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8A76279" w14:textId="77777777" w:rsidR="005A51D9" w:rsidRPr="00AD2CC4" w:rsidRDefault="005A51D9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EF712D" w14:textId="3970D60A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D5D07F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C696F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5A43C" w14:textId="7072117D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A90E5D" w14:textId="6E1633B6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CAACE0" w14:textId="13C31C83" w:rsidR="00FD35D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298D6E" w14:textId="2C3AC283" w:rsidR="00FD35D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44E71E" w14:textId="3AF451D7" w:rsidR="00FD35D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9909BC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17463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EC97ED" w14:textId="03FFAF43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D1592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3AEB55" w14:textId="77777777" w:rsidR="003C6ACE" w:rsidRDefault="003C6ACE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815DE7" w14:textId="21530D88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FC34EA" w14:textId="48B6A9B2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86F896" w14:textId="3F793F39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FB4478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F7E8F5A" w14:textId="77777777" w:rsidR="00C524A0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4E4EC8" w14:textId="4601BE6B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40FE03" w14:textId="77777777" w:rsidR="003C6ACE" w:rsidRPr="00AD2CC4" w:rsidRDefault="003C6ACE" w:rsidP="003C6A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48311563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1E0E62CA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F0A179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26F5A60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AF049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6C556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5D516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E07C79C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818F8D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6CF301" w14:textId="77777777" w:rsidR="00D55069" w:rsidRPr="00AD2CC4" w:rsidRDefault="00D55069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B364F4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7349439" w14:textId="77777777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7A1B03" w14:textId="77777777" w:rsidR="00150CA3" w:rsidRDefault="00150CA3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0EE8A4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FFB259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9C0D8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218075E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05EEA6" w14:textId="77777777" w:rsidR="00BF3B6F" w:rsidRDefault="00BF3B6F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DF8660" w14:textId="2E9764E2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E1022AC" w14:textId="77777777" w:rsidR="00150CA3" w:rsidRPr="00AD2CC4" w:rsidRDefault="00150CA3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270F4D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0A7" w:rsidRPr="00AD2CC4" w14:paraId="7661452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4559A5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consegna di forniture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8CD201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68BAF9AF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67742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forniture: Durante il periodo di riferimento l'operatore economico ha consegnato le seguenti principali forniture del tipo specificato. Le amministrazioni aggiudicatrici possono richiedere fino a tre anni e ammettere un'esperienza che risale a più di tre anni prima.</w:t>
            </w:r>
          </w:p>
          <w:p w14:paraId="6939D825" w14:textId="77777777" w:rsidR="00932746" w:rsidRPr="00DD3539" w:rsidRDefault="007470A7" w:rsidP="007470A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 co. 1, lett. c) e co. 11 d.lgs. 36/2023</w:t>
            </w:r>
          </w:p>
          <w:p w14:paraId="6B25F3FB" w14:textId="77777777" w:rsidR="007470A7" w:rsidRPr="00DD3539" w:rsidRDefault="007470A7" w:rsidP="007470A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A0DDDA5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70FCC759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789B51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29EB412D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41303184" w14:textId="77777777" w:rsidR="00AC30A3" w:rsidRPr="003C6ACE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70E86A72" w14:textId="77777777" w:rsidR="00AC30A3" w:rsidRPr="00AD2CC4" w:rsidRDefault="00AC30A3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487AEC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2AB99D19" w14:textId="77777777" w:rsidR="00E34159" w:rsidRDefault="00E34159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A06B9A" w14:textId="1F521342" w:rsidR="007470A7" w:rsidRPr="003C6ACE" w:rsidRDefault="00AC30A3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374CD1CE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1919A407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07B6725E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</w:t>
            </w:r>
            <w:r w:rsidR="00AC30A3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Economico</w:t>
            </w:r>
          </w:p>
          <w:p w14:paraId="7D4E411C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3E24BB85" w14:textId="31A8BAFC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Periodo</w:t>
            </w:r>
            <w:r w:rsidR="008947AC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223AA9F8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9761F7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2D961686" w14:textId="77777777" w:rsidR="000B45A9" w:rsidRPr="003C6ACE" w:rsidRDefault="000B45A9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EAEBB1" w14:textId="77777777" w:rsidR="000B45A9" w:rsidRPr="003C6ACE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5C60DD6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0B1AE595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21E62FD7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16C6131D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47D8085E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C5C6E7" w14:textId="77777777" w:rsidR="000B45A9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A7609DD" w14:textId="77777777" w:rsidR="005A51D9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D7597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78F7A47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52C60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0845C1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CD3B1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42B1527" w14:textId="77777777" w:rsidR="005A51D9" w:rsidRPr="00AD2CC4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6C7411" w14:textId="77777777" w:rsidR="000B45A9" w:rsidRPr="00AD2CC4" w:rsidRDefault="000B45A9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AD9C73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7AD50" w14:textId="7F07F94C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A09F1D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51F8F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88CE2" w14:textId="6EFBDA0A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61B56F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A3C91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B12B22" w14:textId="77777777" w:rsidR="003C6ACE" w:rsidRDefault="003C6ACE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246F6" w14:textId="4FB5F628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1C36A1" w14:textId="77777777" w:rsidR="00E34159" w:rsidRDefault="00E34159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1945B9" w14:textId="7EB85EDD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94BBCC" w14:textId="22ECA1B8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F5690A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CB55A3" w14:textId="27549DB9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3385DD" w14:textId="77777777" w:rsidR="0086301B" w:rsidRPr="00AD2CC4" w:rsidRDefault="0086301B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A1201D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59C07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6397D75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2A7704" w14:textId="01ECFCF0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249DE3" w14:textId="0CB835C8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Data Inizio                                          Data Fine</w:t>
            </w:r>
          </w:p>
          <w:p w14:paraId="14C9C13E" w14:textId="77777777" w:rsidR="007470A7" w:rsidRPr="00AD2CC4" w:rsidRDefault="007470A7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072EB5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D979EA8" w14:textId="057257D3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AE891E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CF27EE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C3B9BBF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FA3F30" w14:textId="77777777" w:rsidR="003C6ACE" w:rsidRPr="00AD2CC4" w:rsidRDefault="003C6ACE" w:rsidP="003C6A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C613DF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50B2E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86D94B5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ECE73" w14:textId="77777777" w:rsidR="007470A7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6E970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E64247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89A0C5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AE96C85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F52B0B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534E17A" w14:textId="77777777" w:rsidR="000B45A9" w:rsidRPr="00AD2CC4" w:rsidRDefault="000B45A9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A9" w:rsidRPr="00AD2CC4" w14:paraId="4A7D872E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098BC8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prestazione di servizi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4765C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0DF67F11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7CECB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servizi: Durante il periodo di riferimento l'operatore economico ha prestato i seguenti principali servizi del tipo specificato. Le amministrazioni aggiudicatrici possono richiedere fino a tre anni e ammettere un'esperienza che risale a più di tre anni prima.</w:t>
            </w:r>
          </w:p>
          <w:p w14:paraId="42852ED8" w14:textId="77777777" w:rsidR="000B45A9" w:rsidRPr="00DD3539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 co. 1, lett. c) e co. 11 d.lgs. 36/2023</w:t>
            </w:r>
          </w:p>
          <w:p w14:paraId="0D4F418D" w14:textId="77777777" w:rsidR="000B45A9" w:rsidRPr="00DD3539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349279A4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725163FD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75D1D4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3DFF81AA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0F12D623" w14:textId="77777777" w:rsidR="000D3A6C" w:rsidRDefault="000D3A6C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1E33D2" w14:textId="25858A2E" w:rsidR="00AC30A3" w:rsidRPr="000D3A6C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37B6C9B2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64734C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AA82F4E" w14:textId="77777777" w:rsidR="00AC30A3" w:rsidRPr="000D3A6C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212BB78D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252D6B93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5A84A797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2E1E26BF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55C12D86" w14:textId="2A1DEA8D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87329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6EFC5A1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196AEA" w14:textId="77777777" w:rsidR="00D36B82" w:rsidRPr="00AD2CC4" w:rsidRDefault="00D36B82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277A57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798CFB3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8EAC93" w14:textId="77777777" w:rsidR="000B45A9" w:rsidRPr="000D3A6C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Committente</w:t>
            </w:r>
          </w:p>
          <w:p w14:paraId="6C7F486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6A09C925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14768AF4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22BD6572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56E97FBC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801924" w14:textId="77777777" w:rsidR="00E34159" w:rsidRDefault="00E3415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D62769" w14:textId="321EFA96" w:rsidR="000B45A9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504E5C43" w14:textId="77777777" w:rsidR="005A51D9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DFFCC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2F0B20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E9E99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6B3313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74631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5C28E75" w14:textId="77777777" w:rsidR="005A51D9" w:rsidRPr="00AD2CC4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B2D85C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232CDF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2B5F88" w14:textId="11654B68" w:rsidR="000B45A9" w:rsidRPr="00AD2CC4" w:rsidRDefault="000B45A9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FC8F57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8C7FC9" w14:textId="125B0E69" w:rsidR="000B45A9" w:rsidRDefault="000B45A9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448A31" w14:textId="1A575221" w:rsidR="000D3A6C" w:rsidRDefault="000D3A6C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F67B88" w14:textId="7F67D7B2" w:rsidR="000D3A6C" w:rsidRDefault="000D3A6C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62ECCA" w14:textId="77777777" w:rsidR="0087329F" w:rsidRDefault="0087329F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485423" w14:textId="32F17D5B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D0BDE6" w14:textId="29FA81BE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11EBB4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E8C5FB5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40A4C2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FD5FA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F4B2D7B" w14:textId="139B2F45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7134B2" w14:textId="77777777" w:rsidR="008A512D" w:rsidRPr="00AD2CC4" w:rsidRDefault="008A512D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1CC124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2A6CC8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9BDAF1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2B48C8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2230A7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177E9995" w14:textId="77777777" w:rsidR="00E34159" w:rsidRDefault="00E34159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3F3ED7" w14:textId="7F73C5F7" w:rsidR="00D36B82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11CAAE8" w14:textId="77777777" w:rsidR="00E34159" w:rsidRDefault="00E34159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5A8895" w14:textId="609A0E1F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2436AB1A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4EB84B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0109C2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E042A1" w14:textId="77777777" w:rsidR="000B45A9" w:rsidRPr="00AD2CC4" w:rsidRDefault="000B45A9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8C439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6C70622" w14:textId="418647CF" w:rsidR="000B45A9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7DA1A5" w14:textId="77777777" w:rsidR="008A512D" w:rsidRDefault="008A512D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42F017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015C80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46728B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3A50261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5932CF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DB4D906" w14:textId="77777777" w:rsidR="007063B5" w:rsidRPr="00AD2CC4" w:rsidRDefault="007063B5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0B45A9" w:rsidRPr="00AD2CC4" w14:paraId="0931414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757861" w14:textId="77777777" w:rsidR="000B45A9" w:rsidRPr="00AD2CC4" w:rsidRDefault="004C582C" w:rsidP="004C58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Tecnici o organismi tecnici per il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980CD5" w14:textId="77777777" w:rsidR="000B45A9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2C25D253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A27BAA" w14:textId="77777777" w:rsidR="000B45A9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Può disporre dei seguenti tecnici o organismi tecnici, citando in particolare quelli responsabili del controllo della qualità. Per i tecnici o gli organismi tecnici che non fanno parte integrante dell'operatore economico, ma sulle cui capacità l'operatore economico fa affidamento come previsto alla parte II, sezione C, devono essere compilati DGUE distinti.</w:t>
            </w:r>
          </w:p>
          <w:p w14:paraId="116F030D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D4B87A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B6075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B44B1E1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568E8C5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44B693D9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2B52D435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23A3D01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5E71FBB5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55D23F4C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7DD319B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268DF917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99B40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9B8399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145A61" w14:textId="77777777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03E73987" w14:textId="77777777" w:rsidR="005A51D9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8364C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4BDC503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3BF01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97565D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D09C49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6EC2CE7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DBEDE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288C3" w14:textId="77777777" w:rsidR="00D36B82" w:rsidRPr="00AD2CC4" w:rsidRDefault="00D36B82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856AF1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3464920B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1143787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6470C66A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5578CD43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676DB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E9C2CE" w14:textId="0FEE2CB8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 w:rsidR="009136E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F4DB72C" w14:textId="77777777" w:rsidR="005A51D9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C822B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FE7A515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B50D1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0C40BF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0AD54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E8D0A12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E315D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C93A4F" w14:textId="519E0FC5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CECFCD" w14:textId="77777777" w:rsidR="000B45A9" w:rsidRPr="00AD2CC4" w:rsidRDefault="000B45A9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06C2EB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063E0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B44C2F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B8FAD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1F0310" w14:textId="3CBE693B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D7BE85" w14:textId="77777777" w:rsidR="009665F6" w:rsidRPr="00AD2CC4" w:rsidRDefault="009665F6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C5481E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6C6F6F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FBA235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8A9D8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CA0874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B31DD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8C7076" w14:textId="3B6E3BCC" w:rsidR="004C582C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8D03D" w14:textId="77777777" w:rsidR="009665F6" w:rsidRPr="00AD2CC4" w:rsidRDefault="009665F6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330EA" w14:textId="77777777" w:rsidR="00D36B82" w:rsidRPr="00AD2CC4" w:rsidRDefault="00D36B82" w:rsidP="00D36B82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C3856E0" w14:textId="2F7CD2B9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792A20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D9C31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A81ED9" w14:textId="77777777" w:rsidR="00BF3B6F" w:rsidRDefault="00BF3B6F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DDE20F" w14:textId="5BA100CA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5C0E063" w14:textId="77777777" w:rsidR="00BF3B6F" w:rsidRDefault="00BF3B6F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36469F" w14:textId="2EB44B7E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1766922B" w14:textId="0427F0B8" w:rsidR="007063B5" w:rsidRDefault="007063B5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4A7D11" w14:textId="77777777" w:rsidR="00FD04CC" w:rsidRDefault="00FD04CC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CD006F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967C9C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F376828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003F48" w14:textId="77777777" w:rsidR="007063B5" w:rsidRDefault="007063B5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980E28" w14:textId="77777777" w:rsidR="009E4A91" w:rsidRDefault="009E4A91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D2BC4" w14:textId="38269D3F" w:rsidR="004C582C" w:rsidRPr="00AD2CC4" w:rsidRDefault="004C582C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6B5C947" w14:textId="77777777" w:rsidR="007063B5" w:rsidRDefault="007063B5" w:rsidP="00D36B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D7569" w14:textId="77777777" w:rsidR="00BF3B6F" w:rsidRDefault="00BF3B6F" w:rsidP="00D36B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230D7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6862B3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9F4884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CADC17B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E430C7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6F76065" w14:textId="3241637B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8F365F" w14:textId="77777777" w:rsidR="007063B5" w:rsidRPr="00AD2CC4" w:rsidRDefault="007063B5" w:rsidP="00D36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A9" w:rsidRPr="00AD2CC4" w14:paraId="2D3B6277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027EA3" w14:textId="77777777" w:rsidR="000B45A9" w:rsidRPr="00AD2CC4" w:rsidRDefault="004C582C" w:rsidP="004C58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lavori: tecnici o organismi tecnici per l'esecuzione dei lavori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C10DCD" w14:textId="77777777" w:rsidR="000B45A9" w:rsidRPr="00AD2CC4" w:rsidRDefault="004C582C" w:rsidP="000B45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69B10FE0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3D45C5" w14:textId="77777777" w:rsidR="000B45A9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di appalti pubblici di lavori l'operatore economico potrà disporre dei seguenti tecnici o organismi tecnici per l'esecuzione dei lavori:</w:t>
            </w:r>
          </w:p>
          <w:p w14:paraId="7BAA8EE6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3902D1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2DF01A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61100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22B0BCA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431468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3572D8A3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11EDACA0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66042D9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495523C3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6249D4F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457CF65B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6603D1FB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9B6A9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56007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5CE9F8" w14:textId="77777777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56101B8" w14:textId="77777777" w:rsidR="005A51D9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DBFAE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13693BE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CEAFA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536368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D7634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B35D93F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887190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796A1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E70D55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50F732B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3661A991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5BB2E8A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79944BB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29D81D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54BD8E" w14:textId="6C2A6C12" w:rsidR="004C582C" w:rsidRPr="00AD2CC4" w:rsidRDefault="009136E4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4C582C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478F8CF1" w14:textId="77777777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1EC75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CD1A9D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6CC1F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15B0BE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E4AD02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EF8D570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211643" w14:textId="77777777" w:rsidR="000B45A9" w:rsidRPr="00AD2CC4" w:rsidRDefault="000B45A9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5FC376" w14:textId="484C1AD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DA4569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BA581D1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72235C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C38AF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A29F5B" w14:textId="25554F8A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D93846" w14:textId="77777777" w:rsidR="009665F6" w:rsidRPr="00AD2CC4" w:rsidRDefault="009665F6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C8447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0F7845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9CC1DD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C6275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6DFBF0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B0062C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E9B147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F42992F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FB4FE1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C34403B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B90FAF0" w14:textId="77777777" w:rsidR="00D36B82" w:rsidRPr="00AD2CC4" w:rsidRDefault="00D36B82" w:rsidP="00D36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AA70C21" w14:textId="77777777" w:rsidR="004C582C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D12C398" w14:textId="77777777" w:rsidR="00E8587B" w:rsidRPr="00AD2CC4" w:rsidRDefault="00E8587B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2D671BE" w14:textId="77777777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572EC89" w14:textId="77777777" w:rsidR="00E8587B" w:rsidRDefault="00E8587B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7D64C01" w14:textId="33BDDA78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2BB4D748" w14:textId="77777777" w:rsidR="00E8587B" w:rsidRDefault="00E8587B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32EB53B" w14:textId="74E90D6C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EB5D5E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69BD2F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FCE058E" w14:textId="77777777" w:rsidR="002259C7" w:rsidRDefault="002259C7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21EFAF" w14:textId="77777777" w:rsidR="0087329F" w:rsidRPr="00AD2CC4" w:rsidRDefault="0087329F" w:rsidP="0087329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F4FDB8" w14:textId="77777777" w:rsidR="0087329F" w:rsidRPr="00AD2CC4" w:rsidRDefault="0087329F" w:rsidP="0087329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B639F5" w14:textId="77777777" w:rsidR="0087329F" w:rsidRPr="00AD2CC4" w:rsidRDefault="0087329F" w:rsidP="0087329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6356B3" w14:textId="77777777" w:rsidR="002259C7" w:rsidRDefault="002259C7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652BF2" w14:textId="77777777" w:rsidR="002259C7" w:rsidRDefault="002259C7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8B8C56" w14:textId="68480E9B" w:rsidR="004C582C" w:rsidRPr="00AD2CC4" w:rsidRDefault="004C582C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093BE65" w14:textId="5753C25F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EFC0BF8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354A016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08E4336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CB53295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6227F1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6A309AA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641CC9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A9" w:rsidRPr="00AD2CC4" w14:paraId="614B1B1F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BB01CE" w14:textId="77777777" w:rsidR="000B45A9" w:rsidRPr="00AD2CC4" w:rsidRDefault="00EB63BC" w:rsidP="00EB63B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Strutture Tecniche e Misure per assicurare 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411839" w14:textId="77777777" w:rsidR="000B45A9" w:rsidRPr="00AD2CC4" w:rsidRDefault="00EB63BC" w:rsidP="000B45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4E04289B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5C5AFE" w14:textId="77777777" w:rsidR="000B45A9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e misure tecniche per garantire la qualità. Le strutture di studio e di ricerca sono le seguenti:</w:t>
            </w:r>
          </w:p>
          <w:p w14:paraId="071B76E0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AC367B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2F4FC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2C6D3B65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8C4EFB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22BEE35A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24CA64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7517DF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1D21B309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30DE1ED6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451C4EB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5FFC48A8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Riferimento preciso della documentazione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7C3456" w14:textId="51E1C610" w:rsidR="000B45A9" w:rsidRPr="00AD2CC4" w:rsidRDefault="000B45A9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0C93D" w14:textId="77777777" w:rsidR="00EB63BC" w:rsidRPr="00AD2CC4" w:rsidRDefault="00EB63B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FA0E1" w14:textId="77777777" w:rsidR="00BF3B6F" w:rsidRDefault="00BF3B6F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52F0E" w14:textId="2FCE21B3" w:rsidR="00EB63BC" w:rsidRPr="00AD2CC4" w:rsidRDefault="00F252C8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CB1CB3" w14:textId="77777777" w:rsidR="00EB63BC" w:rsidRPr="00AD2CC4" w:rsidRDefault="00F252C8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18FF88" w14:textId="77777777" w:rsidR="00EB63BC" w:rsidRPr="00AD2CC4" w:rsidRDefault="00EB63B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508A2" w14:textId="4AB18F92" w:rsidR="00EB63BC" w:rsidRDefault="00EB63BC" w:rsidP="00EB63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8DDA198" w14:textId="77777777" w:rsidR="006919AD" w:rsidRPr="00AD2CC4" w:rsidRDefault="006919AD" w:rsidP="00EB63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28FA74" w14:textId="30FB8AD7" w:rsidR="00EB63BC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1D188B" w14:textId="77777777" w:rsidR="00EB63BC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4375A0" w14:textId="77777777" w:rsidR="00EB63BC" w:rsidRPr="00AD2CC4" w:rsidRDefault="00F252C8" w:rsidP="006919AD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0B45A9" w:rsidRPr="00AD2CC4" w14:paraId="3D31DCAF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6A5F8" w14:textId="77777777" w:rsidR="000B45A9" w:rsidRPr="00AD2CC4" w:rsidRDefault="00EB63BC" w:rsidP="000B45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Strutture di Studio e Ricerca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9D589" w14:textId="77777777" w:rsidR="000B45A9" w:rsidRPr="00AD2CC4" w:rsidRDefault="00EB63BC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314A79F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EBFF6A" w14:textId="77777777" w:rsidR="00F252C8" w:rsidRPr="00AD2CC4" w:rsidRDefault="00F252C8" w:rsidP="00F252C8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di studio e ricerca:</w:t>
            </w:r>
          </w:p>
          <w:p w14:paraId="44B2572E" w14:textId="77777777" w:rsidR="00F252C8" w:rsidRPr="00AD2CC4" w:rsidRDefault="00F252C8" w:rsidP="00F252C8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7591B" w14:textId="77777777" w:rsidR="00F252C8" w:rsidRPr="00AD2CC4" w:rsidRDefault="00F252C8" w:rsidP="00F252C8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B208A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3037A3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75422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0877199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1DD71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D1D61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00EFB6F" w14:textId="77777777" w:rsidR="00F252C8" w:rsidRPr="00AD2CC4" w:rsidRDefault="00F252C8" w:rsidP="006919AD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49D0AB7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54EBB6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8789A6A" w14:textId="77777777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C8A43B" w14:textId="01073B15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14F76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24E84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6ADFF7" w14:textId="57FF6814" w:rsidR="00F252C8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7C48A6CC" w14:textId="77777777" w:rsidR="006919AD" w:rsidRPr="00AD2CC4" w:rsidRDefault="006919AD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F7107" w14:textId="034B2249" w:rsidR="00F252C8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46EEFFB" w14:textId="77777777" w:rsidR="006919AD" w:rsidRPr="00AD2CC4" w:rsidRDefault="006919AD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600A16" w14:textId="77777777" w:rsidR="00F252C8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6FC116" w14:textId="77777777" w:rsidR="00F252C8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4F53B1" w14:textId="77777777" w:rsidR="00F252C8" w:rsidRPr="00AD2CC4" w:rsidRDefault="00F252C8" w:rsidP="006919AD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546ADB9E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355884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Gestione della Catena degli Approvvigionamenti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916F62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3E52F9F6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80E26" w14:textId="217F4CA6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Sarà in grado di applicare i seguenti sistemi di</w:t>
            </w:r>
            <w:r w:rsidR="006231D3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gestione e tracciamento della supply chain durante l'esecuzione del contratto</w:t>
            </w:r>
          </w:p>
          <w:p w14:paraId="72C381C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575F9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FA7CF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99058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7475877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DB03B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7C2AB73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C4494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3BB934" w14:textId="5FC87340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27FA371E" w14:textId="77777777" w:rsidR="000F4538" w:rsidRPr="00AD2CC4" w:rsidRDefault="000F453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3CD14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7C34DB3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2CAD20E" w14:textId="0F023D0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09E92D5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7D3CAB" w14:textId="143DA790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D52B3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A6A0D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36A6F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DAEC65" w14:textId="77777777" w:rsidR="00BF3B6F" w:rsidRDefault="00BF3B6F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70BE1" w14:textId="5BEFE2C1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5F6B6A" w14:textId="77777777" w:rsidR="00F252C8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92B4E" w14:textId="5B8EF79D" w:rsidR="00F252C8" w:rsidRDefault="00F252C8" w:rsidP="000F453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6BE204D" w14:textId="26CC3247" w:rsidR="000F4538" w:rsidRDefault="000F4538" w:rsidP="000F453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B19355" w14:textId="77777777" w:rsidR="000F4538" w:rsidRPr="00AD2CC4" w:rsidRDefault="000F4538" w:rsidP="000F453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1F49EA" w14:textId="2BAC3E8B" w:rsidR="00F252C8" w:rsidRPr="00AD2CC4" w:rsidRDefault="00F252C8" w:rsidP="000F453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639C82" w14:textId="77777777" w:rsidR="00F252C8" w:rsidRPr="00AD2CC4" w:rsidRDefault="00F252C8" w:rsidP="000F453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77DC81" w14:textId="77777777" w:rsidR="00F252C8" w:rsidRPr="00AD2CC4" w:rsidRDefault="00F252C8" w:rsidP="000F453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4BC07882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C1595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Esecuzione di verifiche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E4A5FB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01A8338D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DBE36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la fornitura di prodotti o la prestazione di servizi complessi o, eccezionalmente, di prodotti o servizi richiesti per una finalità particolare: L'operatore economico consentirà l'esecuzione di verifiche delle sue capacità di produzione o strutture tecniche e, se necessario, strumenti di studio e di ricerca di cui egli dispone, nonché delle misure adottate per garantire la qualità? La verifica è eseguita dall'amministrazione aggiudicatrice o, se essa acconsente, per suo conto da un organismo ufficiale competente del paese in cui è stabilito il fornitore o il prestatore dei servizi.</w:t>
            </w:r>
          </w:p>
          <w:p w14:paraId="5BAFA78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BAE05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3CBAC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3CD62A0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1812A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9194D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090BF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Verrà consentita l'esecuzione di verifiche?</w:t>
            </w:r>
          </w:p>
          <w:p w14:paraId="131E1F7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A8D17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77E060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Se la documentazione pertinente è disponibile elettronicamente, indicare (indirizzo web, autorità o organismo di emanazione, riferimento preciso della documentazione):</w:t>
            </w:r>
          </w:p>
          <w:p w14:paraId="04C47E0A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2596D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019BC7C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0A202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4341314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CC8C6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AC2683B" w14:textId="77777777" w:rsidR="005A51D9" w:rsidRPr="00AD2CC4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2C38E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F8C05" w14:textId="77CDA812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B8C2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3BD8E7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FD0CFB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E7C4CA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75376C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DC135B" w14:textId="77777777" w:rsidR="00F252C8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9F4973" w14:textId="77777777" w:rsidR="00C301FD" w:rsidRPr="00AD2CC4" w:rsidRDefault="00C301FD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DF8430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DF28A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329A2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85009F5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EBFA79" w14:textId="77777777" w:rsidR="002259C7" w:rsidRDefault="002259C7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9ABC4A" w14:textId="53A62526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1C4BC99" w14:textId="77777777" w:rsidR="002259C7" w:rsidRDefault="002259C7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A16288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8B8EB4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EE717A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B83FFE2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FC3B2C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76D80F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365D3D" w14:textId="1383FCF2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A3DED4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52C8" w:rsidRPr="00AD2CC4" w14:paraId="5EE6588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CE551B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Misure per la gestione aziendale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A3BF16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139B583C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DF886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sarà in grado di applicare le seguenti misure di gestione ambientale durante l'esecuzione del contratto</w:t>
            </w:r>
          </w:p>
          <w:p w14:paraId="2B80BD8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F46D7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301749C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75A32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24008C1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0B63C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FF110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3CDD3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18FF25C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0F590FF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6C589C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343B9D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3C3994" w14:textId="3C7D9DAA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9B48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0EE5F3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F986562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762CBC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9ECA64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BA52B3" w14:textId="372B7F4C" w:rsidR="00F252C8" w:rsidRPr="00F623B7" w:rsidRDefault="00F623B7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DDE706D" w14:textId="77777777" w:rsidR="006A6767" w:rsidRDefault="006A6767" w:rsidP="006A676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803876D" w14:textId="48CE4FF6" w:rsidR="00F252C8" w:rsidRPr="00AD2CC4" w:rsidRDefault="00F252C8" w:rsidP="006A676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6F37BC" w14:textId="77777777" w:rsidR="00F252C8" w:rsidRPr="00AD2CC4" w:rsidRDefault="00F252C8" w:rsidP="006A676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CF73AE5" w14:textId="27BCC258" w:rsidR="00F252C8" w:rsidRPr="00AD2CC4" w:rsidRDefault="00F252C8" w:rsidP="006A676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5AB1665C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949EA2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Organico medio annuo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68677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592A852B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B0BD2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L'organico medio annuo dell'operatore economico negli ultimi tre anni è il seguente</w:t>
            </w:r>
          </w:p>
          <w:p w14:paraId="3156347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26F61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BBDA2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ACBF1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732AD22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4CCD206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61AB9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01CB2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79DC641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dipendenti</w:t>
            </w:r>
          </w:p>
          <w:p w14:paraId="16F807D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5296E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741228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7DC6E883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BD0C4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88DA418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DCDE8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05272A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E95423" w14:textId="6761D841" w:rsidR="00F252C8" w:rsidRPr="00AD2CC4" w:rsidRDefault="005A51D9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4D80C2" w14:textId="1B28EA57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F452F" w14:textId="77777777" w:rsidR="00C301FD" w:rsidRPr="00AD2CC4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1553C" w14:textId="77777777" w:rsidR="00F252C8" w:rsidRPr="00AD2CC4" w:rsidRDefault="00F252C8" w:rsidP="00F252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3FD8EF" w14:textId="77777777" w:rsidR="00314B15" w:rsidRPr="00AD2CC4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F71FF25" w14:textId="1927C6AB" w:rsidR="00314B15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8F5A82" w14:textId="77777777" w:rsidR="00BB7C2B" w:rsidRPr="00AD2CC4" w:rsidRDefault="00BB7C2B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A7F362E" w14:textId="77777777" w:rsidR="00314B15" w:rsidRPr="00AD2CC4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4E38D0" w14:textId="77777777" w:rsidR="00314B15" w:rsidRPr="00AD2CC4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CE63C95" w14:textId="12262A9C" w:rsidR="00F252C8" w:rsidRDefault="00F252C8" w:rsidP="00F252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3D50AD" w14:textId="77777777" w:rsidR="00BB7C2B" w:rsidRPr="00AD2CC4" w:rsidRDefault="00BB7C2B" w:rsidP="00F252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AF02BD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008C1A2" w14:textId="10DA6998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2C1EA" w14:textId="77777777" w:rsidR="002259C7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E8B59" w14:textId="15E4BBB0" w:rsidR="002259C7" w:rsidRPr="00AD2CC4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77873BA6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F94DCD" w14:textId="1B3E8865" w:rsidR="00F252C8" w:rsidRPr="00AD2CC4" w:rsidRDefault="002259C7" w:rsidP="005C0E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5556C389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439857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Numero di dirigenti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3813A6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75E351E6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983EE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numero dei dirigenti dell'operatore economico negli ultimi tre anni è stato il seguente</w:t>
            </w:r>
          </w:p>
          <w:p w14:paraId="77B1FF7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A2EA5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04477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2237A8B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4C5002D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8AD3B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4CE80D5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dirigenti</w:t>
            </w:r>
          </w:p>
          <w:p w14:paraId="7D55570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F81110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6C4901C9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6A93E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3B8754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77403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7E8472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9154B0" w14:textId="7BACF627" w:rsidR="005A51D9" w:rsidRPr="00AD2CC4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0B3802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4772B7" w14:textId="6A3A465B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8B29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01DE28" w14:textId="77777777" w:rsid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B74796" w14:textId="571F90C6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F41EFF9" w14:textId="55CE4AC4" w:rsidR="00314B15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</w:t>
            </w:r>
            <w:r w:rsid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…</w:t>
            </w: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……] </w:t>
            </w:r>
          </w:p>
          <w:p w14:paraId="6617333E" w14:textId="77777777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A02349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D7693CA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910984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AECB35" w14:textId="77777777" w:rsidR="00314B15" w:rsidRPr="00AD2CC4" w:rsidRDefault="00314B15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F34614A" w14:textId="40B2A250" w:rsidR="00F252C8" w:rsidRDefault="00F252C8" w:rsidP="002259C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099EB2" w14:textId="77777777" w:rsidR="005C0E02" w:rsidRDefault="005C0E02" w:rsidP="005C0E02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855177" w14:textId="3B61AA79" w:rsidR="002259C7" w:rsidRDefault="002259C7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CD5B49E" w14:textId="77777777" w:rsidR="005C0E02" w:rsidRPr="00AD2CC4" w:rsidRDefault="005C0E02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930630" w14:textId="7BA07985" w:rsidR="002259C7" w:rsidRDefault="002259C7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62ED42" w14:textId="77777777" w:rsidR="005C0E02" w:rsidRPr="00AD2CC4" w:rsidRDefault="005C0E02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42EE3BA" w14:textId="536155F9" w:rsidR="002259C7" w:rsidRPr="00AD2CC4" w:rsidRDefault="002259C7" w:rsidP="005C0E02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363D2029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C9E402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Abilitazioni di Studio e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3CF984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274A6859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078B4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i titoli di studio e professionali di cui sono in possesso lo stesso prestatore di servizi o imprenditore e/o (in funzione dei requisiti richiesti nell'avviso o bando pertinente o nei documenti di gara) i suoi dirigenti.</w:t>
            </w:r>
          </w:p>
          <w:p w14:paraId="5676059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16EE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C8C08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538FCE3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E8057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3626005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6AE700B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descrivere la qualifica educativa o</w:t>
            </w:r>
          </w:p>
          <w:p w14:paraId="3B13256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Professionale</w:t>
            </w:r>
          </w:p>
          <w:p w14:paraId="688FA23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4FB74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indicare l'identificatore ESCO per</w:t>
            </w:r>
          </w:p>
          <w:p w14:paraId="3236223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questa qualifica</w:t>
            </w:r>
          </w:p>
          <w:p w14:paraId="61CA62A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378AF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descrivere la</w:t>
            </w:r>
          </w:p>
          <w:p w14:paraId="69DC027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qualifica ESCO</w:t>
            </w:r>
          </w:p>
          <w:p w14:paraId="3856B6E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B31CB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62B60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di qualifica</w:t>
            </w:r>
          </w:p>
          <w:p w14:paraId="08ED56D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qualificazione</w:t>
            </w:r>
          </w:p>
          <w:p w14:paraId="1429A0D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Data di rilascio della qualifica</w:t>
            </w:r>
          </w:p>
          <w:p w14:paraId="1C0D3CE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Organismo emittente qualificazione</w:t>
            </w:r>
          </w:p>
          <w:p w14:paraId="42E6B5C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36F301" w14:textId="77777777" w:rsidR="00314B15" w:rsidRPr="00AD2CC4" w:rsidRDefault="00314B15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151DB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2620EF3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5885B14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4FAB0A7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EEAF49" w14:textId="4FB10431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36B57C91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C749BB" w14:textId="3057E33E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6445F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DD66C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BBD945" w14:textId="4A44A7E2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B7291D" w14:textId="77777777" w:rsidR="00C301FD" w:rsidRPr="005C0E02" w:rsidRDefault="00C301FD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8B2022" w14:textId="677E288E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E6C3F2" w14:textId="401AB8A8" w:rsidR="005C0E02" w:rsidRDefault="005C0E02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2ACD30" w14:textId="77777777" w:rsidR="005C0E02" w:rsidRPr="00AD2CC4" w:rsidRDefault="005C0E02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B53DC4" w14:textId="76D67EF2" w:rsidR="00F252C8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DD11223" w14:textId="77777777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0F4019" w14:textId="4D7ABC3B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A1AEC41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5E6460B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F98AC87" w14:textId="17CB276D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FB855A" w14:textId="7FAA0D89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D634E9" w14:textId="77777777" w:rsidR="004130FE" w:rsidRPr="00AD2CC4" w:rsidRDefault="004130FE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79F24" w14:textId="336A4313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9C0AB8" w14:textId="6D478E7A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31BD8D" w14:textId="77777777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9FE8D6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0B4324F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BFACF01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FE405B9" w14:textId="24CD51E3" w:rsidR="00F252C8" w:rsidRDefault="005C0E02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/>
                <w14:ligatures w14:val="standardContextual"/>
              </w:rPr>
              <w:lastRenderedPageBreak/>
              <w:t>[……………]</w:t>
            </w:r>
          </w:p>
          <w:p w14:paraId="79905B66" w14:textId="66ADF0E2" w:rsidR="00F623B7" w:rsidRDefault="00F623B7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FF0D1B" w14:textId="77777777" w:rsidR="00D374BA" w:rsidRPr="00AD2CC4" w:rsidRDefault="00D374BA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BC5210" w14:textId="77777777" w:rsidR="00314B15" w:rsidRPr="00AD2CC4" w:rsidRDefault="00314B15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70FD9C3" w14:textId="77777777" w:rsidR="00E5377C" w:rsidRDefault="00E5377C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CB089" w14:textId="2937A709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5D5F2C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F2E0B4" w14:textId="0EBBE068" w:rsidR="00F623B7" w:rsidRPr="00AD2CC4" w:rsidRDefault="00314B15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86AA9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252C8" w:rsidRPr="00AD2CC4" w14:paraId="2C3D065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91F8EB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Strumenti, stabilimenti e attrezzature tecniche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07405D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397BAC7D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28967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seguenti strumenti, impianti o attrezzature tecniche saranno disponibili per l'esecuzione del contratto: Art 28 co. 1 lett. c) dell'allegato II.12 al d. lgs. 36/2023</w:t>
            </w:r>
          </w:p>
          <w:p w14:paraId="7C22084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63861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1BDE3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E29F21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389EE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493552F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BBE2E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FBD13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951D8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719A2D3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42C47B4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A068BB6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BA41EA" w14:textId="673C293A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5163E540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7F6FCC" w14:textId="382A7F56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0AB04" w14:textId="1FD27D17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630D6" w14:textId="77777777" w:rsidR="00C301FD" w:rsidRPr="00AD2CC4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DA459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C787D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770FE0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A8F49E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D2F2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C60E1B" w14:textId="77777777" w:rsidR="00314B15" w:rsidRPr="00AD2CC4" w:rsidRDefault="00314B15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B5488D1" w14:textId="77777777" w:rsidR="00C301FD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E0657" w14:textId="005EAE62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F5E5B0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795F9C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55D93C" w14:textId="77777777" w:rsidR="00314B15" w:rsidRPr="00AD2CC4" w:rsidRDefault="00314B15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252C8" w:rsidRPr="00AD2CC4" w14:paraId="7C375260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4FB25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forniture: campioni, descrizioni o fotografie senza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739C12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5984F22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0260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gli appalti pubblici di forniture: L'operatore economico fornirà i campioni, le descrizioni o le fotografie dei prodotti da fornire, non necessariamente accompagnati dalle certificazioni di autenticità, come richiesti.</w:t>
            </w:r>
          </w:p>
          <w:p w14:paraId="109FF62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B3B3C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0593B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FFCD6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78F6E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6A84AA56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78FB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1A13D97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4A91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097AC0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AF45C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BA448E4" w14:textId="77777777" w:rsidR="005A51D9" w:rsidRPr="00AD2CC4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8D384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B4F9BF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5DDFB2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FA425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D0F99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0345A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9516C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979FB8" w14:textId="63EA9BB4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642CB8" w14:textId="77777777" w:rsidR="0086317D" w:rsidRPr="00AD2CC4" w:rsidRDefault="0086317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D71E00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65A7965" w14:textId="77777777" w:rsidR="00F252C8" w:rsidRDefault="00F252C8" w:rsidP="002259C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965126" w14:textId="77777777" w:rsidR="002259C7" w:rsidRDefault="002259C7" w:rsidP="002259C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B3FF16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FD8547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A49215" w14:textId="32AE7B5B" w:rsidR="002259C7" w:rsidRPr="00AD2CC4" w:rsidRDefault="002259C7" w:rsidP="0086317D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715EBBE1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4B1A7C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campioni, descrizioni o fotografie con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43F019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713E26A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5AADE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Per gli appalti pubblici di forniture: L'operatore economico fornirà i campioni, le descrizioni o le fotografie dei prodotti da fornire, come richiesti, e provvederà alle certificazioni di autenticità ove del caso. </w:t>
            </w:r>
          </w:p>
          <w:p w14:paraId="63CE913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A504E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BAE92B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C372397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0953E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BE5D0E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8C79C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A296A5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E06BC9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075389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07DC4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5369B0" w14:textId="77777777" w:rsidR="004130FE" w:rsidRPr="00AD2CC4" w:rsidRDefault="004130FE" w:rsidP="004130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276F23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37FE2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1EF36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6C2484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324D3D0" w14:textId="77777777" w:rsidR="002259C7" w:rsidRDefault="00F252C8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093509D3" w14:textId="77777777" w:rsidR="002259C7" w:rsidRDefault="002259C7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86BFD3" w14:textId="77777777" w:rsidR="002259C7" w:rsidRDefault="002259C7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C17F9F" w14:textId="52C69674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79D9C4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49BBEB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0AA044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C6DDF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252C8" w:rsidRPr="00AD2CC4" w14:paraId="402B3C9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5D6094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forniture: certificati rilasciati da istituti di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4F0979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5256B972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0AB0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può fornire i richiesti certificati rilasciati da istituti o servizi ufficiali incaricati del controllo della qualità, di riconosciuta competenza, i quali attestino la conformità di prodotti ben individuati mediante riferimenti alle specifiche tecniche o norme indicate nell'avviso o bando pertinente o nei documenti di gara?</w:t>
            </w:r>
          </w:p>
          <w:p w14:paraId="5B6DDF2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17543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072C9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461F1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24138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1D0D9E7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84600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655DA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 spiegare perché e precisare di quali altri mezzi di prova si dispone</w:t>
            </w:r>
          </w:p>
          <w:p w14:paraId="76C70A2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DDCB1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C434E6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Se la documentazione pertinente è disponibile elettronicamente, indicare (indirizzo web, autorità o organismo di emanazione, riferimento preciso della documentazione)</w:t>
            </w:r>
          </w:p>
          <w:p w14:paraId="7549018F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A77A8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6143A86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160A5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5974F0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055F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E7541F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713F6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9A50F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D21324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92B51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3B2C3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1D396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2F764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D8C66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3F292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1A22D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B881DB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5A74E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4245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33678A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17E09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10CBD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67D02A" w14:textId="77777777" w:rsidR="00F252C8" w:rsidRPr="00AD2CC4" w:rsidRDefault="00F252C8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2622BDC0" w14:textId="77777777" w:rsidR="002259C7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0CDB1" w14:textId="77777777" w:rsidR="00C301FD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9C0C9" w14:textId="1DD63F27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F82501" w14:textId="77777777" w:rsidR="002259C7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73B88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5B39E7B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55BD93" w14:textId="77777777" w:rsidR="00314B15" w:rsidRPr="00AD2CC4" w:rsidRDefault="00314B15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4152CCB" w14:textId="77777777" w:rsidR="00932746" w:rsidRPr="00E100F8" w:rsidRDefault="00932746" w:rsidP="0006361A">
      <w:pPr>
        <w:suppressAutoHyphens w:val="0"/>
        <w:autoSpaceDE w:val="0"/>
        <w:autoSpaceDN w:val="0"/>
        <w:adjustRightInd w:val="0"/>
        <w:spacing w:before="0" w:after="0"/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1B64548B" w14:textId="77777777" w:rsidR="00932746" w:rsidRPr="00E100F8" w:rsidRDefault="00932746" w:rsidP="00932746">
      <w:pPr>
        <w:pStyle w:val="SectionTitle"/>
        <w:spacing w:before="0" w:after="0"/>
        <w:rPr>
          <w:rFonts w:ascii="Arial" w:hAnsi="Arial" w:cs="Arial"/>
          <w:color w:val="000000"/>
          <w:w w:val="0"/>
          <w:sz w:val="20"/>
          <w:szCs w:val="20"/>
        </w:rPr>
      </w:pPr>
      <w:r w:rsidRPr="00E100F8">
        <w:rPr>
          <w:rFonts w:ascii="Arial" w:hAnsi="Arial" w:cs="Arial"/>
          <w:caps/>
          <w:color w:val="000000"/>
          <w:sz w:val="20"/>
          <w:szCs w:val="20"/>
        </w:rPr>
        <w:t>D: SISTEMI di garanzia della qualità</w:t>
      </w:r>
      <w:r w:rsidR="00522B2F" w:rsidRPr="00E100F8">
        <w:rPr>
          <w:rFonts w:ascii="Arial" w:hAnsi="Arial" w:cs="Arial"/>
          <w:caps/>
          <w:color w:val="000000"/>
          <w:sz w:val="20"/>
          <w:szCs w:val="20"/>
        </w:rPr>
        <w:t xml:space="preserve"> e norme di gestione ambientale</w:t>
      </w:r>
    </w:p>
    <w:p w14:paraId="730C2871" w14:textId="77777777" w:rsidR="00932746" w:rsidRPr="00AD2CC4" w:rsidRDefault="00932746" w:rsidP="009327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L'operatore economico deve fornire informa</w:t>
      </w:r>
      <w:r w:rsidR="00522B2F" w:rsidRPr="00AD2CC4">
        <w:rPr>
          <w:rFonts w:ascii="Arial" w:hAnsi="Arial" w:cs="Arial"/>
          <w:b/>
          <w:w w:val="0"/>
          <w:sz w:val="20"/>
          <w:szCs w:val="20"/>
        </w:rPr>
        <w:t xml:space="preserve">zioni solo se </w:t>
      </w:r>
      <w:r w:rsidRPr="00AD2CC4">
        <w:rPr>
          <w:rFonts w:ascii="Arial" w:hAnsi="Arial" w:cs="Arial"/>
          <w:b/>
          <w:w w:val="0"/>
          <w:sz w:val="20"/>
          <w:szCs w:val="20"/>
        </w:rPr>
        <w:t>i programmi di garanzia della qualità e/o le norme di gestione ambientale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6E4BCC41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786FFC" w14:textId="77777777" w:rsidR="00932746" w:rsidRPr="00AD2CC4" w:rsidRDefault="00522B2F" w:rsidP="00522B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Certificati rilasciati da organismi indipendenti a conferma delle norme di garanzia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6CF6FC" w14:textId="77777777" w:rsidR="00932746" w:rsidRPr="00AD2CC4" w:rsidRDefault="00932746" w:rsidP="00522B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0D1CA6" w:rsidRPr="00AD2CC4" w14:paraId="4E66D774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E7C7FB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potrà presentare certificati rilasciati da organismi indipendenti per attestare che egli soddisfa le norme prescritte di garanzia della qualità, compresa l'accessibilità per le persone con disabilità?</w:t>
            </w:r>
          </w:p>
          <w:p w14:paraId="12EFD775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294CF1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797E2F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EAB999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BDF0B55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C2932C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94C9EA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 spiegare perché e precisare di quali altri mezzi di prova si dispone</w:t>
            </w:r>
          </w:p>
          <w:p w14:paraId="3412E210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77414D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10F75F" w14:textId="77777777" w:rsidR="000D1CA6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3CEE739E" w14:textId="77777777" w:rsidR="005A51D9" w:rsidRDefault="005A51D9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6CC03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E17E796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1C2FE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664C3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85D22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2EECD88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4FA1F7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05461E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55FA805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BD875B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FE8919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DE5229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02ACB7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A89656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09C415F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84DB70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E33054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C1DBC8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197C9E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CEA7FF" w14:textId="77777777" w:rsidR="000D1CA6" w:rsidRPr="00AD2CC4" w:rsidRDefault="000D1CA6" w:rsidP="000D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66DC47B" w14:textId="77777777" w:rsidR="00314B15" w:rsidRDefault="00314B15" w:rsidP="000D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281AE0" w14:textId="77777777" w:rsidR="00D22E83" w:rsidRDefault="00D22E83" w:rsidP="000D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7FCB8D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353B82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38D91F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178C1C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0D1CA6" w:rsidRPr="00AD2CC4" w14:paraId="4909DED9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644957" w14:textId="77777777" w:rsidR="000D1CA6" w:rsidRPr="00AD2CC4" w:rsidRDefault="000D1CA6" w:rsidP="000D1CA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Certificati rilasciati da organismi indipendenti su sistemi o norme di gestione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5E8464" w14:textId="77777777" w:rsidR="000D1CA6" w:rsidRPr="00AD2CC4" w:rsidRDefault="000D1CA6" w:rsidP="000D1CA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806A82" w:rsidRPr="00AD2CC4" w14:paraId="4BD75C57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B7019A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L'operatore economico potrà presentare certificati rilasciati da organismi indipendenti per attestare che egli rispetta i sistemi o le norme di gestione ambientale prescritti?</w:t>
            </w:r>
          </w:p>
          <w:p w14:paraId="79C53175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C0E113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28776B6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E1F1AB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0106E3" w14:textId="77777777" w:rsidR="003E47E4" w:rsidRDefault="003E47E4" w:rsidP="003E47E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spiegare perché e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precisare di quali altri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mezzi di prova 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relativi ai sistemi o norme di gestione ambientale si dispone: </w:t>
            </w:r>
          </w:p>
          <w:p w14:paraId="2671FD2C" w14:textId="77777777" w:rsidR="003E47E4" w:rsidRDefault="003E47E4" w:rsidP="003E47E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0A3821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183E33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17203D" w14:textId="77777777" w:rsidR="00806A82" w:rsidRPr="00AD2CC4" w:rsidRDefault="00806A82" w:rsidP="006E23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50C82B09" w14:textId="77777777" w:rsidR="00806A82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812BF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080A7B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AF744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00D466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529922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C3CABB6" w14:textId="5656BA23" w:rsidR="00FE22F8" w:rsidRPr="00AD2CC4" w:rsidRDefault="00FE22F8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944002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684CDE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459A6B5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5D413A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A6A5AD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2EB8F5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7A8A69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1CBE33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B9A57D" w14:textId="40AF6D22" w:rsidR="00806A82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FA7D08" w14:textId="3C106266" w:rsidR="00FE22F8" w:rsidRDefault="00FE22F8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9BB4CD" w14:textId="77777777" w:rsidR="00FE22F8" w:rsidRPr="00AD2CC4" w:rsidRDefault="00FE22F8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0E62BD" w14:textId="6A9BDB90" w:rsidR="00314B15" w:rsidRPr="00AD2CC4" w:rsidRDefault="00806A82" w:rsidP="00806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</w:t>
            </w:r>
            <w:r w:rsidR="00FE22F8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  <w:p w14:paraId="2EBBAA8F" w14:textId="77777777" w:rsidR="00D22E83" w:rsidRDefault="00D22E83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EABC7" w14:textId="77777777" w:rsidR="00D22E83" w:rsidRDefault="00D22E83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4E087" w14:textId="77777777" w:rsidR="00C301FD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E9438" w14:textId="708AEE23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70BCE6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0B8198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B924F3" w14:textId="2F56412D" w:rsidR="00806A82" w:rsidRPr="00AD2CC4" w:rsidRDefault="00806A82" w:rsidP="00806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CB71BE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41491334" w14:textId="77777777" w:rsidR="00FE22F8" w:rsidRDefault="00FE22F8" w:rsidP="006C34D2">
      <w:pPr>
        <w:jc w:val="center"/>
        <w:rPr>
          <w:rFonts w:ascii="Arial" w:hAnsi="Arial" w:cs="Arial"/>
          <w:sz w:val="20"/>
          <w:szCs w:val="20"/>
        </w:rPr>
      </w:pPr>
    </w:p>
    <w:p w14:paraId="1FFE590A" w14:textId="2E3D7489" w:rsidR="00385302" w:rsidRPr="00AD2CC4" w:rsidRDefault="00385302" w:rsidP="006C34D2">
      <w:pPr>
        <w:jc w:val="center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V: Riduzione del numero di candidati qualificati</w:t>
      </w:r>
    </w:p>
    <w:p w14:paraId="7BAA8987" w14:textId="77777777" w:rsidR="00385302" w:rsidRPr="00AD2CC4" w:rsidRDefault="00385302" w:rsidP="00932746">
      <w:pPr>
        <w:rPr>
          <w:rFonts w:ascii="Arial" w:hAnsi="Arial" w:cs="Arial"/>
          <w:sz w:val="20"/>
          <w:szCs w:val="20"/>
        </w:rPr>
      </w:pPr>
    </w:p>
    <w:p w14:paraId="586B0963" w14:textId="77777777" w:rsidR="00385302" w:rsidRPr="00AD2CC4" w:rsidRDefault="00385302" w:rsidP="00385302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L'operatore economico deve fornire informazioni solo se l'amministrazione aggiudicatrice o l'ente aggiudicatore ha specificato i criteri e le regole obiettivi e non</w:t>
      </w:r>
      <w:r w:rsidR="002A23B7" w:rsidRPr="00AD2CC4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w w:val="0"/>
          <w:sz w:val="20"/>
          <w:szCs w:val="20"/>
        </w:rPr>
        <w:t>discriminatori da applicare per limitare il numero di candidati che saranno invitati a presentare un'offerta o a partecipare al dialogo. Tali informazioni, che possono</w:t>
      </w:r>
      <w:r w:rsidR="002A23B7" w:rsidRPr="00AD2CC4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w w:val="0"/>
          <w:sz w:val="20"/>
          <w:szCs w:val="20"/>
        </w:rPr>
        <w:t>essere accompagnate da condizioni relative ai (tipi di) certificati o alle forme di prove documentali da produrre eventualmente, sono riportate nell'avviso o bando</w:t>
      </w:r>
      <w:r w:rsidR="002A23B7" w:rsidRPr="00AD2CC4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w w:val="0"/>
          <w:sz w:val="20"/>
          <w:szCs w:val="20"/>
        </w:rPr>
        <w:t>pertinente o nei documenti di gara ivi citati.</w:t>
      </w:r>
    </w:p>
    <w:p w14:paraId="1D53F2DC" w14:textId="77777777" w:rsidR="00385302" w:rsidRPr="00AD2CC4" w:rsidRDefault="00385302" w:rsidP="00385302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Solo per le procedure ristrette, le procedure competitive con negoziazione, le procedure di dialogo competitivo e i partenariati per l'innovazione</w:t>
      </w:r>
    </w:p>
    <w:tbl>
      <w:tblPr>
        <w:tblW w:w="989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250"/>
      </w:tblGrid>
      <w:tr w:rsidR="00932746" w:rsidRPr="00AD2CC4" w14:paraId="7DC82D48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071775" w14:textId="77777777" w:rsidR="00932746" w:rsidRPr="00AD2CC4" w:rsidRDefault="002A23B7" w:rsidP="002A23B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Riduzione del numero dei candidati qualificati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BCE5B" w14:textId="77777777" w:rsidR="00932746" w:rsidRPr="00AD2CC4" w:rsidRDefault="00932746" w:rsidP="002A23B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191872" w:rsidRPr="00AD2CC4" w14:paraId="29A802E9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7E1427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dichiara che soddisfa i criteri e le regole oggettivi e non discriminatori da applicare al fine di limitare il numero di candidati nel modo seguente:  </w:t>
            </w:r>
          </w:p>
          <w:p w14:paraId="16D7CC5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in cui siano richiesti certi certificati o altre forme di prove documentali, indicare per ciascuno se l'operatore economico ha i documenti richiesti</w:t>
            </w:r>
          </w:p>
          <w:p w14:paraId="6FC7444D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94333C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7E68F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descriverli</w:t>
            </w:r>
          </w:p>
          <w:p w14:paraId="037D46C5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10A8C3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2273FB2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26C35713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EF02B5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EBBDF0E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9013E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61633F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6291273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B57FD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F678E8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41F3B7" w14:textId="1821CFCC" w:rsidR="00191872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2D86BF" w14:textId="1725E1F2" w:rsidR="006C34D2" w:rsidRDefault="006C34D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59AC4D" w14:textId="77777777" w:rsidR="006C34D2" w:rsidRPr="00AD2CC4" w:rsidRDefault="006C34D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2F7C3C" w14:textId="38B34935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510C52B7" w14:textId="77777777" w:rsidR="00741A52" w:rsidRPr="00AD2CC4" w:rsidRDefault="00741A52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F7BD56" w14:textId="77777777" w:rsidR="00191872" w:rsidRPr="00AD2CC4" w:rsidRDefault="00191872" w:rsidP="00191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0275FB7" w14:textId="353CB853" w:rsidR="00314B15" w:rsidRPr="00AD2CC4" w:rsidRDefault="00314B15" w:rsidP="00741A5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18FB04B" w14:textId="77777777" w:rsidR="00314B15" w:rsidRPr="00AD2CC4" w:rsidRDefault="00314B15" w:rsidP="00741A5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6B0BA9" w14:textId="77777777" w:rsidR="00314B15" w:rsidRPr="00AD2CC4" w:rsidRDefault="00314B15" w:rsidP="00741A5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C49967A" w14:textId="005C4651" w:rsidR="00314B15" w:rsidRPr="00AD2CC4" w:rsidRDefault="00314B15" w:rsidP="00741A52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E1EAB8C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2D847199" w14:textId="77777777" w:rsidR="00932746" w:rsidRPr="00AD2CC4" w:rsidRDefault="00932746" w:rsidP="00932746">
      <w:pPr>
        <w:pStyle w:val="ChapterTitle"/>
        <w:jc w:val="both"/>
        <w:rPr>
          <w:rFonts w:ascii="Arial" w:hAnsi="Arial" w:cs="Arial"/>
          <w:sz w:val="20"/>
          <w:szCs w:val="20"/>
        </w:rPr>
      </w:pPr>
    </w:p>
    <w:p w14:paraId="1772430B" w14:textId="77777777" w:rsidR="00932746" w:rsidRPr="00AD2CC4" w:rsidRDefault="00932746" w:rsidP="00932746">
      <w:pPr>
        <w:pStyle w:val="ChapterTitle"/>
        <w:rPr>
          <w:rFonts w:ascii="Arial" w:hAnsi="Arial" w:cs="Arial"/>
          <w:i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VI: Dichiarazioni finali</w:t>
      </w:r>
    </w:p>
    <w:p w14:paraId="1582B126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dichiara/dichiarano formalmente che le informazioni riportate nelle precedenti parti da II a V sono veritiere e corrette e che il sottoscritto/i</w:t>
      </w:r>
      <w:r w:rsidR="000F105D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sottoscritti è/sono consapevole/consapevoli delle conseguenze di una grave falsa dichiarazione, ai sensi dell’articolo 76 del DPR 445/2000.</w:t>
      </w:r>
    </w:p>
    <w:p w14:paraId="51D2C277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Ferme restando le disposizioni degli articoli 40 e 46 del DPR 445/2000, il sottoscritto/I sottoscritti dichiara/dichiarano formalmente di essere in grado di produrre, su</w:t>
      </w:r>
      <w:r w:rsidR="000F105D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richiesta e senza indugio, i certificati e le altre forme di prove documentali del caso, con le seguenti eccezioni:</w:t>
      </w:r>
    </w:p>
    <w:p w14:paraId="1D7B29E5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a) se l'amministrazione aggiudicatrice o l'ente aggiudicatore hanno la possibilità di acquisire direttamente la documentazione complementare accedendo a una banca</w:t>
      </w:r>
      <w:r w:rsidR="00AC41D5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dati nazionale che sia disponibile gratuitamente in un qualunque Stato membro, oppure</w:t>
      </w:r>
    </w:p>
    <w:p w14:paraId="190307CB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b) a decorrere al più tardi dal 18 aprile 2018, l'amministrazione aggiudicatrice o l'ente aggiudicatore sono già in possesso della documentazione in questione.</w:t>
      </w:r>
    </w:p>
    <w:p w14:paraId="244EA2CE" w14:textId="77777777" w:rsidR="00932746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autorizza/autorizzano formalmente l'amministrazione aggiudicatrice o ente aggiudicatore di cui alla parte I, sezione A ad accedere ai</w:t>
      </w:r>
      <w:r w:rsidR="00AC41D5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documenti complementari alle informazioni del presente documento di gara unico europeo, ai fini della suddetta procedura di appalto.</w:t>
      </w:r>
    </w:p>
    <w:p w14:paraId="77C88B2E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63905573" w14:textId="3911E89C" w:rsidR="006E238D" w:rsidRPr="00074171" w:rsidRDefault="00074171" w:rsidP="00074171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074171"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  <w:t>Data e Luogo</w:t>
      </w:r>
    </w:p>
    <w:p w14:paraId="332B12CA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634E1D15" w14:textId="2B850FF3" w:rsidR="00074171" w:rsidRDefault="00932746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Data</w:t>
      </w:r>
      <w:r w:rsidR="00074171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="00074171"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[……………….……]</w:t>
      </w:r>
    </w:p>
    <w:p w14:paraId="190FD80A" w14:textId="77777777" w:rsidR="00074171" w:rsidRDefault="00074171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167CAC72" w14:textId="16CA73C6" w:rsidR="00932746" w:rsidRPr="00AD2CC4" w:rsidRDefault="00932746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luogo [……………….……]</w:t>
      </w:r>
    </w:p>
    <w:p w14:paraId="47F05BD1" w14:textId="77777777" w:rsidR="00932746" w:rsidRPr="00AD2CC4" w:rsidRDefault="00932746" w:rsidP="00932746">
      <w:pPr>
        <w:rPr>
          <w:rFonts w:ascii="Arial" w:hAnsi="Arial" w:cs="Arial"/>
          <w:sz w:val="20"/>
          <w:szCs w:val="20"/>
        </w:rPr>
      </w:pPr>
    </w:p>
    <w:p w14:paraId="6AFF48ED" w14:textId="77777777" w:rsidR="00944034" w:rsidRPr="00AD2CC4" w:rsidRDefault="00944034">
      <w:pPr>
        <w:rPr>
          <w:rFonts w:ascii="Arial" w:hAnsi="Arial" w:cs="Arial"/>
          <w:sz w:val="20"/>
          <w:szCs w:val="20"/>
        </w:rPr>
      </w:pPr>
    </w:p>
    <w:sectPr w:rsidR="00944034" w:rsidRPr="00AD2CC4" w:rsidSect="00B773A2">
      <w:headerReference w:type="default" r:id="rId8"/>
      <w:footerReference w:type="default" r:id="rId9"/>
      <w:pgSz w:w="12240" w:h="15840"/>
      <w:pgMar w:top="709" w:right="758" w:bottom="1135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2A9C" w14:textId="77777777" w:rsidR="005C0E02" w:rsidRDefault="005C0E02" w:rsidP="00932746">
      <w:pPr>
        <w:spacing w:before="0" w:after="0"/>
      </w:pPr>
      <w:r>
        <w:separator/>
      </w:r>
    </w:p>
  </w:endnote>
  <w:endnote w:type="continuationSeparator" w:id="0">
    <w:p w14:paraId="3794C6D2" w14:textId="77777777" w:rsidR="005C0E02" w:rsidRDefault="005C0E02" w:rsidP="009327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583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Sans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8C2D" w14:textId="3AC0534A" w:rsidR="005C0E02" w:rsidRPr="00D509A5" w:rsidRDefault="005C0E02" w:rsidP="005D7BA5">
    <w:pPr>
      <w:pStyle w:val="Pidipagina"/>
      <w:tabs>
        <w:tab w:val="clear" w:pos="9921"/>
        <w:tab w:val="right" w:pos="9356"/>
      </w:tabs>
      <w:ind w:left="0" w:right="-241"/>
      <w:rPr>
        <w:rFonts w:ascii="Calibri" w:hAnsi="Calibri"/>
        <w:sz w:val="20"/>
        <w:szCs w:val="20"/>
      </w:rPr>
    </w:pPr>
    <w:r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Pr="00D509A5">
      <w:rPr>
        <w:rFonts w:ascii="Calibri" w:hAnsi="Calibri"/>
        <w:sz w:val="20"/>
        <w:szCs w:val="20"/>
      </w:rPr>
      <w:fldChar w:fldCharType="separate"/>
    </w:r>
    <w:r w:rsidR="00C01042">
      <w:rPr>
        <w:rFonts w:ascii="Calibri" w:hAnsi="Calibri"/>
        <w:noProof/>
        <w:sz w:val="20"/>
        <w:szCs w:val="20"/>
      </w:rPr>
      <w:t>1</w:t>
    </w:r>
    <w:r w:rsidRPr="00D509A5">
      <w:rPr>
        <w:rFonts w:ascii="Calibri" w:hAnsi="Calibri"/>
        <w:sz w:val="20"/>
        <w:szCs w:val="20"/>
      </w:rPr>
      <w:fldChar w:fldCharType="end"/>
    </w:r>
  </w:p>
  <w:p w14:paraId="086F770A" w14:textId="77777777" w:rsidR="005C0E02" w:rsidRDefault="005C0E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3CE9" w14:textId="77777777" w:rsidR="005C0E02" w:rsidRDefault="005C0E02" w:rsidP="00932746">
      <w:pPr>
        <w:spacing w:before="0" w:after="0"/>
      </w:pPr>
      <w:r>
        <w:separator/>
      </w:r>
    </w:p>
  </w:footnote>
  <w:footnote w:type="continuationSeparator" w:id="0">
    <w:p w14:paraId="0CC1F4BE" w14:textId="77777777" w:rsidR="005C0E02" w:rsidRDefault="005C0E02" w:rsidP="00932746">
      <w:pPr>
        <w:spacing w:before="0" w:after="0"/>
      </w:pPr>
      <w:r>
        <w:continuationSeparator/>
      </w:r>
    </w:p>
  </w:footnote>
  <w:footnote w:id="1">
    <w:p w14:paraId="2C63E44D" w14:textId="46A23812" w:rsidR="005C0E02" w:rsidRPr="001F35A9" w:rsidRDefault="005C0E02" w:rsidP="006B30D3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EFCC" w14:textId="03F1FF8D" w:rsidR="005C0E02" w:rsidRDefault="005C0E02" w:rsidP="00DD3539">
    <w:pPr>
      <w:rPr>
        <w:rFonts w:eastAsiaTheme="minorHAnsi"/>
        <w:color w:val="auto"/>
        <w:kern w:val="0"/>
        <w:sz w:val="22"/>
        <w:lang w:bidi="ar-SA"/>
      </w:rPr>
    </w:pPr>
    <w:r>
      <w:rPr>
        <w:rFonts w:ascii="Frutiger" w:hAnsi="Frutiger"/>
        <w:noProof/>
        <w:lang w:bidi="ar-SA"/>
      </w:rPr>
      <w:drawing>
        <wp:inline distT="0" distB="0" distL="0" distR="0" wp14:anchorId="1F874229" wp14:editId="36E96869">
          <wp:extent cx="923925" cy="447675"/>
          <wp:effectExtent l="0" t="0" r="9525" b="9525"/>
          <wp:docPr id="8" name="Immagine 8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199B5" w14:textId="4BA9011F" w:rsidR="005C0E02" w:rsidRDefault="005C0E02">
    <w:pPr>
      <w:pStyle w:val="Intestazione"/>
    </w:pPr>
  </w:p>
  <w:p w14:paraId="5237E547" w14:textId="77777777" w:rsidR="005C0E02" w:rsidRDefault="005C0E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1342"/>
        </w:tabs>
        <w:ind w:left="2062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1342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1342"/>
        </w:tabs>
        <w:ind w:left="3502" w:hanging="180"/>
      </w:pPr>
    </w:lvl>
    <w:lvl w:ilvl="3">
      <w:start w:val="1"/>
      <w:numFmt w:val="decimal"/>
      <w:lvlText w:val="%4."/>
      <w:lvlJc w:val="left"/>
      <w:pPr>
        <w:tabs>
          <w:tab w:val="num" w:pos="1342"/>
        </w:tabs>
        <w:ind w:left="4222" w:hanging="360"/>
      </w:pPr>
    </w:lvl>
    <w:lvl w:ilvl="4">
      <w:start w:val="1"/>
      <w:numFmt w:val="lowerLetter"/>
      <w:lvlText w:val="%5."/>
      <w:lvlJc w:val="left"/>
      <w:pPr>
        <w:tabs>
          <w:tab w:val="num" w:pos="1342"/>
        </w:tabs>
        <w:ind w:left="4942" w:hanging="360"/>
      </w:pPr>
    </w:lvl>
    <w:lvl w:ilvl="5">
      <w:start w:val="1"/>
      <w:numFmt w:val="lowerRoman"/>
      <w:lvlText w:val="%6."/>
      <w:lvlJc w:val="right"/>
      <w:pPr>
        <w:tabs>
          <w:tab w:val="num" w:pos="1342"/>
        </w:tabs>
        <w:ind w:left="5662" w:hanging="180"/>
      </w:pPr>
    </w:lvl>
    <w:lvl w:ilvl="6">
      <w:start w:val="1"/>
      <w:numFmt w:val="decimal"/>
      <w:lvlText w:val="%7."/>
      <w:lvlJc w:val="left"/>
      <w:pPr>
        <w:tabs>
          <w:tab w:val="num" w:pos="1342"/>
        </w:tabs>
        <w:ind w:left="6382" w:hanging="360"/>
      </w:pPr>
    </w:lvl>
    <w:lvl w:ilvl="7">
      <w:start w:val="1"/>
      <w:numFmt w:val="lowerLetter"/>
      <w:lvlText w:val="%8."/>
      <w:lvlJc w:val="left"/>
      <w:pPr>
        <w:tabs>
          <w:tab w:val="num" w:pos="1342"/>
        </w:tabs>
        <w:ind w:left="7102" w:hanging="360"/>
      </w:pPr>
    </w:lvl>
    <w:lvl w:ilvl="8">
      <w:start w:val="1"/>
      <w:numFmt w:val="lowerRoman"/>
      <w:lvlText w:val="%9."/>
      <w:lvlJc w:val="right"/>
      <w:pPr>
        <w:tabs>
          <w:tab w:val="num" w:pos="1342"/>
        </w:tabs>
        <w:ind w:left="7822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4871FA6"/>
    <w:multiLevelType w:val="hybridMultilevel"/>
    <w:tmpl w:val="58703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6194A"/>
    <w:multiLevelType w:val="hybridMultilevel"/>
    <w:tmpl w:val="C85E71EE"/>
    <w:lvl w:ilvl="0" w:tplc="255A6972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7" w15:restartNumberingAfterBreak="0">
    <w:nsid w:val="4C884134"/>
    <w:multiLevelType w:val="hybridMultilevel"/>
    <w:tmpl w:val="31F054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067E"/>
    <w:multiLevelType w:val="hybridMultilevel"/>
    <w:tmpl w:val="DF5EA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358F4"/>
    <w:multiLevelType w:val="hybridMultilevel"/>
    <w:tmpl w:val="06C6353E"/>
    <w:lvl w:ilvl="0" w:tplc="73A4FC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710183">
    <w:abstractNumId w:val="0"/>
  </w:num>
  <w:num w:numId="2" w16cid:durableId="1854958103">
    <w:abstractNumId w:val="1"/>
  </w:num>
  <w:num w:numId="3" w16cid:durableId="426079194">
    <w:abstractNumId w:val="2"/>
  </w:num>
  <w:num w:numId="4" w16cid:durableId="1625766430">
    <w:abstractNumId w:val="3"/>
  </w:num>
  <w:num w:numId="5" w16cid:durableId="622999481">
    <w:abstractNumId w:val="4"/>
  </w:num>
  <w:num w:numId="6" w16cid:durableId="545221209">
    <w:abstractNumId w:val="5"/>
  </w:num>
  <w:num w:numId="7" w16cid:durableId="584536292">
    <w:abstractNumId w:val="6"/>
  </w:num>
  <w:num w:numId="8" w16cid:durableId="1025254184">
    <w:abstractNumId w:val="7"/>
  </w:num>
  <w:num w:numId="9" w16cid:durableId="1973095170">
    <w:abstractNumId w:val="8"/>
  </w:num>
  <w:num w:numId="10" w16cid:durableId="872767977">
    <w:abstractNumId w:val="9"/>
  </w:num>
  <w:num w:numId="11" w16cid:durableId="1131217450">
    <w:abstractNumId w:val="10"/>
  </w:num>
  <w:num w:numId="12" w16cid:durableId="1640527564">
    <w:abstractNumId w:val="11"/>
  </w:num>
  <w:num w:numId="13" w16cid:durableId="2032608577">
    <w:abstractNumId w:val="12"/>
  </w:num>
  <w:num w:numId="14" w16cid:durableId="1344552515">
    <w:abstractNumId w:val="13"/>
  </w:num>
  <w:num w:numId="15" w16cid:durableId="1670137873">
    <w:abstractNumId w:val="14"/>
  </w:num>
  <w:num w:numId="16" w16cid:durableId="1891915276">
    <w:abstractNumId w:val="18"/>
  </w:num>
  <w:num w:numId="17" w16cid:durableId="1736122245">
    <w:abstractNumId w:val="17"/>
  </w:num>
  <w:num w:numId="18" w16cid:durableId="188615928">
    <w:abstractNumId w:val="15"/>
  </w:num>
  <w:num w:numId="19" w16cid:durableId="1897282474">
    <w:abstractNumId w:val="19"/>
  </w:num>
  <w:num w:numId="20" w16cid:durableId="621230805">
    <w:abstractNumId w:val="20"/>
  </w:num>
  <w:num w:numId="21" w16cid:durableId="17543575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46"/>
    <w:rsid w:val="000133C9"/>
    <w:rsid w:val="00017174"/>
    <w:rsid w:val="0002045B"/>
    <w:rsid w:val="00022102"/>
    <w:rsid w:val="00042B21"/>
    <w:rsid w:val="00045F5B"/>
    <w:rsid w:val="00057D46"/>
    <w:rsid w:val="0006361A"/>
    <w:rsid w:val="00063AC2"/>
    <w:rsid w:val="00074171"/>
    <w:rsid w:val="000814F9"/>
    <w:rsid w:val="000A316D"/>
    <w:rsid w:val="000A65A4"/>
    <w:rsid w:val="000B124A"/>
    <w:rsid w:val="000B45A9"/>
    <w:rsid w:val="000D096B"/>
    <w:rsid w:val="000D1CA6"/>
    <w:rsid w:val="000D3085"/>
    <w:rsid w:val="000D3A6C"/>
    <w:rsid w:val="000E6B42"/>
    <w:rsid w:val="000F105D"/>
    <w:rsid w:val="000F21CD"/>
    <w:rsid w:val="000F4538"/>
    <w:rsid w:val="00105893"/>
    <w:rsid w:val="00106BCF"/>
    <w:rsid w:val="0011388C"/>
    <w:rsid w:val="001252FC"/>
    <w:rsid w:val="001272CB"/>
    <w:rsid w:val="00136723"/>
    <w:rsid w:val="00137334"/>
    <w:rsid w:val="0014698D"/>
    <w:rsid w:val="00150CA3"/>
    <w:rsid w:val="0016195D"/>
    <w:rsid w:val="00163E9B"/>
    <w:rsid w:val="001676D5"/>
    <w:rsid w:val="00167C0C"/>
    <w:rsid w:val="001716A8"/>
    <w:rsid w:val="00174A99"/>
    <w:rsid w:val="00191872"/>
    <w:rsid w:val="001B0C3C"/>
    <w:rsid w:val="001C0EE4"/>
    <w:rsid w:val="001C632F"/>
    <w:rsid w:val="001D4762"/>
    <w:rsid w:val="001D6415"/>
    <w:rsid w:val="00215777"/>
    <w:rsid w:val="00220D3B"/>
    <w:rsid w:val="00224B34"/>
    <w:rsid w:val="002259C7"/>
    <w:rsid w:val="002305B1"/>
    <w:rsid w:val="00263E1A"/>
    <w:rsid w:val="0026677E"/>
    <w:rsid w:val="00270316"/>
    <w:rsid w:val="00291BB4"/>
    <w:rsid w:val="002A23B7"/>
    <w:rsid w:val="002C0085"/>
    <w:rsid w:val="002D39F8"/>
    <w:rsid w:val="002E6B64"/>
    <w:rsid w:val="0030564D"/>
    <w:rsid w:val="003111B0"/>
    <w:rsid w:val="00313E45"/>
    <w:rsid w:val="00314B15"/>
    <w:rsid w:val="00333AFD"/>
    <w:rsid w:val="00342FAA"/>
    <w:rsid w:val="00344185"/>
    <w:rsid w:val="003515C7"/>
    <w:rsid w:val="00351D52"/>
    <w:rsid w:val="003571F3"/>
    <w:rsid w:val="00362C90"/>
    <w:rsid w:val="00385302"/>
    <w:rsid w:val="00397BEF"/>
    <w:rsid w:val="003A6ED5"/>
    <w:rsid w:val="003C3C1F"/>
    <w:rsid w:val="003C3E60"/>
    <w:rsid w:val="003C4526"/>
    <w:rsid w:val="003C6ACE"/>
    <w:rsid w:val="003C6DEA"/>
    <w:rsid w:val="003D4A0F"/>
    <w:rsid w:val="003D6EC0"/>
    <w:rsid w:val="003E08A3"/>
    <w:rsid w:val="003E1979"/>
    <w:rsid w:val="003E47E4"/>
    <w:rsid w:val="0040271A"/>
    <w:rsid w:val="004130FE"/>
    <w:rsid w:val="00417AAF"/>
    <w:rsid w:val="00440825"/>
    <w:rsid w:val="004420A0"/>
    <w:rsid w:val="004539EC"/>
    <w:rsid w:val="00465B33"/>
    <w:rsid w:val="00480348"/>
    <w:rsid w:val="00480E36"/>
    <w:rsid w:val="004828B3"/>
    <w:rsid w:val="004A1EAF"/>
    <w:rsid w:val="004C1253"/>
    <w:rsid w:val="004C4EB5"/>
    <w:rsid w:val="004C582C"/>
    <w:rsid w:val="004D00DD"/>
    <w:rsid w:val="004D5FB3"/>
    <w:rsid w:val="004F0B12"/>
    <w:rsid w:val="004F4270"/>
    <w:rsid w:val="0050711C"/>
    <w:rsid w:val="0051094E"/>
    <w:rsid w:val="00513781"/>
    <w:rsid w:val="00514744"/>
    <w:rsid w:val="005151DC"/>
    <w:rsid w:val="005202F3"/>
    <w:rsid w:val="00522B2F"/>
    <w:rsid w:val="00532D91"/>
    <w:rsid w:val="00562818"/>
    <w:rsid w:val="00567FD6"/>
    <w:rsid w:val="00583F4C"/>
    <w:rsid w:val="00590248"/>
    <w:rsid w:val="005A51D9"/>
    <w:rsid w:val="005B6550"/>
    <w:rsid w:val="005C0D52"/>
    <w:rsid w:val="005C0E02"/>
    <w:rsid w:val="005D10FD"/>
    <w:rsid w:val="005D4661"/>
    <w:rsid w:val="005D7BA5"/>
    <w:rsid w:val="006121F9"/>
    <w:rsid w:val="00615E92"/>
    <w:rsid w:val="006231D3"/>
    <w:rsid w:val="006366B7"/>
    <w:rsid w:val="00662D68"/>
    <w:rsid w:val="0068245D"/>
    <w:rsid w:val="00684939"/>
    <w:rsid w:val="00684DED"/>
    <w:rsid w:val="00686A10"/>
    <w:rsid w:val="006919AD"/>
    <w:rsid w:val="0069313F"/>
    <w:rsid w:val="00695C9D"/>
    <w:rsid w:val="006A02AC"/>
    <w:rsid w:val="006A6767"/>
    <w:rsid w:val="006B30D3"/>
    <w:rsid w:val="006B7FC9"/>
    <w:rsid w:val="006C0187"/>
    <w:rsid w:val="006C34D2"/>
    <w:rsid w:val="006C74DA"/>
    <w:rsid w:val="006D1AF4"/>
    <w:rsid w:val="006D4005"/>
    <w:rsid w:val="006E238D"/>
    <w:rsid w:val="006E459C"/>
    <w:rsid w:val="006E46D5"/>
    <w:rsid w:val="006E78D2"/>
    <w:rsid w:val="007006C6"/>
    <w:rsid w:val="00705935"/>
    <w:rsid w:val="007063B5"/>
    <w:rsid w:val="007324CE"/>
    <w:rsid w:val="00741A52"/>
    <w:rsid w:val="007470A7"/>
    <w:rsid w:val="00752228"/>
    <w:rsid w:val="00755E81"/>
    <w:rsid w:val="007663CE"/>
    <w:rsid w:val="00766431"/>
    <w:rsid w:val="0078189A"/>
    <w:rsid w:val="007B4AEB"/>
    <w:rsid w:val="007B609A"/>
    <w:rsid w:val="007B7517"/>
    <w:rsid w:val="007B7998"/>
    <w:rsid w:val="007C3EE9"/>
    <w:rsid w:val="007D6B87"/>
    <w:rsid w:val="007D7245"/>
    <w:rsid w:val="007F0AB1"/>
    <w:rsid w:val="007F237F"/>
    <w:rsid w:val="007F4A93"/>
    <w:rsid w:val="007F6E48"/>
    <w:rsid w:val="00806A82"/>
    <w:rsid w:val="0081743B"/>
    <w:rsid w:val="00821FCA"/>
    <w:rsid w:val="00844AFD"/>
    <w:rsid w:val="00847984"/>
    <w:rsid w:val="0085525B"/>
    <w:rsid w:val="00855629"/>
    <w:rsid w:val="00855905"/>
    <w:rsid w:val="00856418"/>
    <w:rsid w:val="00857444"/>
    <w:rsid w:val="0086301B"/>
    <w:rsid w:val="0086317D"/>
    <w:rsid w:val="0087329F"/>
    <w:rsid w:val="008947AC"/>
    <w:rsid w:val="008A33B3"/>
    <w:rsid w:val="008A41B7"/>
    <w:rsid w:val="008A512D"/>
    <w:rsid w:val="008B6305"/>
    <w:rsid w:val="008C4DB9"/>
    <w:rsid w:val="008C6042"/>
    <w:rsid w:val="008E13C9"/>
    <w:rsid w:val="008E19D9"/>
    <w:rsid w:val="00900542"/>
    <w:rsid w:val="009136E4"/>
    <w:rsid w:val="00915040"/>
    <w:rsid w:val="00917BFE"/>
    <w:rsid w:val="00923935"/>
    <w:rsid w:val="00930DD1"/>
    <w:rsid w:val="009324E3"/>
    <w:rsid w:val="00932746"/>
    <w:rsid w:val="00944034"/>
    <w:rsid w:val="00944B42"/>
    <w:rsid w:val="00950EFB"/>
    <w:rsid w:val="00963A30"/>
    <w:rsid w:val="009665F6"/>
    <w:rsid w:val="009675AC"/>
    <w:rsid w:val="00970BC1"/>
    <w:rsid w:val="00971225"/>
    <w:rsid w:val="00971C2B"/>
    <w:rsid w:val="0097724D"/>
    <w:rsid w:val="00990B74"/>
    <w:rsid w:val="009A303E"/>
    <w:rsid w:val="009D20F7"/>
    <w:rsid w:val="009D4D06"/>
    <w:rsid w:val="009E34F2"/>
    <w:rsid w:val="009E4A91"/>
    <w:rsid w:val="009F005D"/>
    <w:rsid w:val="009F565A"/>
    <w:rsid w:val="00A005B2"/>
    <w:rsid w:val="00A059E8"/>
    <w:rsid w:val="00A265D3"/>
    <w:rsid w:val="00A26B27"/>
    <w:rsid w:val="00A27272"/>
    <w:rsid w:val="00A41767"/>
    <w:rsid w:val="00A502B0"/>
    <w:rsid w:val="00A71165"/>
    <w:rsid w:val="00A77289"/>
    <w:rsid w:val="00A81B9C"/>
    <w:rsid w:val="00A84664"/>
    <w:rsid w:val="00AA6161"/>
    <w:rsid w:val="00AB797B"/>
    <w:rsid w:val="00AC30A3"/>
    <w:rsid w:val="00AC41D5"/>
    <w:rsid w:val="00AD1E1D"/>
    <w:rsid w:val="00AD2CC4"/>
    <w:rsid w:val="00AD624D"/>
    <w:rsid w:val="00AF1785"/>
    <w:rsid w:val="00B04567"/>
    <w:rsid w:val="00B27E94"/>
    <w:rsid w:val="00B3425C"/>
    <w:rsid w:val="00B377B2"/>
    <w:rsid w:val="00B40DB3"/>
    <w:rsid w:val="00B449D7"/>
    <w:rsid w:val="00B460B9"/>
    <w:rsid w:val="00B5019D"/>
    <w:rsid w:val="00B773A2"/>
    <w:rsid w:val="00B97889"/>
    <w:rsid w:val="00BA35D0"/>
    <w:rsid w:val="00BB7428"/>
    <w:rsid w:val="00BB7C2B"/>
    <w:rsid w:val="00BC1DFF"/>
    <w:rsid w:val="00BD12CC"/>
    <w:rsid w:val="00BD27A4"/>
    <w:rsid w:val="00BD6725"/>
    <w:rsid w:val="00BE3F16"/>
    <w:rsid w:val="00BE3F40"/>
    <w:rsid w:val="00BE516B"/>
    <w:rsid w:val="00BF3B6F"/>
    <w:rsid w:val="00C01042"/>
    <w:rsid w:val="00C164D5"/>
    <w:rsid w:val="00C2357E"/>
    <w:rsid w:val="00C25E28"/>
    <w:rsid w:val="00C301FD"/>
    <w:rsid w:val="00C32D20"/>
    <w:rsid w:val="00C42122"/>
    <w:rsid w:val="00C4724B"/>
    <w:rsid w:val="00C524A0"/>
    <w:rsid w:val="00C56277"/>
    <w:rsid w:val="00C71E6E"/>
    <w:rsid w:val="00C84EB1"/>
    <w:rsid w:val="00C877EF"/>
    <w:rsid w:val="00CA1BBC"/>
    <w:rsid w:val="00CA29E5"/>
    <w:rsid w:val="00CC01A0"/>
    <w:rsid w:val="00CC56B3"/>
    <w:rsid w:val="00CC5EC2"/>
    <w:rsid w:val="00CE7C1C"/>
    <w:rsid w:val="00CF5A22"/>
    <w:rsid w:val="00D006F0"/>
    <w:rsid w:val="00D02DE6"/>
    <w:rsid w:val="00D10072"/>
    <w:rsid w:val="00D13BF8"/>
    <w:rsid w:val="00D220F9"/>
    <w:rsid w:val="00D22E83"/>
    <w:rsid w:val="00D352B3"/>
    <w:rsid w:val="00D35303"/>
    <w:rsid w:val="00D3654B"/>
    <w:rsid w:val="00D36B82"/>
    <w:rsid w:val="00D374BA"/>
    <w:rsid w:val="00D43868"/>
    <w:rsid w:val="00D55069"/>
    <w:rsid w:val="00D55758"/>
    <w:rsid w:val="00D60E8E"/>
    <w:rsid w:val="00D86781"/>
    <w:rsid w:val="00D87812"/>
    <w:rsid w:val="00D938F6"/>
    <w:rsid w:val="00DA2350"/>
    <w:rsid w:val="00DA2C69"/>
    <w:rsid w:val="00DB11E7"/>
    <w:rsid w:val="00DC3C9A"/>
    <w:rsid w:val="00DC5EC9"/>
    <w:rsid w:val="00DD3539"/>
    <w:rsid w:val="00DF321B"/>
    <w:rsid w:val="00E100F8"/>
    <w:rsid w:val="00E24415"/>
    <w:rsid w:val="00E250B2"/>
    <w:rsid w:val="00E3053B"/>
    <w:rsid w:val="00E31CCB"/>
    <w:rsid w:val="00E34159"/>
    <w:rsid w:val="00E40512"/>
    <w:rsid w:val="00E50946"/>
    <w:rsid w:val="00E5377C"/>
    <w:rsid w:val="00E54344"/>
    <w:rsid w:val="00E56DB4"/>
    <w:rsid w:val="00E82CC9"/>
    <w:rsid w:val="00E8587B"/>
    <w:rsid w:val="00E92AE2"/>
    <w:rsid w:val="00EA5410"/>
    <w:rsid w:val="00EB34DA"/>
    <w:rsid w:val="00EB63BC"/>
    <w:rsid w:val="00EB7768"/>
    <w:rsid w:val="00ED282C"/>
    <w:rsid w:val="00ED4A62"/>
    <w:rsid w:val="00F07292"/>
    <w:rsid w:val="00F073BB"/>
    <w:rsid w:val="00F22432"/>
    <w:rsid w:val="00F252C8"/>
    <w:rsid w:val="00F26141"/>
    <w:rsid w:val="00F427D1"/>
    <w:rsid w:val="00F623B7"/>
    <w:rsid w:val="00F749AE"/>
    <w:rsid w:val="00FB3D10"/>
    <w:rsid w:val="00FB4FAE"/>
    <w:rsid w:val="00FB7C01"/>
    <w:rsid w:val="00FC5E81"/>
    <w:rsid w:val="00FD04CC"/>
    <w:rsid w:val="00FD247E"/>
    <w:rsid w:val="00FD35D4"/>
    <w:rsid w:val="00FE22F8"/>
    <w:rsid w:val="00FF2E3F"/>
    <w:rsid w:val="00FF3DF5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44A34E"/>
  <w15:chartTrackingRefBased/>
  <w15:docId w15:val="{A5116DCF-278F-4D04-B30F-B1A238F7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2746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Titolo1">
    <w:name w:val="heading 1"/>
    <w:basedOn w:val="Normale"/>
    <w:link w:val="Titolo1Carattere"/>
    <w:qFormat/>
    <w:rsid w:val="00932746"/>
    <w:pPr>
      <w:keepNext/>
      <w:spacing w:before="360"/>
      <w:outlineLvl w:val="0"/>
    </w:pPr>
    <w:rPr>
      <w:rFonts w:eastAsia="font583"/>
      <w:b/>
      <w:bCs/>
      <w:smallCaps/>
      <w:szCs w:val="28"/>
    </w:rPr>
  </w:style>
  <w:style w:type="paragraph" w:styleId="Titolo2">
    <w:name w:val="heading 2"/>
    <w:basedOn w:val="Normale"/>
    <w:link w:val="Titolo2Carattere"/>
    <w:qFormat/>
    <w:rsid w:val="00932746"/>
    <w:pPr>
      <w:keepNext/>
      <w:outlineLvl w:val="1"/>
    </w:pPr>
    <w:rPr>
      <w:rFonts w:eastAsia="font583"/>
      <w:b/>
      <w:bCs/>
      <w:szCs w:val="26"/>
    </w:rPr>
  </w:style>
  <w:style w:type="paragraph" w:styleId="Titolo3">
    <w:name w:val="heading 3"/>
    <w:basedOn w:val="Normale"/>
    <w:link w:val="Titolo3Carattere"/>
    <w:qFormat/>
    <w:rsid w:val="00932746"/>
    <w:pPr>
      <w:keepNext/>
      <w:outlineLvl w:val="2"/>
    </w:pPr>
    <w:rPr>
      <w:rFonts w:eastAsia="font583"/>
      <w:bCs/>
      <w:i/>
    </w:rPr>
  </w:style>
  <w:style w:type="paragraph" w:styleId="Titolo4">
    <w:name w:val="heading 4"/>
    <w:basedOn w:val="Normale"/>
    <w:link w:val="Titolo4Carattere"/>
    <w:qFormat/>
    <w:rsid w:val="00932746"/>
    <w:pPr>
      <w:keepNext/>
      <w:outlineLvl w:val="3"/>
    </w:pPr>
    <w:rPr>
      <w:rFonts w:eastAsia="font58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2746"/>
    <w:rPr>
      <w:rFonts w:ascii="Times New Roman" w:eastAsia="font583" w:hAnsi="Times New Roman" w:cs="Times New Roman"/>
      <w:b/>
      <w:bCs/>
      <w:smallCaps/>
      <w:color w:val="00000A"/>
      <w:kern w:val="1"/>
      <w:sz w:val="24"/>
      <w:szCs w:val="28"/>
      <w:lang w:eastAsia="it-IT" w:bidi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932746"/>
    <w:rPr>
      <w:rFonts w:ascii="Times New Roman" w:eastAsia="font583" w:hAnsi="Times New Roman" w:cs="Times New Roman"/>
      <w:b/>
      <w:bCs/>
      <w:color w:val="00000A"/>
      <w:kern w:val="1"/>
      <w:sz w:val="24"/>
      <w:szCs w:val="26"/>
      <w:lang w:eastAsia="it-IT" w:bidi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932746"/>
    <w:rPr>
      <w:rFonts w:ascii="Times New Roman" w:eastAsia="font583" w:hAnsi="Times New Roman" w:cs="Times New Roman"/>
      <w:bCs/>
      <w:i/>
      <w:color w:val="00000A"/>
      <w:kern w:val="1"/>
      <w:sz w:val="24"/>
      <w:lang w:eastAsia="it-IT" w:bidi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932746"/>
    <w:rPr>
      <w:rFonts w:ascii="Times New Roman" w:eastAsia="font583" w:hAnsi="Times New Roman" w:cs="Times New Roman"/>
      <w:bCs/>
      <w:iCs/>
      <w:color w:val="00000A"/>
      <w:kern w:val="1"/>
      <w:sz w:val="24"/>
      <w:lang w:eastAsia="it-IT" w:bidi="it-IT"/>
      <w14:ligatures w14:val="none"/>
    </w:rPr>
  </w:style>
  <w:style w:type="character" w:customStyle="1" w:styleId="Carpredefinitoparagrafo1">
    <w:name w:val="Car. predefinito paragrafo1"/>
    <w:rsid w:val="00932746"/>
  </w:style>
  <w:style w:type="character" w:customStyle="1" w:styleId="NormalBoldChar">
    <w:name w:val="NormalBold Char"/>
    <w:rsid w:val="00932746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32746"/>
    <w:rPr>
      <w:b/>
      <w:i/>
      <w:spacing w:val="0"/>
    </w:rPr>
  </w:style>
  <w:style w:type="character" w:customStyle="1" w:styleId="PidipaginaCarattere">
    <w:name w:val="Piè di pagina Carattere"/>
    <w:uiPriority w:val="99"/>
    <w:rsid w:val="00932746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932746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932746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rsid w:val="00932746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932746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932746"/>
    <w:rPr>
      <w:color w:val="0000FF"/>
      <w:u w:val="single"/>
    </w:rPr>
  </w:style>
  <w:style w:type="character" w:customStyle="1" w:styleId="ListLabel1">
    <w:name w:val="ListLabel 1"/>
    <w:rsid w:val="00932746"/>
    <w:rPr>
      <w:color w:val="000000"/>
    </w:rPr>
  </w:style>
  <w:style w:type="character" w:customStyle="1" w:styleId="ListLabel2">
    <w:name w:val="ListLabel 2"/>
    <w:rsid w:val="00932746"/>
    <w:rPr>
      <w:sz w:val="16"/>
      <w:szCs w:val="16"/>
    </w:rPr>
  </w:style>
  <w:style w:type="character" w:customStyle="1" w:styleId="ListLabel3">
    <w:name w:val="ListLabel 3"/>
    <w:rsid w:val="00932746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932746"/>
    <w:rPr>
      <w:i w:val="0"/>
    </w:rPr>
  </w:style>
  <w:style w:type="character" w:customStyle="1" w:styleId="ListLabel5">
    <w:name w:val="ListLabel 5"/>
    <w:rsid w:val="00932746"/>
    <w:rPr>
      <w:rFonts w:ascii="Arial" w:hAnsi="Arial"/>
      <w:i w:val="0"/>
      <w:sz w:val="15"/>
    </w:rPr>
  </w:style>
  <w:style w:type="character" w:customStyle="1" w:styleId="ListLabel6">
    <w:name w:val="ListLabel 6"/>
    <w:rsid w:val="00932746"/>
    <w:rPr>
      <w:color w:val="000000"/>
    </w:rPr>
  </w:style>
  <w:style w:type="character" w:customStyle="1" w:styleId="ListLabel7">
    <w:name w:val="ListLabel 7"/>
    <w:rsid w:val="00932746"/>
    <w:rPr>
      <w:rFonts w:eastAsia="Calibri" w:cs="Arial"/>
      <w:b w:val="0"/>
      <w:color w:val="00000A"/>
    </w:rPr>
  </w:style>
  <w:style w:type="character" w:customStyle="1" w:styleId="ListLabel8">
    <w:name w:val="ListLabel 8"/>
    <w:rsid w:val="00932746"/>
    <w:rPr>
      <w:rFonts w:cs="Courier New"/>
    </w:rPr>
  </w:style>
  <w:style w:type="character" w:customStyle="1" w:styleId="ListLabel9">
    <w:name w:val="ListLabel 9"/>
    <w:rsid w:val="00932746"/>
    <w:rPr>
      <w:rFonts w:cs="Courier New"/>
    </w:rPr>
  </w:style>
  <w:style w:type="character" w:customStyle="1" w:styleId="ListLabel10">
    <w:name w:val="ListLabel 10"/>
    <w:rsid w:val="00932746"/>
    <w:rPr>
      <w:rFonts w:cs="Courier New"/>
    </w:rPr>
  </w:style>
  <w:style w:type="character" w:customStyle="1" w:styleId="ListLabel11">
    <w:name w:val="ListLabel 11"/>
    <w:rsid w:val="00932746"/>
    <w:rPr>
      <w:rFonts w:eastAsia="Calibri" w:cs="Arial"/>
    </w:rPr>
  </w:style>
  <w:style w:type="character" w:customStyle="1" w:styleId="ListLabel12">
    <w:name w:val="ListLabel 12"/>
    <w:rsid w:val="00932746"/>
    <w:rPr>
      <w:rFonts w:cs="Courier New"/>
    </w:rPr>
  </w:style>
  <w:style w:type="character" w:customStyle="1" w:styleId="ListLabel13">
    <w:name w:val="ListLabel 13"/>
    <w:rsid w:val="00932746"/>
    <w:rPr>
      <w:rFonts w:cs="Courier New"/>
    </w:rPr>
  </w:style>
  <w:style w:type="character" w:customStyle="1" w:styleId="ListLabel14">
    <w:name w:val="ListLabel 14"/>
    <w:rsid w:val="00932746"/>
    <w:rPr>
      <w:rFonts w:cs="Courier New"/>
    </w:rPr>
  </w:style>
  <w:style w:type="character" w:customStyle="1" w:styleId="ListLabel15">
    <w:name w:val="ListLabel 15"/>
    <w:rsid w:val="00932746"/>
    <w:rPr>
      <w:rFonts w:eastAsia="Calibri" w:cs="Arial"/>
      <w:color w:val="FF0000"/>
    </w:rPr>
  </w:style>
  <w:style w:type="character" w:customStyle="1" w:styleId="ListLabel16">
    <w:name w:val="ListLabel 16"/>
    <w:rsid w:val="00932746"/>
    <w:rPr>
      <w:rFonts w:cs="Courier New"/>
    </w:rPr>
  </w:style>
  <w:style w:type="character" w:customStyle="1" w:styleId="ListLabel17">
    <w:name w:val="ListLabel 17"/>
    <w:rsid w:val="00932746"/>
    <w:rPr>
      <w:rFonts w:cs="Courier New"/>
    </w:rPr>
  </w:style>
  <w:style w:type="character" w:customStyle="1" w:styleId="ListLabel18">
    <w:name w:val="ListLabel 18"/>
    <w:rsid w:val="00932746"/>
    <w:rPr>
      <w:rFonts w:cs="Courier New"/>
    </w:rPr>
  </w:style>
  <w:style w:type="character" w:customStyle="1" w:styleId="ListLabel19">
    <w:name w:val="ListLabel 19"/>
    <w:rsid w:val="00932746"/>
    <w:rPr>
      <w:rFonts w:cs="Courier New"/>
    </w:rPr>
  </w:style>
  <w:style w:type="character" w:customStyle="1" w:styleId="ListLabel20">
    <w:name w:val="ListLabel 20"/>
    <w:rsid w:val="00932746"/>
    <w:rPr>
      <w:rFonts w:cs="Courier New"/>
    </w:rPr>
  </w:style>
  <w:style w:type="character" w:customStyle="1" w:styleId="ListLabel21">
    <w:name w:val="ListLabel 21"/>
    <w:rsid w:val="00932746"/>
    <w:rPr>
      <w:rFonts w:cs="Courier New"/>
    </w:rPr>
  </w:style>
  <w:style w:type="character" w:customStyle="1" w:styleId="Caratterenotaapidipagina">
    <w:name w:val="Carattere nota a piè di pagina"/>
    <w:rsid w:val="00932746"/>
  </w:style>
  <w:style w:type="character" w:styleId="Rimandonotaapidipagina">
    <w:name w:val="footnote reference"/>
    <w:rsid w:val="00932746"/>
    <w:rPr>
      <w:vertAlign w:val="superscript"/>
    </w:rPr>
  </w:style>
  <w:style w:type="character" w:styleId="Rimandonotadichiusura">
    <w:name w:val="endnote reference"/>
    <w:rsid w:val="00932746"/>
    <w:rPr>
      <w:vertAlign w:val="superscript"/>
    </w:rPr>
  </w:style>
  <w:style w:type="character" w:customStyle="1" w:styleId="Caratterenotadichiusura">
    <w:name w:val="Carattere nota di chiusura"/>
    <w:rsid w:val="00932746"/>
  </w:style>
  <w:style w:type="character" w:customStyle="1" w:styleId="ListLabel22">
    <w:name w:val="ListLabel 22"/>
    <w:rsid w:val="00932746"/>
    <w:rPr>
      <w:sz w:val="16"/>
      <w:szCs w:val="16"/>
    </w:rPr>
  </w:style>
  <w:style w:type="character" w:customStyle="1" w:styleId="ListLabel23">
    <w:name w:val="ListLabel 23"/>
    <w:rsid w:val="00932746"/>
    <w:rPr>
      <w:rFonts w:ascii="Arial" w:hAnsi="Arial" w:cs="Symbol"/>
      <w:sz w:val="15"/>
    </w:rPr>
  </w:style>
  <w:style w:type="character" w:customStyle="1" w:styleId="ListLabel24">
    <w:name w:val="ListLabel 24"/>
    <w:rsid w:val="00932746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32746"/>
    <w:rPr>
      <w:rFonts w:ascii="Arial" w:hAnsi="Arial"/>
      <w:i w:val="0"/>
      <w:sz w:val="15"/>
    </w:rPr>
  </w:style>
  <w:style w:type="character" w:customStyle="1" w:styleId="ListLabel26">
    <w:name w:val="ListLabel 26"/>
    <w:rsid w:val="00932746"/>
    <w:rPr>
      <w:rFonts w:ascii="Arial" w:hAnsi="Arial" w:cs="Symbol"/>
      <w:sz w:val="15"/>
    </w:rPr>
  </w:style>
  <w:style w:type="character" w:customStyle="1" w:styleId="ListLabel27">
    <w:name w:val="ListLabel 27"/>
    <w:rsid w:val="00932746"/>
    <w:rPr>
      <w:rFonts w:ascii="Arial" w:hAnsi="Arial" w:cs="Courier New"/>
      <w:sz w:val="14"/>
    </w:rPr>
  </w:style>
  <w:style w:type="character" w:customStyle="1" w:styleId="ListLabel28">
    <w:name w:val="ListLabel 28"/>
    <w:rsid w:val="00932746"/>
    <w:rPr>
      <w:rFonts w:cs="Courier New"/>
    </w:rPr>
  </w:style>
  <w:style w:type="character" w:customStyle="1" w:styleId="ListLabel29">
    <w:name w:val="ListLabel 29"/>
    <w:rsid w:val="00932746"/>
    <w:rPr>
      <w:rFonts w:cs="Wingdings"/>
    </w:rPr>
  </w:style>
  <w:style w:type="character" w:customStyle="1" w:styleId="ListLabel30">
    <w:name w:val="ListLabel 30"/>
    <w:rsid w:val="00932746"/>
    <w:rPr>
      <w:rFonts w:cs="Symbol"/>
    </w:rPr>
  </w:style>
  <w:style w:type="character" w:customStyle="1" w:styleId="ListLabel31">
    <w:name w:val="ListLabel 31"/>
    <w:rsid w:val="00932746"/>
    <w:rPr>
      <w:rFonts w:cs="Courier New"/>
    </w:rPr>
  </w:style>
  <w:style w:type="character" w:customStyle="1" w:styleId="ListLabel32">
    <w:name w:val="ListLabel 32"/>
    <w:rsid w:val="00932746"/>
    <w:rPr>
      <w:rFonts w:cs="Wingdings"/>
    </w:rPr>
  </w:style>
  <w:style w:type="character" w:customStyle="1" w:styleId="ListLabel33">
    <w:name w:val="ListLabel 33"/>
    <w:rsid w:val="00932746"/>
    <w:rPr>
      <w:rFonts w:cs="Symbol"/>
    </w:rPr>
  </w:style>
  <w:style w:type="character" w:customStyle="1" w:styleId="ListLabel34">
    <w:name w:val="ListLabel 34"/>
    <w:rsid w:val="00932746"/>
    <w:rPr>
      <w:rFonts w:cs="Courier New"/>
    </w:rPr>
  </w:style>
  <w:style w:type="character" w:customStyle="1" w:styleId="ListLabel35">
    <w:name w:val="ListLabel 35"/>
    <w:rsid w:val="00932746"/>
    <w:rPr>
      <w:rFonts w:cs="Wingdings"/>
    </w:rPr>
  </w:style>
  <w:style w:type="character" w:customStyle="1" w:styleId="ListLabel36">
    <w:name w:val="ListLabel 36"/>
    <w:rsid w:val="00932746"/>
    <w:rPr>
      <w:rFonts w:ascii="Arial" w:hAnsi="Arial" w:cs="Symbol"/>
      <w:sz w:val="15"/>
    </w:rPr>
  </w:style>
  <w:style w:type="character" w:customStyle="1" w:styleId="ListLabel37">
    <w:name w:val="ListLabel 37"/>
    <w:rsid w:val="00932746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32746"/>
    <w:rPr>
      <w:rFonts w:ascii="Arial" w:hAnsi="Arial"/>
      <w:i w:val="0"/>
      <w:sz w:val="15"/>
    </w:rPr>
  </w:style>
  <w:style w:type="character" w:customStyle="1" w:styleId="ListLabel39">
    <w:name w:val="ListLabel 39"/>
    <w:rsid w:val="00932746"/>
    <w:rPr>
      <w:rFonts w:ascii="Arial" w:hAnsi="Arial" w:cs="Symbol"/>
      <w:sz w:val="15"/>
    </w:rPr>
  </w:style>
  <w:style w:type="character" w:customStyle="1" w:styleId="ListLabel40">
    <w:name w:val="ListLabel 40"/>
    <w:rsid w:val="00932746"/>
    <w:rPr>
      <w:rFonts w:cs="Courier New"/>
      <w:sz w:val="14"/>
    </w:rPr>
  </w:style>
  <w:style w:type="character" w:customStyle="1" w:styleId="ListLabel41">
    <w:name w:val="ListLabel 41"/>
    <w:rsid w:val="00932746"/>
    <w:rPr>
      <w:rFonts w:cs="Courier New"/>
    </w:rPr>
  </w:style>
  <w:style w:type="character" w:customStyle="1" w:styleId="ListLabel42">
    <w:name w:val="ListLabel 42"/>
    <w:rsid w:val="00932746"/>
    <w:rPr>
      <w:rFonts w:cs="Wingdings"/>
    </w:rPr>
  </w:style>
  <w:style w:type="character" w:customStyle="1" w:styleId="ListLabel43">
    <w:name w:val="ListLabel 43"/>
    <w:rsid w:val="00932746"/>
    <w:rPr>
      <w:rFonts w:cs="Symbol"/>
    </w:rPr>
  </w:style>
  <w:style w:type="character" w:customStyle="1" w:styleId="ListLabel44">
    <w:name w:val="ListLabel 44"/>
    <w:rsid w:val="00932746"/>
    <w:rPr>
      <w:rFonts w:cs="Courier New"/>
    </w:rPr>
  </w:style>
  <w:style w:type="character" w:customStyle="1" w:styleId="ListLabel45">
    <w:name w:val="ListLabel 45"/>
    <w:rsid w:val="00932746"/>
    <w:rPr>
      <w:rFonts w:cs="Wingdings"/>
    </w:rPr>
  </w:style>
  <w:style w:type="character" w:customStyle="1" w:styleId="ListLabel46">
    <w:name w:val="ListLabel 46"/>
    <w:rsid w:val="00932746"/>
    <w:rPr>
      <w:rFonts w:cs="Symbol"/>
    </w:rPr>
  </w:style>
  <w:style w:type="character" w:customStyle="1" w:styleId="ListLabel47">
    <w:name w:val="ListLabel 47"/>
    <w:rsid w:val="00932746"/>
    <w:rPr>
      <w:rFonts w:cs="Courier New"/>
    </w:rPr>
  </w:style>
  <w:style w:type="character" w:customStyle="1" w:styleId="ListLabel48">
    <w:name w:val="ListLabel 48"/>
    <w:rsid w:val="00932746"/>
    <w:rPr>
      <w:rFonts w:cs="Wingdings"/>
    </w:rPr>
  </w:style>
  <w:style w:type="character" w:customStyle="1" w:styleId="ListLabel49">
    <w:name w:val="ListLabel 49"/>
    <w:rsid w:val="00932746"/>
    <w:rPr>
      <w:rFonts w:ascii="Arial" w:hAnsi="Arial" w:cs="Symbol"/>
      <w:sz w:val="15"/>
    </w:rPr>
  </w:style>
  <w:style w:type="character" w:customStyle="1" w:styleId="ListLabel50">
    <w:name w:val="ListLabel 50"/>
    <w:rsid w:val="00932746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32746"/>
    <w:rPr>
      <w:rFonts w:ascii="Arial" w:hAnsi="Arial"/>
      <w:i w:val="0"/>
      <w:sz w:val="15"/>
    </w:rPr>
  </w:style>
  <w:style w:type="character" w:customStyle="1" w:styleId="ListLabel52">
    <w:name w:val="ListLabel 52"/>
    <w:rsid w:val="00932746"/>
    <w:rPr>
      <w:rFonts w:ascii="Arial" w:hAnsi="Arial" w:cs="Symbol"/>
      <w:sz w:val="15"/>
    </w:rPr>
  </w:style>
  <w:style w:type="character" w:customStyle="1" w:styleId="ListLabel53">
    <w:name w:val="ListLabel 53"/>
    <w:rsid w:val="00932746"/>
    <w:rPr>
      <w:rFonts w:cs="Courier New"/>
      <w:sz w:val="14"/>
    </w:rPr>
  </w:style>
  <w:style w:type="character" w:customStyle="1" w:styleId="ListLabel54">
    <w:name w:val="ListLabel 54"/>
    <w:rsid w:val="00932746"/>
    <w:rPr>
      <w:rFonts w:cs="Courier New"/>
    </w:rPr>
  </w:style>
  <w:style w:type="character" w:customStyle="1" w:styleId="ListLabel55">
    <w:name w:val="ListLabel 55"/>
    <w:rsid w:val="00932746"/>
    <w:rPr>
      <w:rFonts w:cs="Wingdings"/>
    </w:rPr>
  </w:style>
  <w:style w:type="character" w:customStyle="1" w:styleId="ListLabel56">
    <w:name w:val="ListLabel 56"/>
    <w:rsid w:val="00932746"/>
    <w:rPr>
      <w:rFonts w:cs="Symbol"/>
    </w:rPr>
  </w:style>
  <w:style w:type="character" w:customStyle="1" w:styleId="ListLabel57">
    <w:name w:val="ListLabel 57"/>
    <w:rsid w:val="00932746"/>
    <w:rPr>
      <w:rFonts w:cs="Courier New"/>
    </w:rPr>
  </w:style>
  <w:style w:type="character" w:customStyle="1" w:styleId="ListLabel58">
    <w:name w:val="ListLabel 58"/>
    <w:rsid w:val="00932746"/>
    <w:rPr>
      <w:rFonts w:cs="Wingdings"/>
    </w:rPr>
  </w:style>
  <w:style w:type="character" w:customStyle="1" w:styleId="ListLabel59">
    <w:name w:val="ListLabel 59"/>
    <w:rsid w:val="00932746"/>
    <w:rPr>
      <w:rFonts w:cs="Symbol"/>
    </w:rPr>
  </w:style>
  <w:style w:type="character" w:customStyle="1" w:styleId="ListLabel60">
    <w:name w:val="ListLabel 60"/>
    <w:rsid w:val="00932746"/>
    <w:rPr>
      <w:rFonts w:cs="Courier New"/>
    </w:rPr>
  </w:style>
  <w:style w:type="character" w:customStyle="1" w:styleId="ListLabel61">
    <w:name w:val="ListLabel 61"/>
    <w:rsid w:val="00932746"/>
    <w:rPr>
      <w:rFonts w:cs="Wingdings"/>
    </w:rPr>
  </w:style>
  <w:style w:type="character" w:customStyle="1" w:styleId="ListLabel62">
    <w:name w:val="ListLabel 62"/>
    <w:rsid w:val="00932746"/>
    <w:rPr>
      <w:rFonts w:ascii="Arial" w:hAnsi="Arial" w:cs="Symbol"/>
      <w:sz w:val="15"/>
    </w:rPr>
  </w:style>
  <w:style w:type="character" w:customStyle="1" w:styleId="ListLabel63">
    <w:name w:val="ListLabel 63"/>
    <w:rsid w:val="00932746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32746"/>
    <w:rPr>
      <w:rFonts w:ascii="Arial" w:hAnsi="Arial"/>
      <w:i w:val="0"/>
      <w:sz w:val="15"/>
    </w:rPr>
  </w:style>
  <w:style w:type="character" w:customStyle="1" w:styleId="ListLabel65">
    <w:name w:val="ListLabel 65"/>
    <w:rsid w:val="00932746"/>
    <w:rPr>
      <w:rFonts w:ascii="Arial" w:hAnsi="Arial" w:cs="Symbol"/>
      <w:sz w:val="15"/>
    </w:rPr>
  </w:style>
  <w:style w:type="character" w:customStyle="1" w:styleId="ListLabel66">
    <w:name w:val="ListLabel 66"/>
    <w:rsid w:val="00932746"/>
    <w:rPr>
      <w:rFonts w:cs="Courier New"/>
      <w:sz w:val="14"/>
    </w:rPr>
  </w:style>
  <w:style w:type="character" w:customStyle="1" w:styleId="ListLabel67">
    <w:name w:val="ListLabel 67"/>
    <w:rsid w:val="00932746"/>
    <w:rPr>
      <w:rFonts w:cs="Courier New"/>
    </w:rPr>
  </w:style>
  <w:style w:type="character" w:customStyle="1" w:styleId="ListLabel68">
    <w:name w:val="ListLabel 68"/>
    <w:rsid w:val="00932746"/>
    <w:rPr>
      <w:rFonts w:cs="Wingdings"/>
    </w:rPr>
  </w:style>
  <w:style w:type="character" w:customStyle="1" w:styleId="ListLabel69">
    <w:name w:val="ListLabel 69"/>
    <w:rsid w:val="00932746"/>
    <w:rPr>
      <w:rFonts w:cs="Symbol"/>
    </w:rPr>
  </w:style>
  <w:style w:type="character" w:customStyle="1" w:styleId="ListLabel70">
    <w:name w:val="ListLabel 70"/>
    <w:rsid w:val="00932746"/>
    <w:rPr>
      <w:rFonts w:cs="Courier New"/>
    </w:rPr>
  </w:style>
  <w:style w:type="character" w:customStyle="1" w:styleId="ListLabel71">
    <w:name w:val="ListLabel 71"/>
    <w:rsid w:val="00932746"/>
    <w:rPr>
      <w:rFonts w:cs="Wingdings"/>
    </w:rPr>
  </w:style>
  <w:style w:type="character" w:customStyle="1" w:styleId="ListLabel72">
    <w:name w:val="ListLabel 72"/>
    <w:rsid w:val="00932746"/>
    <w:rPr>
      <w:rFonts w:cs="Symbol"/>
    </w:rPr>
  </w:style>
  <w:style w:type="character" w:customStyle="1" w:styleId="ListLabel73">
    <w:name w:val="ListLabel 73"/>
    <w:rsid w:val="00932746"/>
    <w:rPr>
      <w:rFonts w:cs="Courier New"/>
    </w:rPr>
  </w:style>
  <w:style w:type="character" w:customStyle="1" w:styleId="ListLabel74">
    <w:name w:val="ListLabel 74"/>
    <w:rsid w:val="00932746"/>
    <w:rPr>
      <w:rFonts w:cs="Wingdings"/>
    </w:rPr>
  </w:style>
  <w:style w:type="paragraph" w:customStyle="1" w:styleId="Titolo10">
    <w:name w:val="Titolo1"/>
    <w:basedOn w:val="Normale"/>
    <w:next w:val="Corpotesto"/>
    <w:rsid w:val="00932746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932746"/>
    <w:pPr>
      <w:spacing w:before="0"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Elenco">
    <w:name w:val="List"/>
    <w:basedOn w:val="Corpotesto"/>
    <w:rsid w:val="00932746"/>
    <w:rPr>
      <w:rFonts w:cs="Mangal"/>
    </w:rPr>
  </w:style>
  <w:style w:type="paragraph" w:styleId="Didascalia">
    <w:name w:val="caption"/>
    <w:basedOn w:val="Normale"/>
    <w:qFormat/>
    <w:rsid w:val="00932746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932746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932746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link w:val="PidipaginaCarattere1"/>
    <w:uiPriority w:val="99"/>
    <w:rsid w:val="00932746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Testonotaapidipagina1">
    <w:name w:val="Testo nota a piè di pagina1"/>
    <w:basedOn w:val="Normale"/>
    <w:rsid w:val="00932746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932746"/>
    <w:pPr>
      <w:ind w:left="850"/>
    </w:pPr>
  </w:style>
  <w:style w:type="paragraph" w:customStyle="1" w:styleId="NormalLeft">
    <w:name w:val="Normal Left"/>
    <w:basedOn w:val="Normale"/>
    <w:rsid w:val="00932746"/>
  </w:style>
  <w:style w:type="paragraph" w:customStyle="1" w:styleId="Tiret0">
    <w:name w:val="Tiret 0"/>
    <w:basedOn w:val="Normale"/>
    <w:rsid w:val="00932746"/>
  </w:style>
  <w:style w:type="paragraph" w:customStyle="1" w:styleId="Tiret1">
    <w:name w:val="Tiret 1"/>
    <w:basedOn w:val="Normale"/>
    <w:rsid w:val="00932746"/>
  </w:style>
  <w:style w:type="paragraph" w:customStyle="1" w:styleId="NumPar1">
    <w:name w:val="NumPar 1"/>
    <w:basedOn w:val="Normale"/>
    <w:rsid w:val="00932746"/>
  </w:style>
  <w:style w:type="paragraph" w:customStyle="1" w:styleId="NumPar2">
    <w:name w:val="NumPar 2"/>
    <w:basedOn w:val="Normale"/>
    <w:rsid w:val="00932746"/>
  </w:style>
  <w:style w:type="paragraph" w:customStyle="1" w:styleId="NumPar3">
    <w:name w:val="NumPar 3"/>
    <w:basedOn w:val="Normale"/>
    <w:rsid w:val="00932746"/>
  </w:style>
  <w:style w:type="paragraph" w:customStyle="1" w:styleId="NumPar4">
    <w:name w:val="NumPar 4"/>
    <w:basedOn w:val="Normale"/>
    <w:rsid w:val="00932746"/>
  </w:style>
  <w:style w:type="paragraph" w:customStyle="1" w:styleId="ChapterTitle">
    <w:name w:val="ChapterTitle"/>
    <w:basedOn w:val="Normale"/>
    <w:rsid w:val="00932746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932746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932746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932746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link w:val="IntestazioneCarattere1"/>
    <w:uiPriority w:val="99"/>
    <w:rsid w:val="00932746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1">
    <w:name w:val="Intestazione Carattere1"/>
    <w:basedOn w:val="Carpredefinitoparagrafo"/>
    <w:link w:val="Intestazione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Paragrafoelenco1">
    <w:name w:val="Paragrafo elenco1"/>
    <w:basedOn w:val="Normale"/>
    <w:rsid w:val="00932746"/>
    <w:pPr>
      <w:ind w:left="720"/>
      <w:contextualSpacing/>
    </w:pPr>
  </w:style>
  <w:style w:type="paragraph" w:customStyle="1" w:styleId="Testofumetto1">
    <w:name w:val="Testo fumetto1"/>
    <w:basedOn w:val="Normale"/>
    <w:rsid w:val="009327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932746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link w:val="TestonotaapidipaginaCarattere1"/>
    <w:rsid w:val="00932746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Contenutotabella">
    <w:name w:val="Contenuto tabella"/>
    <w:basedOn w:val="Normale"/>
    <w:rsid w:val="00932746"/>
  </w:style>
  <w:style w:type="paragraph" w:customStyle="1" w:styleId="Titolotabella">
    <w:name w:val="Titolo tabella"/>
    <w:basedOn w:val="Contenutotabella"/>
    <w:rsid w:val="00932746"/>
  </w:style>
  <w:style w:type="paragraph" w:customStyle="1" w:styleId="western">
    <w:name w:val="western"/>
    <w:basedOn w:val="Normale"/>
    <w:rsid w:val="00932746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932746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9327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932746"/>
    <w:rPr>
      <w:rFonts w:ascii="Tahoma" w:eastAsia="Calibri" w:hAnsi="Tahoma" w:cs="Tahoma"/>
      <w:color w:val="00000A"/>
      <w:kern w:val="1"/>
      <w:sz w:val="16"/>
      <w:szCs w:val="16"/>
      <w:lang w:eastAsia="it-IT" w:bidi="it-IT"/>
      <w14:ligatures w14:val="none"/>
    </w:rPr>
  </w:style>
  <w:style w:type="paragraph" w:styleId="Paragrafoelenco">
    <w:name w:val="List Paragraph"/>
    <w:basedOn w:val="Normale"/>
    <w:uiPriority w:val="34"/>
    <w:qFormat/>
    <w:rsid w:val="00E250B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D30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D30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D3085"/>
    <w:rPr>
      <w:rFonts w:ascii="Times New Roman" w:eastAsia="Calibri" w:hAnsi="Times New Roman" w:cs="Times New Roman"/>
      <w:color w:val="00000A"/>
      <w:kern w:val="1"/>
      <w:sz w:val="20"/>
      <w:szCs w:val="20"/>
      <w:lang w:eastAsia="it-IT" w:bidi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30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3085"/>
    <w:rPr>
      <w:rFonts w:ascii="Times New Roman" w:eastAsia="Calibri" w:hAnsi="Times New Roman" w:cs="Times New Roman"/>
      <w:b/>
      <w:bCs/>
      <w:color w:val="00000A"/>
      <w:kern w:val="1"/>
      <w:sz w:val="20"/>
      <w:szCs w:val="2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F6D0-B46F-4A1D-83A7-4E9A89F7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9612</Words>
  <Characters>54794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64278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Rossello</dc:creator>
  <cp:keywords/>
  <dc:description/>
  <cp:lastModifiedBy>Matteo Manna</cp:lastModifiedBy>
  <cp:revision>8</cp:revision>
  <cp:lastPrinted>2023-08-01T14:02:00Z</cp:lastPrinted>
  <dcterms:created xsi:type="dcterms:W3CDTF">2023-12-18T12:53:00Z</dcterms:created>
  <dcterms:modified xsi:type="dcterms:W3CDTF">2024-01-04T10:49:00Z</dcterms:modified>
</cp:coreProperties>
</file>