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3129" w:rsidRDefault="003B3129">
      <w:pPr>
        <w:spacing w:after="120"/>
        <w:jc w:val="center"/>
        <w:rPr>
          <w:rFonts w:ascii="Times New Roman" w:eastAsia="Times New Roman" w:hAnsi="Times New Roman"/>
          <w:b/>
          <w:color w:val="000000"/>
        </w:rPr>
      </w:pPr>
    </w:p>
    <w:p w14:paraId="7120F10B" w14:textId="57B6587F" w:rsidR="007061FF" w:rsidRDefault="007061FF" w:rsidP="05FDE1E8">
      <w:pPr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</w:rPr>
      </w:pPr>
      <w:r w:rsidRPr="05FDE1E8">
        <w:rPr>
          <w:rFonts w:ascii="Times New Roman" w:eastAsia="Times New Roman" w:hAnsi="Times New Roman"/>
          <w:b/>
          <w:bCs/>
          <w:color w:val="000000" w:themeColor="text1"/>
        </w:rPr>
        <w:t>ALLEGATO 4 ALLA PROPOSTA PROGETTUALE</w:t>
      </w:r>
      <w:r>
        <w:br/>
      </w:r>
    </w:p>
    <w:p w14:paraId="1BECDF82" w14:textId="77777777" w:rsidR="009449EB" w:rsidRPr="00DF4DAD" w:rsidRDefault="009449EB" w:rsidP="0094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trike/>
          <w:sz w:val="28"/>
          <w:szCs w:val="28"/>
        </w:rPr>
      </w:pPr>
      <w:r w:rsidRPr="00DF4DAD">
        <w:rPr>
          <w:b/>
          <w:sz w:val="28"/>
          <w:szCs w:val="28"/>
        </w:rPr>
        <w:t>Avviso pubblico per individuare una Associazione di Volontariato o di Promozione Sociale ai fini della stipula di una convenzione per la realizzazione del progetto “</w:t>
      </w:r>
      <w:r>
        <w:rPr>
          <w:b/>
          <w:sz w:val="28"/>
          <w:szCs w:val="28"/>
        </w:rPr>
        <w:t xml:space="preserve">Un nome in ogni quartiere” </w:t>
      </w:r>
      <w:r w:rsidRPr="00DF4DAD">
        <w:rPr>
          <w:b/>
          <w:sz w:val="28"/>
          <w:szCs w:val="28"/>
        </w:rPr>
        <w:t xml:space="preserve">finanziato dalla legge 285 ai sensi dell’art. 56 del </w:t>
      </w:r>
      <w:proofErr w:type="spellStart"/>
      <w:proofErr w:type="gramStart"/>
      <w:r w:rsidRPr="00DF4DAD">
        <w:rPr>
          <w:b/>
          <w:sz w:val="28"/>
          <w:szCs w:val="28"/>
        </w:rPr>
        <w:t>D.Lgs</w:t>
      </w:r>
      <w:proofErr w:type="gramEnd"/>
      <w:r w:rsidRPr="00DF4DAD">
        <w:rPr>
          <w:b/>
          <w:sz w:val="28"/>
          <w:szCs w:val="28"/>
        </w:rPr>
        <w:t>.</w:t>
      </w:r>
      <w:proofErr w:type="spellEnd"/>
      <w:r w:rsidRPr="00DF4DAD">
        <w:rPr>
          <w:b/>
          <w:sz w:val="28"/>
          <w:szCs w:val="28"/>
        </w:rPr>
        <w:t xml:space="preserve"> n. 117 del 3 </w:t>
      </w:r>
      <w:proofErr w:type="gramStart"/>
      <w:r w:rsidRPr="00DF4DAD">
        <w:rPr>
          <w:b/>
          <w:sz w:val="28"/>
          <w:szCs w:val="28"/>
        </w:rPr>
        <w:t>Luglio</w:t>
      </w:r>
      <w:proofErr w:type="gramEnd"/>
      <w:r w:rsidRPr="00DF4DAD">
        <w:rPr>
          <w:b/>
          <w:sz w:val="28"/>
          <w:szCs w:val="28"/>
        </w:rPr>
        <w:t xml:space="preserve"> 2017</w:t>
      </w:r>
    </w:p>
    <w:p w14:paraId="06DBEA5E" w14:textId="3DE882E0" w:rsidR="00886258" w:rsidRDefault="00E66C4A" w:rsidP="00FA5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Book Antiqua" w:eastAsia="Book Antiqua" w:hAnsi="Book Antiqua" w:cs="Book Antiqua"/>
          <w:b/>
        </w:rPr>
      </w:pPr>
      <w:proofErr w:type="gramStart"/>
      <w:r>
        <w:rPr>
          <w:rFonts w:ascii="Book Antiqua" w:eastAsia="Book Antiqua" w:hAnsi="Book Antiqua" w:cs="Book Antiqua"/>
          <w:b/>
        </w:rPr>
        <w:t xml:space="preserve">CUP </w:t>
      </w:r>
      <w:r w:rsidR="00C75B3D" w:rsidRPr="00C75B3D">
        <w:rPr>
          <w:rFonts w:ascii="Book Antiqua" w:eastAsia="Book Antiqua" w:hAnsi="Book Antiqua" w:cs="Book Antiqua"/>
          <w:b/>
        </w:rPr>
        <w:t xml:space="preserve"> </w:t>
      </w:r>
      <w:r w:rsidR="009449EB">
        <w:rPr>
          <w:rFonts w:ascii="Book Antiqua" w:eastAsia="Book Antiqua" w:hAnsi="Book Antiqua" w:cs="Book Antiqua"/>
          <w:b/>
        </w:rPr>
        <w:t>-</w:t>
      </w:r>
      <w:proofErr w:type="gramEnd"/>
      <w:r w:rsidR="009449EB">
        <w:rPr>
          <w:rFonts w:ascii="Book Antiqua" w:eastAsia="Book Antiqua" w:hAnsi="Book Antiqua" w:cs="Book Antiqua"/>
          <w:b/>
        </w:rPr>
        <w:t xml:space="preserve"> </w:t>
      </w:r>
      <w:r w:rsidR="009449EB" w:rsidRPr="000C796B">
        <w:rPr>
          <w:b/>
          <w:szCs w:val="24"/>
        </w:rPr>
        <w:t>B49I22001710004</w:t>
      </w:r>
    </w:p>
    <w:p w14:paraId="1B62E693" w14:textId="77777777" w:rsidR="009E5677" w:rsidRDefault="009E5677">
      <w:pPr>
        <w:pBdr>
          <w:bottom w:val="single" w:sz="6" w:space="1" w:color="000000"/>
        </w:pBdr>
        <w:jc w:val="center"/>
        <w:rPr>
          <w:rFonts w:ascii="Times New Roman" w:eastAsia="Times New Roman" w:hAnsi="Times New Roman"/>
          <w:b/>
          <w:color w:val="000000"/>
        </w:rPr>
      </w:pPr>
    </w:p>
    <w:p w14:paraId="00000007" w14:textId="40F1E820" w:rsidR="003B3129" w:rsidRDefault="007061FF">
      <w:pPr>
        <w:pBdr>
          <w:bottom w:val="single" w:sz="6" w:space="1" w:color="000000"/>
        </w:pBdr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PROPOSTA TECNICA</w:t>
      </w:r>
    </w:p>
    <w:p w14:paraId="00000008" w14:textId="77777777" w:rsidR="003B3129" w:rsidRDefault="003B3129">
      <w:pPr>
        <w:pBdr>
          <w:bottom w:val="single" w:sz="6" w:space="1" w:color="000000"/>
        </w:pBdr>
        <w:jc w:val="both"/>
        <w:rPr>
          <w:rFonts w:ascii="Times New Roman" w:eastAsia="Times New Roman" w:hAnsi="Times New Roman"/>
          <w:b/>
          <w:color w:val="000000"/>
        </w:rPr>
      </w:pPr>
    </w:p>
    <w:p w14:paraId="00000009" w14:textId="6FFA6AB5" w:rsidR="003B3129" w:rsidRDefault="007061FF">
      <w:pPr>
        <w:jc w:val="both"/>
        <w:rPr>
          <w:rFonts w:ascii="Times New Roman" w:eastAsia="Times New Roman" w:hAnsi="Times New Roman"/>
          <w:b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</w:rPr>
        <w:t xml:space="preserve">ATTENZIONE: </w:t>
      </w:r>
      <w:r>
        <w:rPr>
          <w:rFonts w:ascii="Times New Roman" w:eastAsia="Times New Roman" w:hAnsi="Times New Roman"/>
          <w:color w:val="000000"/>
        </w:rPr>
        <w:t xml:space="preserve">la proposta progettuale non dovrà superare </w:t>
      </w:r>
      <w:r w:rsidR="004A4ABA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color w:val="000000"/>
        </w:rPr>
        <w:t xml:space="preserve"> Cartelle formato A4 - solo fronte - carattere Times New Roman, dimensione 12</w:t>
      </w:r>
      <w:r>
        <w:t xml:space="preserve"> – Interlinea 1. Nel caso di Enti associati, </w:t>
      </w:r>
      <w:r>
        <w:rPr>
          <w:rFonts w:ascii="Times New Roman" w:eastAsia="Times New Roman" w:hAnsi="Times New Roman"/>
        </w:rPr>
        <w:t>è richiesta la firma</w:t>
      </w:r>
      <w:r>
        <w:rPr>
          <w:rFonts w:ascii="Times New Roman" w:eastAsia="Times New Roman" w:hAnsi="Times New Roman"/>
          <w:color w:val="000000"/>
        </w:rPr>
        <w:t xml:space="preserve"> sia </w:t>
      </w:r>
      <w:r>
        <w:rPr>
          <w:rFonts w:ascii="Times New Roman" w:eastAsia="Times New Roman" w:hAnsi="Times New Roman"/>
        </w:rPr>
        <w:t>de</w:t>
      </w:r>
      <w:r>
        <w:rPr>
          <w:rFonts w:ascii="Times New Roman" w:eastAsia="Times New Roman" w:hAnsi="Times New Roman"/>
          <w:color w:val="000000"/>
        </w:rPr>
        <w:t>l</w:t>
      </w:r>
      <w:r w:rsidR="00896797">
        <w:rPr>
          <w:rFonts w:ascii="Times New Roman" w:eastAsia="Times New Roman" w:hAnsi="Times New Roman"/>
          <w:color w:val="000000"/>
        </w:rPr>
        <w:t>/la</w:t>
      </w:r>
      <w:r>
        <w:rPr>
          <w:rFonts w:ascii="Times New Roman" w:eastAsia="Times New Roman" w:hAnsi="Times New Roman"/>
          <w:color w:val="000000"/>
        </w:rPr>
        <w:t xml:space="preserve"> legale rappresentante dell’Ente capofila sia </w:t>
      </w:r>
      <w:r>
        <w:rPr>
          <w:rFonts w:ascii="Times New Roman" w:eastAsia="Times New Roman" w:hAnsi="Times New Roman"/>
        </w:rPr>
        <w:t>de</w:t>
      </w:r>
      <w:r>
        <w:rPr>
          <w:rFonts w:ascii="Times New Roman" w:eastAsia="Times New Roman" w:hAnsi="Times New Roman"/>
          <w:color w:val="000000"/>
        </w:rPr>
        <w:t>l</w:t>
      </w:r>
      <w:r w:rsidR="00896797">
        <w:rPr>
          <w:rFonts w:ascii="Times New Roman" w:eastAsia="Times New Roman" w:hAnsi="Times New Roman"/>
          <w:color w:val="000000"/>
        </w:rPr>
        <w:t>/la</w:t>
      </w:r>
      <w:r>
        <w:rPr>
          <w:rFonts w:ascii="Times New Roman" w:eastAsia="Times New Roman" w:hAnsi="Times New Roman"/>
          <w:color w:val="000000"/>
        </w:rPr>
        <w:t xml:space="preserve"> legale rappresentante di ogni ente partner</w:t>
      </w:r>
      <w:r>
        <w:t xml:space="preserve">. </w:t>
      </w:r>
    </w:p>
    <w:p w14:paraId="0000000A" w14:textId="77777777" w:rsidR="003B3129" w:rsidRDefault="003B3129">
      <w:pPr>
        <w:jc w:val="both"/>
        <w:rPr>
          <w:rFonts w:ascii="Times New Roman" w:eastAsia="Times New Roman" w:hAnsi="Times New Roman"/>
        </w:rPr>
      </w:pPr>
    </w:p>
    <w:p w14:paraId="0000000B" w14:textId="77777777" w:rsidR="003B3129" w:rsidRDefault="003B3129">
      <w:pPr>
        <w:ind w:left="360"/>
        <w:jc w:val="both"/>
        <w:rPr>
          <w:rFonts w:ascii="Times New Roman" w:eastAsia="Times New Roman" w:hAnsi="Times New Roman"/>
          <w:b/>
        </w:rPr>
      </w:pPr>
    </w:p>
    <w:p w14:paraId="0000000C" w14:textId="77777777" w:rsidR="003B3129" w:rsidRDefault="007061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right="567"/>
        <w:jc w:val="both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 xml:space="preserve">ADEGUATEZZA E COERENZA DELLA PROPOSTA TECNICA </w:t>
      </w:r>
    </w:p>
    <w:p w14:paraId="0000000D" w14:textId="77777777" w:rsidR="003B3129" w:rsidRDefault="007061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right="567"/>
        <w:jc w:val="both"/>
        <w:rPr>
          <w:rFonts w:ascii="Times New Roman" w:eastAsia="Times New Roman" w:hAnsi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color w:val="000000"/>
          <w:sz w:val="22"/>
          <w:szCs w:val="22"/>
        </w:rPr>
        <w:t xml:space="preserve">(Specificare obiettivi, azioni e personale impiegato) </w:t>
      </w:r>
    </w:p>
    <w:p w14:paraId="0000000E" w14:textId="77777777" w:rsidR="003B3129" w:rsidRDefault="007061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/>
        <w:ind w:right="567"/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696C5" w14:textId="77777777" w:rsidR="00E857DE" w:rsidRDefault="00E857DE">
      <w:pPr>
        <w:jc w:val="both"/>
        <w:rPr>
          <w:rFonts w:ascii="Times New Roman" w:eastAsia="Times New Roman" w:hAnsi="Times New Roman"/>
          <w:b/>
          <w:color w:val="000000"/>
        </w:rPr>
      </w:pPr>
    </w:p>
    <w:p w14:paraId="0000000F" w14:textId="22FDC977" w:rsidR="003B3129" w:rsidRDefault="007061FF">
      <w:pPr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ELEMENTI INTEGRATIVI, INNOVATIVI E SPERIMENTALI </w:t>
      </w:r>
    </w:p>
    <w:p w14:paraId="00000010" w14:textId="77777777" w:rsidR="003B3129" w:rsidRDefault="007061FF">
      <w:pPr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color w:val="000000"/>
        </w:rPr>
        <w:t>(Specificare gli e</w:t>
      </w:r>
      <w:r>
        <w:rPr>
          <w:rFonts w:ascii="Times New Roman" w:eastAsia="Times New Roman" w:hAnsi="Times New Roman"/>
          <w:i/>
          <w:color w:val="000000"/>
          <w:sz w:val="22"/>
          <w:szCs w:val="22"/>
        </w:rPr>
        <w:t>lementi integrativi, innovativi, e sperimentali previst</w:t>
      </w:r>
      <w:r>
        <w:rPr>
          <w:rFonts w:ascii="Times New Roman" w:eastAsia="Times New Roman" w:hAnsi="Times New Roman"/>
          <w:i/>
          <w:sz w:val="22"/>
          <w:szCs w:val="22"/>
        </w:rPr>
        <w:t>i</w:t>
      </w:r>
      <w:r>
        <w:rPr>
          <w:rFonts w:ascii="Times New Roman" w:eastAsia="Times New Roman" w:hAnsi="Times New Roman"/>
          <w:color w:val="000000"/>
          <w:sz w:val="22"/>
          <w:szCs w:val="22"/>
        </w:rPr>
        <w:t>)</w:t>
      </w:r>
    </w:p>
    <w:p w14:paraId="00000011" w14:textId="77777777" w:rsidR="003B3129" w:rsidRDefault="007061F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2" w14:textId="77777777" w:rsidR="003B3129" w:rsidRDefault="007061F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</w:t>
      </w:r>
    </w:p>
    <w:p w14:paraId="00000013" w14:textId="77777777" w:rsidR="003B3129" w:rsidRDefault="003B3129">
      <w:pPr>
        <w:jc w:val="both"/>
        <w:rPr>
          <w:sz w:val="22"/>
          <w:szCs w:val="22"/>
        </w:rPr>
      </w:pPr>
    </w:p>
    <w:p w14:paraId="1CC3E924" w14:textId="77777777" w:rsidR="003D2779" w:rsidRDefault="003D2779" w:rsidP="009374A1">
      <w:pPr>
        <w:spacing w:line="100" w:lineRule="atLeast"/>
        <w:ind w:hanging="2"/>
        <w:jc w:val="both"/>
        <w:rPr>
          <w:rFonts w:asciiTheme="minorHAnsi" w:eastAsia="Book Antiqua" w:hAnsiTheme="minorHAnsi" w:cstheme="minorHAnsi"/>
          <w:b/>
          <w:color w:val="000000"/>
          <w:sz w:val="22"/>
          <w:szCs w:val="22"/>
        </w:rPr>
      </w:pPr>
    </w:p>
    <w:p w14:paraId="23B2D4E5" w14:textId="77777777" w:rsidR="003D2779" w:rsidRPr="009449EB" w:rsidRDefault="003D2779" w:rsidP="009449EB">
      <w:pPr>
        <w:jc w:val="both"/>
        <w:rPr>
          <w:rFonts w:ascii="Times New Roman" w:eastAsia="Times New Roman" w:hAnsi="Times New Roman"/>
          <w:b/>
          <w:color w:val="000000"/>
        </w:rPr>
      </w:pPr>
      <w:r w:rsidRPr="009449EB">
        <w:rPr>
          <w:rFonts w:ascii="Times New Roman" w:eastAsia="Times New Roman" w:hAnsi="Times New Roman"/>
          <w:b/>
          <w:color w:val="000000"/>
        </w:rPr>
        <w:t>COINVOLGIMENTO DI VOLONTARI</w:t>
      </w:r>
    </w:p>
    <w:p w14:paraId="4F91CE43" w14:textId="6BC8C5B7" w:rsidR="003D2779" w:rsidRPr="003D2779" w:rsidRDefault="003D2779" w:rsidP="003D2779">
      <w:pPr>
        <w:spacing w:line="100" w:lineRule="atLeast"/>
        <w:ind w:hanging="2"/>
        <w:jc w:val="both"/>
        <w:rPr>
          <w:rFonts w:asciiTheme="minorHAnsi" w:eastAsia="Book Antiqua" w:hAnsiTheme="minorHAnsi" w:cstheme="minorHAnsi"/>
          <w:i/>
          <w:color w:val="000000"/>
          <w:sz w:val="22"/>
          <w:szCs w:val="22"/>
        </w:rPr>
      </w:pPr>
      <w:r w:rsidRPr="009449EB">
        <w:rPr>
          <w:rFonts w:asciiTheme="minorHAnsi" w:eastAsia="Book Antiqua" w:hAnsiTheme="minorHAnsi" w:cstheme="minorHAnsi"/>
          <w:i/>
          <w:color w:val="000000"/>
          <w:sz w:val="22"/>
          <w:szCs w:val="22"/>
        </w:rPr>
        <w:t>(</w:t>
      </w:r>
      <w:r w:rsidRPr="009449EB">
        <w:rPr>
          <w:rFonts w:ascii="Times New Roman" w:eastAsia="Times New Roman" w:hAnsi="Times New Roman"/>
          <w:i/>
          <w:color w:val="000000"/>
        </w:rPr>
        <w:t>Descrivere attraverso quali attività saranno ricercati, formati e coinvolti i volontari, in particolar modo giovani)</w:t>
      </w:r>
    </w:p>
    <w:p w14:paraId="2D2B0489" w14:textId="7FE6AD43" w:rsidR="003D2779" w:rsidRPr="003D2779" w:rsidRDefault="003D2779" w:rsidP="003D2779">
      <w:pPr>
        <w:spacing w:line="100" w:lineRule="atLeast"/>
        <w:ind w:hanging="2"/>
        <w:jc w:val="both"/>
        <w:rPr>
          <w:rFonts w:asciiTheme="minorHAnsi" w:eastAsia="Book Antiqua" w:hAnsiTheme="minorHAnsi" w:cstheme="minorHAnsi"/>
          <w:color w:val="000000"/>
          <w:sz w:val="22"/>
          <w:szCs w:val="22"/>
        </w:rPr>
      </w:pPr>
      <w:r w:rsidRPr="003D2779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8EF61D" w14:textId="28ABD57C" w:rsidR="003D2779" w:rsidRDefault="003D2779" w:rsidP="009374A1">
      <w:pPr>
        <w:spacing w:line="100" w:lineRule="atLeast"/>
        <w:ind w:hanging="2"/>
        <w:jc w:val="both"/>
        <w:rPr>
          <w:rFonts w:asciiTheme="minorHAnsi" w:eastAsia="Book Antiqua" w:hAnsiTheme="minorHAnsi" w:cstheme="minorHAnsi"/>
          <w:b/>
          <w:color w:val="000000"/>
          <w:sz w:val="22"/>
          <w:szCs w:val="22"/>
        </w:rPr>
      </w:pPr>
    </w:p>
    <w:p w14:paraId="6329C3BF" w14:textId="35F0A048" w:rsidR="003D2779" w:rsidRDefault="003D2779" w:rsidP="009374A1">
      <w:pPr>
        <w:spacing w:line="100" w:lineRule="atLeast"/>
        <w:ind w:hanging="2"/>
        <w:jc w:val="both"/>
        <w:rPr>
          <w:rFonts w:asciiTheme="minorHAnsi" w:eastAsia="Book Antiqua" w:hAnsiTheme="minorHAnsi" w:cstheme="minorHAnsi"/>
          <w:b/>
          <w:color w:val="000000"/>
          <w:sz w:val="22"/>
          <w:szCs w:val="22"/>
        </w:rPr>
      </w:pPr>
    </w:p>
    <w:p w14:paraId="6B41A7D2" w14:textId="033261B6" w:rsidR="003D2779" w:rsidRDefault="003D2779" w:rsidP="009374A1">
      <w:pPr>
        <w:spacing w:line="100" w:lineRule="atLeast"/>
        <w:ind w:hanging="2"/>
        <w:jc w:val="both"/>
        <w:rPr>
          <w:rFonts w:asciiTheme="minorHAnsi" w:eastAsia="Book Antiqua" w:hAnsiTheme="minorHAnsi" w:cstheme="minorHAnsi"/>
          <w:b/>
          <w:color w:val="000000"/>
          <w:sz w:val="22"/>
          <w:szCs w:val="22"/>
        </w:rPr>
      </w:pPr>
    </w:p>
    <w:p w14:paraId="3EDB44C1" w14:textId="77777777" w:rsidR="003D2779" w:rsidRDefault="003D2779" w:rsidP="009374A1">
      <w:pPr>
        <w:spacing w:line="100" w:lineRule="atLeast"/>
        <w:ind w:hanging="2"/>
        <w:jc w:val="both"/>
        <w:rPr>
          <w:rFonts w:asciiTheme="minorHAnsi" w:eastAsia="Book Antiqua" w:hAnsiTheme="minorHAnsi" w:cstheme="minorHAnsi"/>
          <w:b/>
          <w:color w:val="000000"/>
          <w:sz w:val="22"/>
          <w:szCs w:val="22"/>
        </w:rPr>
      </w:pPr>
    </w:p>
    <w:p w14:paraId="4F6C82DF" w14:textId="6F3634A8" w:rsidR="009374A1" w:rsidRPr="009449EB" w:rsidRDefault="009374A1" w:rsidP="009449EB">
      <w:pPr>
        <w:jc w:val="both"/>
        <w:rPr>
          <w:rFonts w:ascii="Times New Roman" w:eastAsia="Times New Roman" w:hAnsi="Times New Roman"/>
          <w:b/>
          <w:color w:val="000000"/>
        </w:rPr>
      </w:pPr>
      <w:r w:rsidRPr="009449EB">
        <w:rPr>
          <w:rFonts w:ascii="Times New Roman" w:eastAsia="Times New Roman" w:hAnsi="Times New Roman"/>
          <w:b/>
          <w:color w:val="000000"/>
        </w:rPr>
        <w:t>GESTIONE E ORGANIZZAZIONE DELLE ATTIVITÀ; RACCOLTA E MONITORAGGIO DATI</w:t>
      </w:r>
    </w:p>
    <w:p w14:paraId="00000015" w14:textId="5D34BBDB" w:rsidR="003B3129" w:rsidRPr="009449EB" w:rsidRDefault="009374A1" w:rsidP="009374A1">
      <w:pPr>
        <w:jc w:val="both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  <w:sz w:val="22"/>
          <w:szCs w:val="22"/>
        </w:rPr>
        <w:t xml:space="preserve"> </w:t>
      </w:r>
      <w:r w:rsidR="007061FF">
        <w:rPr>
          <w:rFonts w:ascii="Times New Roman" w:eastAsia="Times New Roman" w:hAnsi="Times New Roman"/>
          <w:i/>
          <w:color w:val="000000"/>
          <w:sz w:val="22"/>
          <w:szCs w:val="22"/>
        </w:rPr>
        <w:t>(</w:t>
      </w:r>
      <w:bookmarkStart w:id="1" w:name="_GoBack"/>
      <w:r w:rsidR="007061FF" w:rsidRPr="009449EB">
        <w:rPr>
          <w:rFonts w:ascii="Times New Roman" w:eastAsia="Times New Roman" w:hAnsi="Times New Roman"/>
          <w:i/>
          <w:color w:val="000000"/>
        </w:rPr>
        <w:t>Descrivere le modalità organizzative e gestionali adottate per il governo, il presidio e il controllo della gestione delle attività progettuali; delle modalità di raccolta</w:t>
      </w:r>
      <w:r w:rsidRPr="009449EB">
        <w:rPr>
          <w:rFonts w:ascii="Times New Roman" w:eastAsia="Times New Roman" w:hAnsi="Times New Roman"/>
          <w:i/>
          <w:color w:val="000000"/>
        </w:rPr>
        <w:t xml:space="preserve"> e</w:t>
      </w:r>
      <w:r w:rsidR="007061FF" w:rsidRPr="009449EB">
        <w:rPr>
          <w:rFonts w:ascii="Times New Roman" w:eastAsia="Times New Roman" w:hAnsi="Times New Roman"/>
          <w:i/>
          <w:color w:val="000000"/>
        </w:rPr>
        <w:t xml:space="preserve"> monitoraggio </w:t>
      </w:r>
      <w:r w:rsidRPr="009449EB">
        <w:rPr>
          <w:rFonts w:ascii="Times New Roman" w:eastAsia="Times New Roman" w:hAnsi="Times New Roman"/>
          <w:i/>
          <w:color w:val="000000"/>
        </w:rPr>
        <w:t>dei dati)</w:t>
      </w:r>
    </w:p>
    <w:bookmarkEnd w:id="1"/>
    <w:p w14:paraId="00000016" w14:textId="77777777" w:rsidR="003B3129" w:rsidRDefault="007061F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7" w14:textId="77777777" w:rsidR="003B3129" w:rsidRDefault="003B3129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</w:p>
    <w:p w14:paraId="00000019" w14:textId="77777777" w:rsidR="003B3129" w:rsidRDefault="003B3129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</w:p>
    <w:p w14:paraId="0000001A" w14:textId="77777777" w:rsidR="003B3129" w:rsidRDefault="003B3129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</w:p>
    <w:p w14:paraId="0000001B" w14:textId="77777777" w:rsidR="003B3129" w:rsidRDefault="007061FF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Ente</w:t>
      </w:r>
      <w:r>
        <w:rPr>
          <w:sz w:val="23"/>
          <w:szCs w:val="23"/>
        </w:rPr>
        <w:tab/>
        <w:t xml:space="preserve">Legale Rappresentante </w:t>
      </w:r>
      <w:r>
        <w:rPr>
          <w:sz w:val="23"/>
          <w:szCs w:val="23"/>
        </w:rPr>
        <w:tab/>
        <w:t>Firma</w:t>
      </w:r>
    </w:p>
    <w:p w14:paraId="0000001C" w14:textId="77777777" w:rsidR="003B3129" w:rsidRDefault="003B3129">
      <w:pPr>
        <w:tabs>
          <w:tab w:val="left" w:pos="4395"/>
          <w:tab w:val="left" w:pos="8222"/>
        </w:tabs>
        <w:ind w:left="1134"/>
        <w:jc w:val="both"/>
        <w:rPr>
          <w:sz w:val="23"/>
          <w:szCs w:val="23"/>
        </w:rPr>
      </w:pPr>
    </w:p>
    <w:p w14:paraId="0000001D" w14:textId="77777777" w:rsidR="003B3129" w:rsidRDefault="007061FF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</w:rPr>
      </w:pPr>
      <w:r>
        <w:rPr>
          <w:i/>
        </w:rPr>
        <w:t>________________________</w:t>
      </w:r>
      <w:r>
        <w:rPr>
          <w:i/>
        </w:rPr>
        <w:tab/>
        <w:t>_________________________________</w:t>
      </w:r>
      <w:r>
        <w:rPr>
          <w:i/>
        </w:rPr>
        <w:tab/>
        <w:t>_________________</w:t>
      </w:r>
    </w:p>
    <w:p w14:paraId="0000001E" w14:textId="77777777" w:rsidR="003B3129" w:rsidRDefault="007061FF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</w:rPr>
      </w:pPr>
      <w:r>
        <w:rPr>
          <w:i/>
        </w:rPr>
        <w:t>________________________</w:t>
      </w:r>
      <w:r>
        <w:rPr>
          <w:i/>
        </w:rPr>
        <w:tab/>
        <w:t>_________________________________</w:t>
      </w:r>
      <w:r>
        <w:rPr>
          <w:i/>
        </w:rPr>
        <w:tab/>
        <w:t>_________________</w:t>
      </w:r>
    </w:p>
    <w:p w14:paraId="0000001F" w14:textId="77777777" w:rsidR="003B3129" w:rsidRDefault="007061FF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</w:rPr>
      </w:pPr>
      <w:r>
        <w:rPr>
          <w:i/>
        </w:rPr>
        <w:t>________________________</w:t>
      </w:r>
      <w:r>
        <w:rPr>
          <w:i/>
        </w:rPr>
        <w:tab/>
        <w:t>_________________________________</w:t>
      </w:r>
      <w:r>
        <w:rPr>
          <w:i/>
        </w:rPr>
        <w:tab/>
        <w:t>_________________</w:t>
      </w:r>
    </w:p>
    <w:p w14:paraId="00000020" w14:textId="77777777" w:rsidR="003B3129" w:rsidRDefault="007061FF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i/>
        </w:rPr>
      </w:pPr>
      <w:r>
        <w:rPr>
          <w:i/>
        </w:rPr>
        <w:t>________________________</w:t>
      </w:r>
      <w:r>
        <w:rPr>
          <w:i/>
        </w:rPr>
        <w:tab/>
        <w:t>_________________________________</w:t>
      </w:r>
      <w:r>
        <w:rPr>
          <w:i/>
        </w:rPr>
        <w:tab/>
        <w:t>_________________</w:t>
      </w:r>
    </w:p>
    <w:p w14:paraId="00000021" w14:textId="77777777" w:rsidR="003B3129" w:rsidRDefault="003B3129"/>
    <w:sectPr w:rsidR="003B3129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0FFC8" w14:textId="77777777" w:rsidR="00737C97" w:rsidRDefault="00737C97">
      <w:r>
        <w:separator/>
      </w:r>
    </w:p>
  </w:endnote>
  <w:endnote w:type="continuationSeparator" w:id="0">
    <w:p w14:paraId="4C728117" w14:textId="77777777" w:rsidR="00737C97" w:rsidRDefault="0073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3B3129" w:rsidRDefault="007061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Times"/>
        <w:color w:val="000000"/>
        <w:szCs w:val="24"/>
      </w:rPr>
    </w:pPr>
    <w:r>
      <w:rPr>
        <w:rFonts w:cs="Times"/>
        <w:color w:val="000000"/>
        <w:szCs w:val="24"/>
      </w:rPr>
      <w:fldChar w:fldCharType="begin"/>
    </w:r>
    <w:r>
      <w:rPr>
        <w:rFonts w:cs="Times"/>
        <w:color w:val="000000"/>
        <w:szCs w:val="24"/>
      </w:rPr>
      <w:instrText>PAGE</w:instrText>
    </w:r>
    <w:r>
      <w:rPr>
        <w:rFonts w:cs="Times"/>
        <w:color w:val="000000"/>
        <w:szCs w:val="24"/>
      </w:rPr>
      <w:fldChar w:fldCharType="end"/>
    </w:r>
  </w:p>
  <w:p w14:paraId="0000002C" w14:textId="77777777" w:rsidR="003B3129" w:rsidRDefault="003B31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3073B438" w:rsidR="003B3129" w:rsidRDefault="007061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Times"/>
        <w:color w:val="000000"/>
        <w:szCs w:val="24"/>
      </w:rPr>
    </w:pPr>
    <w:r>
      <w:rPr>
        <w:rFonts w:cs="Times"/>
        <w:color w:val="000000"/>
        <w:szCs w:val="24"/>
      </w:rPr>
      <w:fldChar w:fldCharType="begin"/>
    </w:r>
    <w:r>
      <w:rPr>
        <w:rFonts w:cs="Times"/>
        <w:color w:val="000000"/>
        <w:szCs w:val="24"/>
      </w:rPr>
      <w:instrText>PAGE</w:instrText>
    </w:r>
    <w:r>
      <w:rPr>
        <w:rFonts w:cs="Times"/>
        <w:color w:val="000000"/>
        <w:szCs w:val="24"/>
      </w:rPr>
      <w:fldChar w:fldCharType="separate"/>
    </w:r>
    <w:r w:rsidR="009449EB">
      <w:rPr>
        <w:rFonts w:cs="Times"/>
        <w:noProof/>
        <w:color w:val="000000"/>
        <w:szCs w:val="24"/>
      </w:rPr>
      <w:t>2</w:t>
    </w:r>
    <w:r>
      <w:rPr>
        <w:rFonts w:cs="Times"/>
        <w:color w:val="000000"/>
        <w:szCs w:val="24"/>
      </w:rPr>
      <w:fldChar w:fldCharType="end"/>
    </w:r>
  </w:p>
  <w:p w14:paraId="0000002E" w14:textId="77777777" w:rsidR="003B3129" w:rsidRDefault="003B31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51EB" w14:textId="77777777" w:rsidR="00737C97" w:rsidRDefault="00737C97">
      <w:r>
        <w:separator/>
      </w:r>
    </w:p>
  </w:footnote>
  <w:footnote w:type="continuationSeparator" w:id="0">
    <w:p w14:paraId="448B4588" w14:textId="77777777" w:rsidR="00737C97" w:rsidRDefault="0073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3B3129" w:rsidRDefault="003B3129">
    <w:pPr>
      <w:pBdr>
        <w:top w:val="nil"/>
        <w:left w:val="nil"/>
        <w:bottom w:val="nil"/>
        <w:right w:val="nil"/>
        <w:between w:val="nil"/>
      </w:pBdr>
      <w:jc w:val="both"/>
      <w:rPr>
        <w:rFonts w:ascii="Tahoma" w:eastAsia="Tahoma" w:hAnsi="Tahoma" w:cs="Tahoma"/>
        <w:smallCaps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29"/>
    <w:rsid w:val="002E569C"/>
    <w:rsid w:val="00315B1A"/>
    <w:rsid w:val="003B3129"/>
    <w:rsid w:val="003D2779"/>
    <w:rsid w:val="00403CD3"/>
    <w:rsid w:val="004A4ABA"/>
    <w:rsid w:val="00637518"/>
    <w:rsid w:val="00674C97"/>
    <w:rsid w:val="007061FF"/>
    <w:rsid w:val="00724BAF"/>
    <w:rsid w:val="00737C97"/>
    <w:rsid w:val="00886258"/>
    <w:rsid w:val="00896797"/>
    <w:rsid w:val="00927DD8"/>
    <w:rsid w:val="009374A1"/>
    <w:rsid w:val="009449EB"/>
    <w:rsid w:val="009D30FA"/>
    <w:rsid w:val="009E5677"/>
    <w:rsid w:val="00A72852"/>
    <w:rsid w:val="00AD76F3"/>
    <w:rsid w:val="00BD0B57"/>
    <w:rsid w:val="00C75B3D"/>
    <w:rsid w:val="00D85196"/>
    <w:rsid w:val="00DF185B"/>
    <w:rsid w:val="00E07A46"/>
    <w:rsid w:val="00E659DE"/>
    <w:rsid w:val="00E66C4A"/>
    <w:rsid w:val="00E857DE"/>
    <w:rsid w:val="00F16EC9"/>
    <w:rsid w:val="00FA5AD7"/>
    <w:rsid w:val="00FF55E8"/>
    <w:rsid w:val="05FDE1E8"/>
    <w:rsid w:val="503A12C4"/>
    <w:rsid w:val="5948E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70D"/>
  <w15:docId w15:val="{B1732F52-7D7D-EB42-B7C0-61886D9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704A"/>
    <w:rPr>
      <w:rFonts w:cs="Times New Roman"/>
      <w:szCs w:val="2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5F41D1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</w:rPr>
  </w:style>
  <w:style w:type="paragraph" w:styleId="Paragrafoelenco">
    <w:name w:val="List Paragraph"/>
    <w:basedOn w:val="Normale"/>
    <w:uiPriority w:val="34"/>
    <w:qFormat/>
    <w:rsid w:val="005F41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6D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D1D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6D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D1D"/>
    <w:rPr>
      <w:rFonts w:ascii="Times" w:eastAsia="Times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locked/>
    <w:rsid w:val="00C75114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unhideWhenUsed/>
    <w:rsid w:val="00C75114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C75114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D40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D40CA"/>
    <w:rPr>
      <w:rFonts w:ascii="Times" w:eastAsia="Times" w:hAnsi="Times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C611D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VcoK42VssBprw9PrBfD+AeArDA==">AMUW2mVTO07kqGxv+5Ipx+XPiyFeHnnDrTVStSWBB0fCLSu7CKNxxw/jdileBnaKRdpWJyZgsYnwSzUcdZ67svjKymPb5r2CxUPH/zxPngZ/OPx+n2zxJ2HNTi8AtXdMnxDu1p/nJAkY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Maura Gambarana</cp:lastModifiedBy>
  <cp:revision>12</cp:revision>
  <dcterms:created xsi:type="dcterms:W3CDTF">2021-06-30T08:03:00Z</dcterms:created>
  <dcterms:modified xsi:type="dcterms:W3CDTF">2022-10-26T14:22:00Z</dcterms:modified>
</cp:coreProperties>
</file>