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707D1" w14:textId="77777777" w:rsidR="0011016D" w:rsidRPr="007778EA" w:rsidRDefault="0011016D" w:rsidP="00D25852">
      <w:pPr>
        <w:jc w:val="right"/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7D2A29" w:rsidRPr="00343851" w14:paraId="141411CD" w14:textId="77777777" w:rsidTr="00C84F72">
        <w:trPr>
          <w:trHeight w:val="2001"/>
        </w:trPr>
        <w:tc>
          <w:tcPr>
            <w:tcW w:w="9622" w:type="dxa"/>
            <w:shd w:val="clear" w:color="auto" w:fill="auto"/>
            <w:vAlign w:val="center"/>
          </w:tcPr>
          <w:p w14:paraId="29F39AD1" w14:textId="77777777" w:rsidR="007D2A29" w:rsidRPr="00343851" w:rsidRDefault="007D2A29" w:rsidP="007778EA">
            <w:pPr>
              <w:spacing w:before="23" w:after="0" w:line="240" w:lineRule="auto"/>
              <w:ind w:left="691" w:right="689"/>
              <w:jc w:val="both"/>
              <w:rPr>
                <w:rFonts w:cstheme="minorHAnsi"/>
                <w:b/>
                <w:w w:val="95"/>
                <w:sz w:val="24"/>
                <w:szCs w:val="24"/>
              </w:rPr>
            </w:pPr>
          </w:p>
          <w:p w14:paraId="01871F1E" w14:textId="27611FE5" w:rsidR="007D2A29" w:rsidRPr="00D52844" w:rsidRDefault="00F53AC0" w:rsidP="00266DD8">
            <w:pPr>
              <w:spacing w:before="23" w:after="0" w:line="240" w:lineRule="auto"/>
              <w:ind w:left="691" w:right="689"/>
              <w:jc w:val="center"/>
              <w:rPr>
                <w:rFonts w:cstheme="minorHAnsi"/>
                <w:b/>
                <w:w w:val="95"/>
                <w:sz w:val="28"/>
                <w:szCs w:val="28"/>
              </w:rPr>
            </w:pPr>
            <w:r w:rsidRPr="00D52844">
              <w:rPr>
                <w:rFonts w:cstheme="minorHAnsi"/>
                <w:b/>
                <w:w w:val="95"/>
                <w:sz w:val="28"/>
                <w:szCs w:val="28"/>
              </w:rPr>
              <w:t>ALLEGATO</w:t>
            </w:r>
            <w:r w:rsidR="007D2A29" w:rsidRPr="00D52844">
              <w:rPr>
                <w:rFonts w:cstheme="minorHAnsi"/>
                <w:b/>
                <w:w w:val="95"/>
                <w:sz w:val="28"/>
                <w:szCs w:val="28"/>
              </w:rPr>
              <w:t xml:space="preserve"> </w:t>
            </w:r>
            <w:r w:rsidR="002A5309">
              <w:rPr>
                <w:rFonts w:cstheme="minorHAnsi"/>
                <w:b/>
                <w:w w:val="95"/>
                <w:sz w:val="28"/>
                <w:szCs w:val="28"/>
              </w:rPr>
              <w:t>5</w:t>
            </w:r>
          </w:p>
          <w:p w14:paraId="37C1778C" w14:textId="69D65462" w:rsidR="007D2A29" w:rsidRPr="00343851" w:rsidRDefault="009C45E6" w:rsidP="005E500B">
            <w:pPr>
              <w:spacing w:before="480" w:line="360" w:lineRule="auto"/>
              <w:ind w:left="567" w:right="414"/>
              <w:jc w:val="center"/>
              <w:rPr>
                <w:sz w:val="24"/>
                <w:szCs w:val="24"/>
              </w:rPr>
            </w:pPr>
            <w:r w:rsidRPr="00343851">
              <w:rPr>
                <w:sz w:val="24"/>
                <w:szCs w:val="24"/>
              </w:rPr>
              <w:t xml:space="preserve">AVVISO PUBBLICO PER L’ASSEGNAZIONE IN CONCESSIONE D’USO </w:t>
            </w:r>
            <w:r w:rsidRPr="00327105">
              <w:rPr>
                <w:sz w:val="24"/>
                <w:szCs w:val="24"/>
              </w:rPr>
              <w:t>A TITOLO ONEROSO</w:t>
            </w:r>
            <w:r w:rsidRPr="00343851">
              <w:rPr>
                <w:sz w:val="24"/>
                <w:szCs w:val="24"/>
              </w:rPr>
              <w:t xml:space="preserve"> </w:t>
            </w:r>
            <w:r w:rsidR="00327105" w:rsidRPr="0024676F">
              <w:rPr>
                <w:sz w:val="24"/>
                <w:szCs w:val="24"/>
              </w:rPr>
              <w:t xml:space="preserve">DELLO SPAZIO SITO IN VIA RIPAMONTI 88 </w:t>
            </w:r>
            <w:r w:rsidR="00327105">
              <w:rPr>
                <w:sz w:val="24"/>
                <w:szCs w:val="24"/>
              </w:rPr>
              <w:t>DENOMINATO “SMART CITY LAB” DESTINATO A FUNZIONI DI</w:t>
            </w:r>
            <w:r w:rsidR="00327105" w:rsidRPr="0024676F">
              <w:rPr>
                <w:sz w:val="24"/>
                <w:szCs w:val="24"/>
              </w:rPr>
              <w:t xml:space="preserve"> INCUBATORE </w:t>
            </w:r>
            <w:r w:rsidR="00327105">
              <w:rPr>
                <w:sz w:val="24"/>
                <w:szCs w:val="24"/>
              </w:rPr>
              <w:t xml:space="preserve">D’IMPRESA E LABORATORIO DI </w:t>
            </w:r>
            <w:r w:rsidR="00327105" w:rsidRPr="0024676F">
              <w:rPr>
                <w:sz w:val="24"/>
                <w:szCs w:val="24"/>
              </w:rPr>
              <w:t>INNOVAZIONE</w:t>
            </w:r>
            <w:r w:rsidR="00327105" w:rsidRPr="001C4E37">
              <w:rPr>
                <w:sz w:val="24"/>
                <w:szCs w:val="24"/>
              </w:rPr>
              <w:t xml:space="preserve"> </w:t>
            </w:r>
            <w:r w:rsidR="00327105">
              <w:rPr>
                <w:sz w:val="24"/>
                <w:szCs w:val="24"/>
              </w:rPr>
              <w:t>URBANA PER LA CITTA’ DI MILANO</w:t>
            </w:r>
          </w:p>
        </w:tc>
      </w:tr>
      <w:tr w:rsidR="007D2A29" w:rsidRPr="00343851" w14:paraId="30246892" w14:textId="77777777" w:rsidTr="00C84F72">
        <w:trPr>
          <w:trHeight w:val="1057"/>
        </w:trPr>
        <w:tc>
          <w:tcPr>
            <w:tcW w:w="9622" w:type="dxa"/>
            <w:shd w:val="clear" w:color="auto" w:fill="auto"/>
            <w:vAlign w:val="center"/>
          </w:tcPr>
          <w:p w14:paraId="47072593" w14:textId="6B1CE414" w:rsidR="007D2A29" w:rsidRDefault="00D52844" w:rsidP="00DF3B9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DICHIARAZIONE DI IDONEIT</w:t>
            </w:r>
            <w:r w:rsidR="00972289">
              <w:rPr>
                <w:b/>
                <w:sz w:val="28"/>
                <w:szCs w:val="28"/>
              </w:rPr>
              <w:t>À</w:t>
            </w:r>
            <w:r>
              <w:rPr>
                <w:b/>
                <w:sz w:val="28"/>
                <w:szCs w:val="28"/>
              </w:rPr>
              <w:t xml:space="preserve"> MORALE</w:t>
            </w:r>
          </w:p>
          <w:p w14:paraId="60FB9F8A" w14:textId="78395D41" w:rsidR="00DF3B9D" w:rsidRPr="00D52844" w:rsidRDefault="00DF3B9D" w:rsidP="00D52844">
            <w:pPr>
              <w:jc w:val="center"/>
              <w:rPr>
                <w:b/>
                <w:sz w:val="28"/>
                <w:szCs w:val="28"/>
              </w:rPr>
            </w:pPr>
            <w:r w:rsidRPr="00D14860">
              <w:rPr>
                <w:bCs/>
                <w:sz w:val="24"/>
                <w:szCs w:val="24"/>
              </w:rPr>
              <w:t xml:space="preserve">DICHIARAZIONE SOSTITUTIVA </w:t>
            </w:r>
            <w:r w:rsidRPr="00D14860">
              <w:rPr>
                <w:bCs/>
                <w:caps/>
                <w:sz w:val="24"/>
                <w:szCs w:val="24"/>
              </w:rPr>
              <w:t>Ai sensi del</w:t>
            </w:r>
            <w:r w:rsidRPr="00D14860">
              <w:rPr>
                <w:bCs/>
                <w:sz w:val="24"/>
                <w:szCs w:val="24"/>
              </w:rPr>
              <w:t xml:space="preserve"> D.P.R. 28/12/2000 n.445</w:t>
            </w:r>
          </w:p>
        </w:tc>
      </w:tr>
    </w:tbl>
    <w:p w14:paraId="62FEB22A" w14:textId="2F22A2D0" w:rsidR="005B4D0D" w:rsidRPr="00971FA1" w:rsidRDefault="005B4D0D" w:rsidP="000D026F">
      <w:pPr>
        <w:spacing w:before="120"/>
        <w:ind w:left="426" w:right="425"/>
        <w:jc w:val="center"/>
        <w:rPr>
          <w:rFonts w:cstheme="minorHAnsi"/>
          <w:bCs/>
          <w:i/>
          <w:color w:val="FF0000"/>
          <w:sz w:val="21"/>
          <w:szCs w:val="21"/>
        </w:rPr>
      </w:pPr>
      <w:r w:rsidRPr="00971FA1">
        <w:rPr>
          <w:rFonts w:cstheme="minorHAnsi"/>
          <w:bCs/>
          <w:i/>
          <w:color w:val="FF0000"/>
          <w:sz w:val="21"/>
          <w:szCs w:val="21"/>
        </w:rPr>
        <w:t>La presente</w:t>
      </w:r>
      <w:r w:rsidR="00777D64" w:rsidRPr="00971FA1">
        <w:rPr>
          <w:rFonts w:cstheme="minorHAnsi"/>
          <w:bCs/>
          <w:i/>
          <w:color w:val="FF0000"/>
          <w:sz w:val="21"/>
          <w:szCs w:val="21"/>
        </w:rPr>
        <w:t xml:space="preserve"> </w:t>
      </w:r>
      <w:r w:rsidR="0086404B" w:rsidRPr="00971FA1">
        <w:rPr>
          <w:rFonts w:cstheme="minorHAnsi"/>
          <w:bCs/>
          <w:i/>
          <w:color w:val="FF0000"/>
          <w:sz w:val="21"/>
          <w:szCs w:val="21"/>
        </w:rPr>
        <w:t>d</w:t>
      </w:r>
      <w:r w:rsidR="00130E98" w:rsidRPr="00971FA1">
        <w:rPr>
          <w:rFonts w:cstheme="minorHAnsi"/>
          <w:bCs/>
          <w:i/>
          <w:color w:val="FF0000"/>
          <w:sz w:val="21"/>
          <w:szCs w:val="21"/>
        </w:rPr>
        <w:t xml:space="preserve">ichiarazione </w:t>
      </w:r>
      <w:r w:rsidRPr="00971FA1">
        <w:rPr>
          <w:rFonts w:cstheme="minorHAnsi"/>
          <w:bCs/>
          <w:i/>
          <w:color w:val="FF0000"/>
          <w:sz w:val="21"/>
          <w:szCs w:val="21"/>
        </w:rPr>
        <w:t>dovrà essere prodotta</w:t>
      </w:r>
      <w:r w:rsidR="00777D64" w:rsidRPr="00971FA1">
        <w:rPr>
          <w:rFonts w:cstheme="minorHAnsi"/>
          <w:bCs/>
          <w:i/>
          <w:color w:val="FF0000"/>
          <w:sz w:val="21"/>
          <w:szCs w:val="21"/>
        </w:rPr>
        <w:t xml:space="preserve"> da </w:t>
      </w:r>
      <w:r w:rsidR="00777D64" w:rsidRPr="00971FA1">
        <w:rPr>
          <w:rFonts w:cstheme="minorHAnsi"/>
          <w:bCs/>
          <w:i/>
          <w:color w:val="FF0000"/>
          <w:sz w:val="21"/>
          <w:szCs w:val="21"/>
          <w:u w:val="single"/>
        </w:rPr>
        <w:t>ogni componente</w:t>
      </w:r>
      <w:r w:rsidR="00777D64" w:rsidRPr="00971FA1">
        <w:rPr>
          <w:rFonts w:cstheme="minorHAnsi"/>
          <w:bCs/>
          <w:i/>
          <w:color w:val="FF0000"/>
          <w:sz w:val="21"/>
          <w:szCs w:val="21"/>
        </w:rPr>
        <w:t xml:space="preserve"> del raggruppamento </w:t>
      </w:r>
      <w:r w:rsidR="000D026F" w:rsidRPr="00971FA1">
        <w:rPr>
          <w:rFonts w:cstheme="minorHAnsi"/>
          <w:bCs/>
          <w:i/>
          <w:color w:val="FF0000"/>
          <w:sz w:val="21"/>
          <w:szCs w:val="21"/>
        </w:rPr>
        <w:br/>
      </w:r>
      <w:r w:rsidR="00777D64" w:rsidRPr="00971FA1">
        <w:rPr>
          <w:rFonts w:cstheme="minorHAnsi"/>
          <w:bCs/>
          <w:i/>
          <w:color w:val="FF0000"/>
          <w:sz w:val="21"/>
          <w:szCs w:val="21"/>
        </w:rPr>
        <w:t xml:space="preserve">(un modulo per ogni </w:t>
      </w:r>
      <w:r w:rsidR="000D026F" w:rsidRPr="00971FA1">
        <w:rPr>
          <w:rFonts w:cstheme="minorHAnsi"/>
          <w:bCs/>
          <w:i/>
          <w:color w:val="FF0000"/>
          <w:sz w:val="21"/>
          <w:szCs w:val="21"/>
        </w:rPr>
        <w:t>organizzazione, sottoscritto</w:t>
      </w:r>
      <w:r w:rsidR="00777D64" w:rsidRPr="00971FA1">
        <w:rPr>
          <w:rFonts w:cstheme="minorHAnsi"/>
          <w:bCs/>
          <w:i/>
          <w:color w:val="FF0000"/>
          <w:sz w:val="21"/>
          <w:szCs w:val="21"/>
        </w:rPr>
        <w:t xml:space="preserve"> dai rispettivi rappresentanti legali</w:t>
      </w:r>
      <w:r w:rsidR="000D026F" w:rsidRPr="00971FA1">
        <w:rPr>
          <w:rFonts w:cstheme="minorHAnsi"/>
          <w:bCs/>
          <w:i/>
          <w:color w:val="FF0000"/>
          <w:sz w:val="21"/>
          <w:szCs w:val="21"/>
        </w:rPr>
        <w:t>).</w:t>
      </w:r>
    </w:p>
    <w:p w14:paraId="41202D8E" w14:textId="77777777" w:rsidR="00D52844" w:rsidRDefault="00D52844" w:rsidP="00DB4BC5">
      <w:pPr>
        <w:ind w:left="426"/>
        <w:jc w:val="both"/>
        <w:rPr>
          <w:rFonts w:cstheme="minorHAnsi"/>
          <w:sz w:val="24"/>
          <w:szCs w:val="24"/>
        </w:rPr>
      </w:pPr>
    </w:p>
    <w:p w14:paraId="2C562D6D" w14:textId="7FDEBFB0" w:rsidR="00984CFD" w:rsidRPr="000D026F" w:rsidRDefault="00984CFD" w:rsidP="00984CFD">
      <w:pPr>
        <w:jc w:val="both"/>
        <w:rPr>
          <w:rFonts w:cstheme="minorHAnsi"/>
        </w:rPr>
      </w:pPr>
      <w:r w:rsidRPr="000D026F">
        <w:rPr>
          <w:rFonts w:cstheme="minorHAnsi"/>
        </w:rPr>
        <w:t>IL SOTTOSCRITTO __________________________________________________________________</w:t>
      </w:r>
      <w:r w:rsidR="00DF3B9D" w:rsidRPr="000D026F">
        <w:rPr>
          <w:rFonts w:cstheme="minorHAnsi"/>
        </w:rPr>
        <w:t>______</w:t>
      </w:r>
    </w:p>
    <w:p w14:paraId="01196AEB" w14:textId="14A281A1" w:rsidR="00984CFD" w:rsidRPr="000D026F" w:rsidRDefault="00984CFD" w:rsidP="00984CFD">
      <w:pPr>
        <w:jc w:val="both"/>
        <w:rPr>
          <w:rFonts w:cstheme="minorHAnsi"/>
        </w:rPr>
      </w:pPr>
      <w:r w:rsidRPr="000D026F">
        <w:rPr>
          <w:rFonts w:cstheme="minorHAnsi"/>
        </w:rPr>
        <w:t>NATO A _____________________________________________ IL __________________________</w:t>
      </w:r>
      <w:r w:rsidR="00DF3B9D" w:rsidRPr="000D026F">
        <w:rPr>
          <w:rFonts w:cstheme="minorHAnsi"/>
        </w:rPr>
        <w:t>_______</w:t>
      </w:r>
    </w:p>
    <w:p w14:paraId="47277550" w14:textId="489420DE" w:rsidR="00984CFD" w:rsidRPr="000D026F" w:rsidRDefault="00984CFD" w:rsidP="00984CFD">
      <w:pPr>
        <w:jc w:val="both"/>
        <w:rPr>
          <w:rFonts w:cstheme="minorHAnsi"/>
        </w:rPr>
      </w:pPr>
      <w:r w:rsidRPr="000D026F">
        <w:rPr>
          <w:rFonts w:cstheme="minorHAnsi"/>
        </w:rPr>
        <w:t>RESIDENTE A _______________________________</w:t>
      </w:r>
      <w:r w:rsidR="00AA3E80" w:rsidRPr="000D026F">
        <w:rPr>
          <w:rFonts w:cstheme="minorHAnsi"/>
        </w:rPr>
        <w:t xml:space="preserve"> IN __________________________________ N.</w:t>
      </w:r>
      <w:r w:rsidR="00DF3B9D" w:rsidRPr="000D026F">
        <w:rPr>
          <w:rFonts w:cstheme="minorHAnsi"/>
        </w:rPr>
        <w:t>______</w:t>
      </w:r>
    </w:p>
    <w:p w14:paraId="278E5FA7" w14:textId="0AC325A1" w:rsidR="00DF3B9D" w:rsidRPr="000D026F" w:rsidRDefault="00984CFD" w:rsidP="000D026F">
      <w:pPr>
        <w:jc w:val="both"/>
        <w:rPr>
          <w:rFonts w:cstheme="minorHAnsi"/>
        </w:rPr>
      </w:pPr>
      <w:r w:rsidRPr="000D026F">
        <w:rPr>
          <w:rFonts w:cstheme="minorHAnsi"/>
        </w:rPr>
        <w:t xml:space="preserve">IN QUALITA’ </w:t>
      </w:r>
      <w:r w:rsidR="00985105" w:rsidRPr="000D026F">
        <w:rPr>
          <w:rFonts w:cstheme="minorHAnsi"/>
        </w:rPr>
        <w:t xml:space="preserve">DI </w:t>
      </w:r>
      <w:r w:rsidR="00DF3B9D" w:rsidRPr="000D026F">
        <w:rPr>
          <w:rFonts w:cstheme="minorHAnsi"/>
        </w:rPr>
        <w:t>LEGALE RAPPRESENTANTE DELLA SOCIET</w:t>
      </w:r>
      <w:r w:rsidR="000D026F" w:rsidRPr="000D026F">
        <w:rPr>
          <w:rFonts w:cstheme="minorHAnsi"/>
        </w:rPr>
        <w:t xml:space="preserve">À </w:t>
      </w:r>
      <w:r w:rsidR="00DF3B9D" w:rsidRPr="000D026F">
        <w:rPr>
          <w:rFonts w:cstheme="minorHAnsi"/>
        </w:rPr>
        <w:t>(denominazione e ragione sociale) ________________________________________________________________________________</w:t>
      </w:r>
    </w:p>
    <w:p w14:paraId="6F21015C" w14:textId="3DA985F2" w:rsidR="00984CFD" w:rsidRPr="000D026F" w:rsidRDefault="00DF3B9D" w:rsidP="00DF3B9D">
      <w:pPr>
        <w:jc w:val="both"/>
        <w:rPr>
          <w:rFonts w:cstheme="minorHAnsi"/>
          <w:caps/>
        </w:rPr>
      </w:pPr>
      <w:r w:rsidRPr="000D026F">
        <w:rPr>
          <w:rFonts w:cstheme="minorHAnsi"/>
          <w:caps/>
        </w:rPr>
        <w:t>S</w:t>
      </w:r>
      <w:r w:rsidR="00984CFD" w:rsidRPr="000D026F">
        <w:rPr>
          <w:rFonts w:cstheme="minorHAnsi"/>
          <w:caps/>
        </w:rPr>
        <w:t>e procuratore</w:t>
      </w:r>
      <w:r w:rsidRPr="000D026F">
        <w:rPr>
          <w:rFonts w:cstheme="minorHAnsi"/>
          <w:caps/>
        </w:rPr>
        <w:t xml:space="preserve"> indicare gli estremi della </w:t>
      </w:r>
      <w:r w:rsidR="000D026F" w:rsidRPr="000D026F">
        <w:rPr>
          <w:rFonts w:cstheme="minorHAnsi"/>
          <w:caps/>
        </w:rPr>
        <w:t>PROCURA: _</w:t>
      </w:r>
      <w:r w:rsidR="00DB4BC5" w:rsidRPr="000D026F">
        <w:rPr>
          <w:rFonts w:cstheme="minorHAnsi"/>
          <w:caps/>
        </w:rPr>
        <w:t>______________________________________</w:t>
      </w:r>
    </w:p>
    <w:p w14:paraId="3456529A" w14:textId="77777777" w:rsidR="00AA3E80" w:rsidRPr="000D026F" w:rsidRDefault="00AA3E80" w:rsidP="00AA3E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D026F">
        <w:rPr>
          <w:rFonts w:cs="Calibri"/>
        </w:rPr>
        <w:t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 che:</w:t>
      </w:r>
    </w:p>
    <w:p w14:paraId="577E6094" w14:textId="450160D9" w:rsidR="007F527C" w:rsidRDefault="007F527C" w:rsidP="00984CFD">
      <w:pPr>
        <w:rPr>
          <w:rFonts w:cstheme="minorHAnsi"/>
          <w:sz w:val="24"/>
          <w:szCs w:val="24"/>
        </w:rPr>
      </w:pPr>
    </w:p>
    <w:p w14:paraId="49825129" w14:textId="08A3FCFF" w:rsidR="007F527C" w:rsidRPr="0042026B" w:rsidRDefault="00DF3B9D" w:rsidP="004202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F3B9D">
        <w:rPr>
          <w:rFonts w:cstheme="minorHAnsi"/>
          <w:b/>
          <w:sz w:val="28"/>
          <w:szCs w:val="24"/>
        </w:rPr>
        <w:t>DICHIARA</w:t>
      </w:r>
      <w:r w:rsidR="00AA3E80">
        <w:rPr>
          <w:rFonts w:cstheme="minorHAnsi"/>
          <w:b/>
          <w:sz w:val="28"/>
          <w:szCs w:val="24"/>
        </w:rPr>
        <w:t xml:space="preserve"> CHE</w:t>
      </w:r>
    </w:p>
    <w:p w14:paraId="1BE6AFFD" w14:textId="77777777" w:rsidR="00B82005" w:rsidRPr="00B82005" w:rsidRDefault="00B82005" w:rsidP="004E3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A229D48" w14:textId="75BA0A24" w:rsidR="00A02D6C" w:rsidRPr="000D026F" w:rsidRDefault="00984CFD" w:rsidP="00046E4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0D026F">
        <w:rPr>
          <w:rFonts w:cstheme="minorHAnsi"/>
        </w:rPr>
        <w:t>I FATTI, STATI E QUALITA’ RIPORTATI NEI SUCCESSIVI PARAGRAFI CORRISPONDONO A VERITA’</w:t>
      </w:r>
    </w:p>
    <w:p w14:paraId="7DCC04E1" w14:textId="77777777" w:rsidR="00A02D6C" w:rsidRPr="000D026F" w:rsidRDefault="00A02D6C" w:rsidP="00046E4A">
      <w:pPr>
        <w:pStyle w:val="Paragrafoelenco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14:paraId="4CC6CDFA" w14:textId="2B9013E3" w:rsidR="003556D2" w:rsidRPr="000D026F" w:rsidRDefault="00A02D6C" w:rsidP="00046E4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ind w:left="425" w:hanging="357"/>
        <w:contextualSpacing w:val="0"/>
        <w:rPr>
          <w:rFonts w:cstheme="minorHAnsi"/>
        </w:rPr>
      </w:pPr>
      <w:r w:rsidRPr="000D026F">
        <w:rPr>
          <w:rFonts w:cstheme="minorHAnsi"/>
        </w:rPr>
        <w:t xml:space="preserve">DI POSSEDERE I </w:t>
      </w:r>
      <w:r w:rsidR="00542878" w:rsidRPr="000D026F">
        <w:rPr>
          <w:rFonts w:cstheme="minorHAnsi"/>
        </w:rPr>
        <w:t xml:space="preserve">SEGUENTI </w:t>
      </w:r>
      <w:r w:rsidRPr="000D026F">
        <w:rPr>
          <w:rFonts w:cstheme="minorHAnsi"/>
        </w:rPr>
        <w:t>REQUISITI DI I</w:t>
      </w:r>
      <w:r w:rsidR="00542878" w:rsidRPr="000D026F">
        <w:rPr>
          <w:rFonts w:cstheme="minorHAnsi"/>
        </w:rPr>
        <w:t>DONEITA’ MORALE E PROFESSIONALE:</w:t>
      </w:r>
    </w:p>
    <w:p w14:paraId="75D9BD43" w14:textId="1911F29F" w:rsidR="003556D2" w:rsidRPr="000D026F" w:rsidRDefault="003556D2" w:rsidP="00542878">
      <w:pPr>
        <w:pStyle w:val="Paragrafoelenco"/>
        <w:numPr>
          <w:ilvl w:val="0"/>
          <w:numId w:val="13"/>
        </w:numPr>
        <w:rPr>
          <w:rFonts w:cstheme="minorHAnsi"/>
        </w:rPr>
      </w:pPr>
      <w:r w:rsidRPr="000D026F">
        <w:rPr>
          <w:rFonts w:cstheme="minorHAnsi"/>
        </w:rPr>
        <w:t>di non trovarsi in alcuna delle condizioni di esclusione dalla partecipazione alle procedure selettive di cui all’art. 80 del Codice degli Appalti</w:t>
      </w:r>
    </w:p>
    <w:p w14:paraId="69170FAB" w14:textId="1080C797" w:rsidR="00195148" w:rsidRPr="0042026B" w:rsidRDefault="003556D2" w:rsidP="0042026B">
      <w:pPr>
        <w:pStyle w:val="Paragrafoelenco"/>
        <w:numPr>
          <w:ilvl w:val="0"/>
          <w:numId w:val="13"/>
        </w:numPr>
        <w:spacing w:after="0"/>
        <w:ind w:left="714" w:hanging="357"/>
        <w:contextualSpacing w:val="0"/>
        <w:rPr>
          <w:rFonts w:cstheme="minorHAnsi"/>
        </w:rPr>
      </w:pPr>
      <w:r w:rsidRPr="000D026F">
        <w:rPr>
          <w:rFonts w:cstheme="minorHAnsi"/>
        </w:rPr>
        <w:t>Ai fini dell’art. 80 – comma 5 lett. b) – dichiara che il Tribunale Civile, Sezione Fallimentare territorialmente competente in relazione alla sede del concorrente è quello di __________________________________________________________________________</w:t>
      </w:r>
      <w:r w:rsidR="00046E4A" w:rsidRPr="000D026F">
        <w:rPr>
          <w:rFonts w:cstheme="minorHAnsi"/>
        </w:rPr>
        <w:t>_______</w:t>
      </w:r>
    </w:p>
    <w:p w14:paraId="34C0EFCF" w14:textId="29C431E5" w:rsidR="00195148" w:rsidRPr="000D026F" w:rsidRDefault="00195148" w:rsidP="0054287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026F">
        <w:rPr>
          <w:rFonts w:cstheme="minorHAnsi"/>
        </w:rPr>
        <w:lastRenderedPageBreak/>
        <w:t>di non essersi reso responsabile di occupazioni senza titolo di immobili pubblici o privati;</w:t>
      </w:r>
    </w:p>
    <w:p w14:paraId="3E974B5D" w14:textId="6291C0A2" w:rsidR="00794A1F" w:rsidRPr="000D026F" w:rsidRDefault="00794A1F" w:rsidP="0042026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</w:rPr>
      </w:pPr>
      <w:r w:rsidRPr="000D026F">
        <w:rPr>
          <w:rFonts w:cstheme="minorHAnsi"/>
        </w:rPr>
        <w:t>di essere in regola con le posizioni contributive, previdenziali, assistenziali dell’impresa (</w:t>
      </w:r>
      <w:proofErr w:type="spellStart"/>
      <w:r w:rsidRPr="000D026F">
        <w:rPr>
          <w:rFonts w:cstheme="minorHAnsi"/>
        </w:rPr>
        <w:t>rif.</w:t>
      </w:r>
      <w:proofErr w:type="spellEnd"/>
      <w:r w:rsidRPr="000D026F">
        <w:rPr>
          <w:rFonts w:cstheme="minorHAnsi"/>
        </w:rPr>
        <w:t xml:space="preserve"> INPS, INAIL competenti);</w:t>
      </w:r>
    </w:p>
    <w:p w14:paraId="6E084C37" w14:textId="65F8BAB3" w:rsidR="005B7D6F" w:rsidRPr="000D026F" w:rsidRDefault="005B7D6F" w:rsidP="0054287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026F">
        <w:rPr>
          <w:rFonts w:cstheme="minorHAnsi"/>
        </w:rPr>
        <w:t>di no</w:t>
      </w:r>
      <w:r w:rsidR="00907FB2" w:rsidRPr="000D026F">
        <w:rPr>
          <w:rFonts w:cstheme="minorHAnsi"/>
        </w:rPr>
        <w:t>n essere componente di altra ATI</w:t>
      </w:r>
      <w:r w:rsidRPr="000D026F">
        <w:rPr>
          <w:rFonts w:cstheme="minorHAnsi"/>
        </w:rPr>
        <w:t>, ATS o Consorzio partecipante alla gara;</w:t>
      </w:r>
    </w:p>
    <w:p w14:paraId="0C97F0A7" w14:textId="04EC0855" w:rsidR="00125EBB" w:rsidRPr="000D026F" w:rsidRDefault="00125EBB" w:rsidP="0054287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026F">
        <w:rPr>
          <w:rFonts w:cstheme="minorHAnsi"/>
        </w:rPr>
        <w:t>che non sussistono rapporti di controllo con altro concorrente al bando;</w:t>
      </w:r>
    </w:p>
    <w:p w14:paraId="283DEFDF" w14:textId="21B40853" w:rsidR="00195148" w:rsidRPr="000D026F" w:rsidRDefault="00195148" w:rsidP="0054287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026F">
        <w:rPr>
          <w:rFonts w:cstheme="minorHAnsi"/>
        </w:rPr>
        <w:t>di non trovar</w:t>
      </w:r>
      <w:r w:rsidR="00794A1F" w:rsidRPr="000D026F">
        <w:rPr>
          <w:rFonts w:cstheme="minorHAnsi"/>
        </w:rPr>
        <w:t>s</w:t>
      </w:r>
      <w:r w:rsidRPr="000D026F">
        <w:rPr>
          <w:rFonts w:cstheme="minorHAnsi"/>
        </w:rPr>
        <w:t>i in stato di liquidazione coatta amministrativa, di fallimento, di amministrazione controllata o concordato preventivo, e non avere in corso procedimenti per la dichiarazione di tali stati;</w:t>
      </w:r>
    </w:p>
    <w:p w14:paraId="25C34F0E" w14:textId="581663B0" w:rsidR="003556D2" w:rsidRPr="000D026F" w:rsidRDefault="00195148" w:rsidP="0054287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026F">
        <w:rPr>
          <w:rFonts w:cstheme="minorHAnsi"/>
        </w:rPr>
        <w:t>di non rientrare in una delle cause di esclusione previste dalla normativa antimafia (D. Lgs. 159/2011 e successive modifiche e integrazioni);</w:t>
      </w:r>
    </w:p>
    <w:p w14:paraId="50BC925E" w14:textId="77777777" w:rsidR="003556D2" w:rsidRPr="000D026F" w:rsidRDefault="003556D2" w:rsidP="00563AB1">
      <w:pPr>
        <w:pStyle w:val="Paragrafoelenco"/>
        <w:numPr>
          <w:ilvl w:val="0"/>
          <w:numId w:val="13"/>
        </w:numPr>
        <w:jc w:val="both"/>
        <w:rPr>
          <w:rFonts w:cstheme="minorHAnsi"/>
        </w:rPr>
      </w:pPr>
      <w:r w:rsidRPr="000D026F">
        <w:rPr>
          <w:rFonts w:cstheme="minorHAnsi"/>
        </w:rPr>
        <w:t>che nell’anno antecedente la data di pubblicazione del bando sono cessati da cariche sociali i seguenti soggetti: soci di società di persone, soci accomandatari, amministratori muniti di poteri di rappresentanza (nominativi, dati anagrafici, residenza, carica sociale e relativa data di cessazione dall’incarico)</w:t>
      </w:r>
    </w:p>
    <w:p w14:paraId="6D480885" w14:textId="77777777" w:rsidR="003556D2" w:rsidRPr="000D026F" w:rsidRDefault="003556D2" w:rsidP="003556D2">
      <w:pPr>
        <w:pStyle w:val="Paragrafoelenco"/>
        <w:numPr>
          <w:ilvl w:val="0"/>
          <w:numId w:val="6"/>
        </w:numPr>
        <w:rPr>
          <w:rFonts w:cstheme="minorHAnsi"/>
        </w:rPr>
      </w:pPr>
      <w:r w:rsidRPr="000D026F">
        <w:rPr>
          <w:rFonts w:cstheme="minorHAnsi"/>
        </w:rPr>
        <w:t>_______________________________________________________________________</w:t>
      </w:r>
    </w:p>
    <w:p w14:paraId="7F7BD77D" w14:textId="77777777" w:rsidR="003556D2" w:rsidRPr="000D026F" w:rsidRDefault="003556D2" w:rsidP="003556D2">
      <w:pPr>
        <w:pStyle w:val="Paragrafoelenco"/>
        <w:numPr>
          <w:ilvl w:val="0"/>
          <w:numId w:val="6"/>
        </w:numPr>
        <w:rPr>
          <w:rFonts w:cstheme="minorHAnsi"/>
        </w:rPr>
      </w:pPr>
      <w:r w:rsidRPr="000D026F">
        <w:rPr>
          <w:rFonts w:cstheme="minorHAnsi"/>
        </w:rPr>
        <w:t>_______________________________________________________________________</w:t>
      </w:r>
    </w:p>
    <w:p w14:paraId="4D06DC4E" w14:textId="77777777" w:rsidR="003556D2" w:rsidRPr="000D026F" w:rsidRDefault="003556D2" w:rsidP="003556D2">
      <w:pPr>
        <w:pStyle w:val="Paragrafoelenco"/>
        <w:numPr>
          <w:ilvl w:val="0"/>
          <w:numId w:val="6"/>
        </w:numPr>
        <w:rPr>
          <w:rFonts w:cstheme="minorHAnsi"/>
        </w:rPr>
      </w:pPr>
      <w:r w:rsidRPr="000D026F">
        <w:rPr>
          <w:rFonts w:cstheme="minorHAnsi"/>
        </w:rPr>
        <w:t>_______________________________________________________________________</w:t>
      </w:r>
    </w:p>
    <w:p w14:paraId="507B4467" w14:textId="77777777" w:rsidR="00E71481" w:rsidRPr="000D026F" w:rsidRDefault="003556D2" w:rsidP="003556D2">
      <w:pPr>
        <w:pStyle w:val="Paragrafoelenco"/>
        <w:numPr>
          <w:ilvl w:val="0"/>
          <w:numId w:val="6"/>
        </w:numPr>
        <w:rPr>
          <w:rFonts w:cstheme="minorHAnsi"/>
        </w:rPr>
      </w:pPr>
      <w:r w:rsidRPr="000D026F">
        <w:rPr>
          <w:rFonts w:cstheme="minorHAnsi"/>
        </w:rPr>
        <w:t>_____________________________________________________________________</w:t>
      </w:r>
    </w:p>
    <w:p w14:paraId="1B3E8CF5" w14:textId="23FC0DF8" w:rsidR="003556D2" w:rsidRPr="000D026F" w:rsidRDefault="003556D2" w:rsidP="00E71481">
      <w:pPr>
        <w:ind w:left="720"/>
        <w:rPr>
          <w:rFonts w:cstheme="minorHAnsi"/>
        </w:rPr>
      </w:pPr>
      <w:r w:rsidRPr="000D026F">
        <w:rPr>
          <w:rFonts w:cstheme="minorHAnsi"/>
        </w:rPr>
        <w:t xml:space="preserve">Nei confronti dei quali, ai sensi dell’art .80 del Codice degli Appalti (barrare la circostanza che interessa): </w:t>
      </w:r>
    </w:p>
    <w:p w14:paraId="49B246B4" w14:textId="2A228E9B" w:rsidR="003556D2" w:rsidRPr="000D026F" w:rsidRDefault="003556D2" w:rsidP="003556D2">
      <w:pPr>
        <w:pStyle w:val="Paragrafoelenco"/>
        <w:numPr>
          <w:ilvl w:val="0"/>
          <w:numId w:val="7"/>
        </w:numPr>
        <w:rPr>
          <w:rFonts w:cstheme="minorHAnsi"/>
        </w:rPr>
      </w:pPr>
      <w:r w:rsidRPr="000D026F">
        <w:rPr>
          <w:rFonts w:cstheme="minorHAnsi"/>
        </w:rPr>
        <w:t>non sussiste alcuna delle circostanze di esclusione</w:t>
      </w:r>
      <w:r w:rsidR="000D026F">
        <w:rPr>
          <w:rFonts w:cstheme="minorHAnsi"/>
        </w:rPr>
        <w:t>,</w:t>
      </w:r>
      <w:r w:rsidRPr="000D026F">
        <w:rPr>
          <w:rFonts w:cstheme="minorHAnsi"/>
        </w:rPr>
        <w:t xml:space="preserve"> </w:t>
      </w:r>
      <w:r w:rsidR="000D026F">
        <w:rPr>
          <w:rFonts w:cstheme="minorHAnsi"/>
        </w:rPr>
        <w:t>o</w:t>
      </w:r>
      <w:r w:rsidRPr="000D026F">
        <w:rPr>
          <w:rFonts w:cstheme="minorHAnsi"/>
        </w:rPr>
        <w:t xml:space="preserve">ppure </w:t>
      </w:r>
      <w:r w:rsidR="00E71481" w:rsidRPr="000D026F">
        <w:rPr>
          <w:rFonts w:cstheme="minorHAnsi"/>
        </w:rPr>
        <w:t xml:space="preserve">si è </w:t>
      </w:r>
      <w:r w:rsidRPr="000D026F">
        <w:rPr>
          <w:rFonts w:cstheme="minorHAnsi"/>
        </w:rPr>
        <w:t>in presenza di pronunce a loro carico:</w:t>
      </w:r>
    </w:p>
    <w:p w14:paraId="186EF01F" w14:textId="4FAE177E" w:rsidR="003556D2" w:rsidRPr="000D026F" w:rsidRDefault="003556D2" w:rsidP="00794A1F">
      <w:pPr>
        <w:pStyle w:val="Paragrafoelenco"/>
        <w:numPr>
          <w:ilvl w:val="0"/>
          <w:numId w:val="7"/>
        </w:numPr>
        <w:spacing w:before="120"/>
        <w:ind w:left="1797" w:hanging="357"/>
        <w:contextualSpacing w:val="0"/>
        <w:rPr>
          <w:rFonts w:cstheme="minorHAnsi"/>
        </w:rPr>
      </w:pPr>
      <w:r w:rsidRPr="000D026F">
        <w:rPr>
          <w:rFonts w:cstheme="minorHAnsi"/>
        </w:rPr>
        <w:t>il dichiarante ha già adottato misure di completa dissociazione dalla condotta penalmente rilevante;</w:t>
      </w:r>
    </w:p>
    <w:p w14:paraId="22337C0D" w14:textId="707F0518" w:rsidR="005B7D6F" w:rsidRPr="000D026F" w:rsidRDefault="005B7D6F" w:rsidP="003556D2">
      <w:pPr>
        <w:pStyle w:val="Paragrafoelenco"/>
        <w:numPr>
          <w:ilvl w:val="0"/>
          <w:numId w:val="8"/>
        </w:numPr>
        <w:rPr>
          <w:rFonts w:cstheme="minorHAnsi"/>
        </w:rPr>
      </w:pPr>
      <w:r w:rsidRPr="000D026F">
        <w:rPr>
          <w:rFonts w:cstheme="minorHAnsi"/>
        </w:rPr>
        <w:t>di essere iscritto alla Camera di Commercio, Industria, Artigianato ed Agricoltura della Provincia di:</w:t>
      </w:r>
    </w:p>
    <w:p w14:paraId="5311F73D" w14:textId="180770CC" w:rsidR="005B7D6F" w:rsidRPr="000D026F" w:rsidRDefault="005B7D6F" w:rsidP="005B7D6F">
      <w:pPr>
        <w:pStyle w:val="Paragrafoelenco"/>
        <w:rPr>
          <w:rFonts w:cstheme="minorHAnsi"/>
        </w:rPr>
      </w:pPr>
      <w:r w:rsidRPr="000D026F">
        <w:rPr>
          <w:rFonts w:cstheme="minorHAnsi"/>
        </w:rPr>
        <w:t>_______________________________________________________________________________</w:t>
      </w:r>
    </w:p>
    <w:p w14:paraId="2A95684E" w14:textId="77777777" w:rsidR="005B7D6F" w:rsidRPr="000D026F" w:rsidRDefault="005B7D6F" w:rsidP="005B7D6F">
      <w:pPr>
        <w:pStyle w:val="Paragrafoelenco"/>
        <w:rPr>
          <w:rFonts w:cstheme="minorHAnsi"/>
        </w:rPr>
      </w:pPr>
    </w:p>
    <w:p w14:paraId="72FEA49C" w14:textId="2ACD549B" w:rsidR="003556D2" w:rsidRPr="000D026F" w:rsidRDefault="003556D2" w:rsidP="003556D2">
      <w:pPr>
        <w:pStyle w:val="Paragrafoelenco"/>
        <w:numPr>
          <w:ilvl w:val="0"/>
          <w:numId w:val="8"/>
        </w:numPr>
        <w:rPr>
          <w:rFonts w:cstheme="minorHAnsi"/>
        </w:rPr>
      </w:pPr>
      <w:r w:rsidRPr="000D026F">
        <w:rPr>
          <w:rFonts w:cstheme="minorHAnsi"/>
        </w:rPr>
        <w:t>(barrare la circostanza che interessa)</w:t>
      </w:r>
      <w:r w:rsidR="00E71481" w:rsidRPr="000D026F">
        <w:rPr>
          <w:rFonts w:cstheme="minorHAnsi"/>
        </w:rPr>
        <w:t>:</w:t>
      </w:r>
    </w:p>
    <w:p w14:paraId="16D1B1DB" w14:textId="2FE5030F" w:rsidR="00C15EBE" w:rsidRPr="000D026F" w:rsidRDefault="00C15EBE" w:rsidP="00C15EBE">
      <w:pPr>
        <w:pStyle w:val="Paragrafoelenco"/>
        <w:numPr>
          <w:ilvl w:val="0"/>
          <w:numId w:val="9"/>
        </w:numPr>
        <w:rPr>
          <w:rFonts w:cstheme="minorHAnsi"/>
        </w:rPr>
      </w:pPr>
      <w:r w:rsidRPr="000D026F">
        <w:rPr>
          <w:rFonts w:cstheme="minorHAnsi"/>
        </w:rPr>
        <w:t>di aver subito le seguenti condanne con il beneficio della non menzione:</w:t>
      </w:r>
      <w:r w:rsidR="003A5568" w:rsidRPr="000D026F">
        <w:rPr>
          <w:rFonts w:cstheme="minorHAnsi"/>
        </w:rPr>
        <w:t xml:space="preserve"> ________________________________________________________________________________________________________________________________________</w:t>
      </w:r>
    </w:p>
    <w:p w14:paraId="6B3E64C0" w14:textId="7A6478B1" w:rsidR="007F527C" w:rsidRPr="0042026B" w:rsidRDefault="003556D2" w:rsidP="0042026B">
      <w:pPr>
        <w:pStyle w:val="Paragrafoelenco"/>
        <w:numPr>
          <w:ilvl w:val="0"/>
          <w:numId w:val="9"/>
        </w:numPr>
        <w:spacing w:before="120"/>
        <w:ind w:left="1434" w:hanging="357"/>
        <w:contextualSpacing w:val="0"/>
        <w:rPr>
          <w:rFonts w:cstheme="minorHAnsi"/>
        </w:rPr>
      </w:pPr>
      <w:r w:rsidRPr="000D026F">
        <w:rPr>
          <w:rFonts w:cstheme="minorHAnsi"/>
        </w:rPr>
        <w:t>di non ave</w:t>
      </w:r>
      <w:r w:rsidR="00654A21" w:rsidRPr="000D026F">
        <w:rPr>
          <w:rFonts w:cstheme="minorHAnsi"/>
        </w:rPr>
        <w:t>r riportato sentenze</w:t>
      </w:r>
      <w:r w:rsidRPr="000D026F">
        <w:rPr>
          <w:rFonts w:cstheme="minorHAnsi"/>
        </w:rPr>
        <w:t>;</w:t>
      </w:r>
    </w:p>
    <w:p w14:paraId="06D332A7" w14:textId="1B75BE77" w:rsidR="003556D2" w:rsidRPr="000D026F" w:rsidRDefault="00794A1F" w:rsidP="003556D2">
      <w:pPr>
        <w:pStyle w:val="Paragrafoelenco"/>
        <w:numPr>
          <w:ilvl w:val="0"/>
          <w:numId w:val="8"/>
        </w:numPr>
        <w:rPr>
          <w:rFonts w:cstheme="minorHAnsi"/>
          <w:b/>
        </w:rPr>
      </w:pPr>
      <w:r w:rsidRPr="000D026F">
        <w:rPr>
          <w:rFonts w:cstheme="minorHAnsi"/>
        </w:rPr>
        <w:t xml:space="preserve"> </w:t>
      </w:r>
      <w:r w:rsidR="003556D2" w:rsidRPr="000D026F">
        <w:rPr>
          <w:rFonts w:cstheme="minorHAnsi"/>
        </w:rPr>
        <w:t xml:space="preserve">(barrare la circostanza che interessa) </w:t>
      </w:r>
    </w:p>
    <w:p w14:paraId="2977F616" w14:textId="0261740E" w:rsidR="003556D2" w:rsidRPr="000D026F" w:rsidRDefault="003556D2" w:rsidP="00195148">
      <w:pPr>
        <w:pStyle w:val="Paragrafoelenco"/>
        <w:numPr>
          <w:ilvl w:val="0"/>
          <w:numId w:val="10"/>
        </w:numPr>
        <w:rPr>
          <w:rFonts w:cstheme="minorHAnsi"/>
          <w:b/>
        </w:rPr>
      </w:pPr>
      <w:r w:rsidRPr="000D026F">
        <w:rPr>
          <w:rFonts w:cstheme="minorHAnsi"/>
        </w:rPr>
        <w:t xml:space="preserve">di essere in regola con le norme che disciplinano il diritto al lavoro dei disabili di cui alla Legge 12 marzo 1999 n.68 </w:t>
      </w:r>
    </w:p>
    <w:p w14:paraId="54D30A1F" w14:textId="69D3E5AE" w:rsidR="003A5568" w:rsidRPr="000D026F" w:rsidRDefault="003556D2" w:rsidP="00195148">
      <w:pPr>
        <w:pStyle w:val="Paragrafoelenco"/>
        <w:ind w:left="1440"/>
        <w:rPr>
          <w:rFonts w:cstheme="minorHAnsi"/>
        </w:rPr>
      </w:pPr>
      <w:r w:rsidRPr="000D026F">
        <w:rPr>
          <w:rFonts w:cstheme="minorHAnsi"/>
        </w:rPr>
        <w:t>Oppure</w:t>
      </w:r>
    </w:p>
    <w:p w14:paraId="0EBA48B3" w14:textId="734D1B18" w:rsidR="00C62839" w:rsidRPr="00C62839" w:rsidRDefault="003556D2" w:rsidP="00C62839">
      <w:pPr>
        <w:pStyle w:val="Paragrafoelenco"/>
        <w:numPr>
          <w:ilvl w:val="0"/>
          <w:numId w:val="10"/>
        </w:numPr>
        <w:spacing w:after="240"/>
        <w:ind w:left="1434" w:hanging="357"/>
        <w:rPr>
          <w:rFonts w:cstheme="minorHAnsi"/>
          <w:b/>
        </w:rPr>
      </w:pPr>
      <w:r w:rsidRPr="000D026F">
        <w:rPr>
          <w:rFonts w:cstheme="minorHAnsi"/>
        </w:rPr>
        <w:t>di non esser tenuto alla disciplina della Legge 12 marzo 1999 n.68 per i seguenti motivi: ____________________________________________________________________</w:t>
      </w:r>
    </w:p>
    <w:p w14:paraId="04F9B212" w14:textId="1C414329" w:rsidR="003556D2" w:rsidRPr="000D026F" w:rsidRDefault="003556D2" w:rsidP="003556D2">
      <w:pPr>
        <w:jc w:val="both"/>
        <w:rPr>
          <w:rFonts w:cstheme="minorHAnsi"/>
        </w:rPr>
      </w:pPr>
      <w:r w:rsidRPr="000D026F">
        <w:rPr>
          <w:rFonts w:cstheme="minorHAnsi"/>
        </w:rPr>
        <w:t>I riferimenti dell’Ufficio Provinciale del Lavoro competente in ordine alle posizioni connesse alla L. 68/99 del concorrente</w:t>
      </w:r>
      <w:r w:rsidR="0042026B">
        <w:rPr>
          <w:rFonts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1277"/>
        <w:gridCol w:w="3537"/>
      </w:tblGrid>
      <w:tr w:rsidR="003556D2" w:rsidRPr="000D026F" w14:paraId="28F87FFE" w14:textId="77777777" w:rsidTr="00552AE9">
        <w:trPr>
          <w:trHeight w:val="478"/>
        </w:trPr>
        <w:tc>
          <w:tcPr>
            <w:tcW w:w="2407" w:type="dxa"/>
            <w:shd w:val="clear" w:color="auto" w:fill="F2F2F2"/>
            <w:vAlign w:val="center"/>
          </w:tcPr>
          <w:p w14:paraId="7A3106B8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  <w:r w:rsidRPr="000D026F">
              <w:rPr>
                <w:rFonts w:cstheme="minorHAnsi"/>
                <w:b/>
                <w:color w:val="000000"/>
                <w:spacing w:val="1"/>
              </w:rPr>
              <w:lastRenderedPageBreak/>
              <w:t>Ufficio/Sede</w:t>
            </w:r>
          </w:p>
        </w:tc>
        <w:tc>
          <w:tcPr>
            <w:tcW w:w="2407" w:type="dxa"/>
            <w:shd w:val="clear" w:color="auto" w:fill="F2F2F2"/>
            <w:vAlign w:val="center"/>
          </w:tcPr>
          <w:p w14:paraId="45DBCB29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  <w:r w:rsidRPr="000D026F">
              <w:rPr>
                <w:rFonts w:cstheme="minorHAnsi"/>
                <w:b/>
                <w:color w:val="000000"/>
                <w:spacing w:val="1"/>
              </w:rPr>
              <w:t>Indirizzo</w:t>
            </w:r>
          </w:p>
        </w:tc>
        <w:tc>
          <w:tcPr>
            <w:tcW w:w="1277" w:type="dxa"/>
            <w:shd w:val="clear" w:color="auto" w:fill="F2F2F2"/>
            <w:vAlign w:val="center"/>
          </w:tcPr>
          <w:p w14:paraId="1C0DC9B9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  <w:r w:rsidRPr="000D026F">
              <w:rPr>
                <w:rFonts w:cstheme="minorHAnsi"/>
                <w:b/>
                <w:color w:val="000000"/>
                <w:spacing w:val="1"/>
              </w:rPr>
              <w:t>CAP</w:t>
            </w:r>
          </w:p>
        </w:tc>
        <w:tc>
          <w:tcPr>
            <w:tcW w:w="3537" w:type="dxa"/>
            <w:shd w:val="clear" w:color="auto" w:fill="F2F2F2"/>
            <w:vAlign w:val="center"/>
          </w:tcPr>
          <w:p w14:paraId="58009247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  <w:r w:rsidRPr="000D026F">
              <w:rPr>
                <w:rFonts w:cstheme="minorHAnsi"/>
                <w:b/>
                <w:color w:val="000000"/>
                <w:spacing w:val="1"/>
              </w:rPr>
              <w:t>Città</w:t>
            </w:r>
          </w:p>
        </w:tc>
      </w:tr>
      <w:tr w:rsidR="003556D2" w:rsidRPr="000D026F" w14:paraId="4869D586" w14:textId="77777777" w:rsidTr="00552AE9">
        <w:trPr>
          <w:trHeight w:val="478"/>
        </w:trPr>
        <w:tc>
          <w:tcPr>
            <w:tcW w:w="2407" w:type="dxa"/>
            <w:shd w:val="clear" w:color="auto" w:fill="FFFFFF" w:themeFill="background1"/>
            <w:vAlign w:val="center"/>
          </w:tcPr>
          <w:p w14:paraId="6052F0B7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68E97438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1C7D15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</w:p>
        </w:tc>
        <w:tc>
          <w:tcPr>
            <w:tcW w:w="3537" w:type="dxa"/>
            <w:shd w:val="clear" w:color="auto" w:fill="FFFFFF" w:themeFill="background1"/>
            <w:vAlign w:val="center"/>
          </w:tcPr>
          <w:p w14:paraId="62F76851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</w:p>
        </w:tc>
      </w:tr>
      <w:tr w:rsidR="003556D2" w:rsidRPr="000D026F" w14:paraId="15E3464A" w14:textId="77777777" w:rsidTr="00552AE9">
        <w:trPr>
          <w:trHeight w:val="478"/>
        </w:trPr>
        <w:tc>
          <w:tcPr>
            <w:tcW w:w="2407" w:type="dxa"/>
            <w:shd w:val="clear" w:color="auto" w:fill="F2F2F2"/>
            <w:vAlign w:val="center"/>
          </w:tcPr>
          <w:p w14:paraId="1F315750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  <w:r w:rsidRPr="000D026F">
              <w:rPr>
                <w:rFonts w:cstheme="minorHAnsi"/>
                <w:b/>
                <w:color w:val="000000"/>
                <w:spacing w:val="1"/>
              </w:rPr>
              <w:t>Tel.</w:t>
            </w:r>
          </w:p>
        </w:tc>
        <w:tc>
          <w:tcPr>
            <w:tcW w:w="2407" w:type="dxa"/>
            <w:shd w:val="clear" w:color="auto" w:fill="F2F2F2"/>
            <w:vAlign w:val="center"/>
          </w:tcPr>
          <w:p w14:paraId="42EF658A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  <w:r w:rsidRPr="000D026F">
              <w:rPr>
                <w:rFonts w:cstheme="minorHAnsi"/>
                <w:b/>
                <w:color w:val="000000"/>
                <w:spacing w:val="1"/>
              </w:rPr>
              <w:t>Cell.</w:t>
            </w:r>
          </w:p>
        </w:tc>
        <w:tc>
          <w:tcPr>
            <w:tcW w:w="4814" w:type="dxa"/>
            <w:gridSpan w:val="2"/>
            <w:shd w:val="clear" w:color="auto" w:fill="F2F2F2"/>
            <w:vAlign w:val="center"/>
          </w:tcPr>
          <w:p w14:paraId="751731ED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  <w:r w:rsidRPr="000D026F">
              <w:rPr>
                <w:rFonts w:cstheme="minorHAnsi"/>
                <w:b/>
                <w:color w:val="000000"/>
                <w:spacing w:val="1"/>
              </w:rPr>
              <w:t>Note</w:t>
            </w:r>
          </w:p>
        </w:tc>
      </w:tr>
      <w:tr w:rsidR="003556D2" w:rsidRPr="000D026F" w14:paraId="2E63FE52" w14:textId="77777777" w:rsidTr="00552AE9">
        <w:trPr>
          <w:trHeight w:val="478"/>
        </w:trPr>
        <w:tc>
          <w:tcPr>
            <w:tcW w:w="2407" w:type="dxa"/>
            <w:shd w:val="clear" w:color="auto" w:fill="FFFFFF" w:themeFill="background1"/>
            <w:vAlign w:val="center"/>
          </w:tcPr>
          <w:p w14:paraId="4B0C3BA8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2F596D68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</w:p>
        </w:tc>
        <w:tc>
          <w:tcPr>
            <w:tcW w:w="4814" w:type="dxa"/>
            <w:gridSpan w:val="2"/>
            <w:shd w:val="clear" w:color="auto" w:fill="FFFFFF" w:themeFill="background1"/>
            <w:vAlign w:val="center"/>
          </w:tcPr>
          <w:p w14:paraId="14C6EC4D" w14:textId="77777777" w:rsidR="003556D2" w:rsidRPr="000D026F" w:rsidRDefault="003556D2" w:rsidP="00552AE9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pacing w:val="1"/>
              </w:rPr>
            </w:pPr>
          </w:p>
        </w:tc>
      </w:tr>
    </w:tbl>
    <w:p w14:paraId="4D205A0B" w14:textId="77777777" w:rsidR="003556D2" w:rsidRPr="000D026F" w:rsidRDefault="003556D2" w:rsidP="009D5DC0">
      <w:pPr>
        <w:spacing w:after="0"/>
        <w:jc w:val="both"/>
        <w:rPr>
          <w:rFonts w:cstheme="minorHAnsi"/>
        </w:rPr>
      </w:pPr>
    </w:p>
    <w:p w14:paraId="6D2B320F" w14:textId="77777777" w:rsidR="003556D2" w:rsidRPr="000D026F" w:rsidRDefault="003556D2" w:rsidP="003556D2">
      <w:pPr>
        <w:pStyle w:val="Paragrafoelenco"/>
        <w:numPr>
          <w:ilvl w:val="0"/>
          <w:numId w:val="8"/>
        </w:numPr>
        <w:rPr>
          <w:rFonts w:cstheme="minorHAnsi"/>
          <w:b/>
        </w:rPr>
      </w:pPr>
      <w:r w:rsidRPr="000D026F">
        <w:rPr>
          <w:rFonts w:cstheme="minorHAnsi"/>
        </w:rPr>
        <w:t>(barrare la circostanza che interessa):</w:t>
      </w:r>
    </w:p>
    <w:p w14:paraId="2D2C5007" w14:textId="77777777" w:rsidR="003556D2" w:rsidRPr="000D026F" w:rsidRDefault="003556D2" w:rsidP="00A85400">
      <w:pPr>
        <w:pStyle w:val="Paragrafoelenco"/>
        <w:numPr>
          <w:ilvl w:val="0"/>
          <w:numId w:val="10"/>
        </w:numPr>
        <w:spacing w:after="120"/>
        <w:ind w:left="1434" w:hanging="357"/>
        <w:rPr>
          <w:rFonts w:cstheme="minorHAnsi"/>
          <w:b/>
        </w:rPr>
      </w:pPr>
      <w:r w:rsidRPr="000D026F">
        <w:rPr>
          <w:rFonts w:cstheme="minorHAnsi"/>
        </w:rPr>
        <w:t>di non essersi avvalso dei piani individuali di emersione di cui all’art. 1 bis – comma 14 – della Legge 18/10/2001 n.383, sostituito dall’art.1 della Legge 22/11/2002 n.266.</w:t>
      </w:r>
    </w:p>
    <w:p w14:paraId="1806E9A6" w14:textId="77777777" w:rsidR="003556D2" w:rsidRPr="000D026F" w:rsidRDefault="003556D2" w:rsidP="00A85400">
      <w:pPr>
        <w:pStyle w:val="Paragrafoelenco"/>
        <w:ind w:left="1440"/>
        <w:rPr>
          <w:rFonts w:cstheme="minorHAnsi"/>
        </w:rPr>
      </w:pPr>
    </w:p>
    <w:p w14:paraId="4A5CE360" w14:textId="169B3710" w:rsidR="003A5568" w:rsidRPr="000D026F" w:rsidRDefault="003556D2" w:rsidP="00A85400">
      <w:pPr>
        <w:pStyle w:val="Paragrafoelenco"/>
        <w:ind w:left="1440"/>
        <w:rPr>
          <w:rFonts w:cstheme="minorHAnsi"/>
        </w:rPr>
      </w:pPr>
      <w:r w:rsidRPr="000D026F">
        <w:rPr>
          <w:rFonts w:cstheme="minorHAnsi"/>
        </w:rPr>
        <w:t>Oppure</w:t>
      </w:r>
    </w:p>
    <w:p w14:paraId="1FC4F2C1" w14:textId="0B8C868F" w:rsidR="007F527C" w:rsidRPr="0042026B" w:rsidRDefault="003556D2" w:rsidP="0042026B">
      <w:pPr>
        <w:pStyle w:val="Paragrafoelenco"/>
        <w:numPr>
          <w:ilvl w:val="0"/>
          <w:numId w:val="10"/>
        </w:numPr>
        <w:spacing w:before="120"/>
        <w:ind w:left="1434" w:hanging="357"/>
        <w:contextualSpacing w:val="0"/>
        <w:rPr>
          <w:rFonts w:cstheme="minorHAnsi"/>
          <w:b/>
        </w:rPr>
      </w:pPr>
      <w:r w:rsidRPr="000D026F">
        <w:rPr>
          <w:rFonts w:cstheme="minorHAnsi"/>
        </w:rPr>
        <w:t xml:space="preserve">di essersi avvalso dei piani individuali di emersione di cui all’art. 1 bis – comma 14 – della Legge 18/10/2001 n.383, sostituito dall’art.1 della Legge 22/11/2002 n.266 ma che il periodo di emersione si è concluso. </w:t>
      </w:r>
    </w:p>
    <w:p w14:paraId="2912D68B" w14:textId="77777777" w:rsidR="0042026B" w:rsidRPr="0042026B" w:rsidRDefault="0042026B" w:rsidP="0042026B">
      <w:pPr>
        <w:pStyle w:val="Paragrafoelenco"/>
        <w:spacing w:before="120"/>
        <w:ind w:left="1434"/>
        <w:contextualSpacing w:val="0"/>
        <w:rPr>
          <w:rFonts w:cstheme="minorHAnsi"/>
          <w:b/>
        </w:rPr>
      </w:pPr>
    </w:p>
    <w:p w14:paraId="34DB59F6" w14:textId="7676360F" w:rsidR="005B7D6F" w:rsidRDefault="005B7D6F" w:rsidP="0042026B">
      <w:pPr>
        <w:pStyle w:val="Paragrafoelenco"/>
        <w:jc w:val="center"/>
        <w:rPr>
          <w:rFonts w:cstheme="minorHAnsi"/>
          <w:b/>
          <w:color w:val="000000"/>
          <w:spacing w:val="1"/>
          <w:sz w:val="28"/>
          <w:szCs w:val="24"/>
        </w:rPr>
      </w:pPr>
      <w:r w:rsidRPr="005B7D6F">
        <w:rPr>
          <w:rFonts w:cstheme="minorHAnsi"/>
          <w:b/>
          <w:color w:val="000000"/>
          <w:spacing w:val="1"/>
          <w:sz w:val="28"/>
          <w:szCs w:val="24"/>
        </w:rPr>
        <w:t>DICHIAR</w:t>
      </w:r>
      <w:r>
        <w:rPr>
          <w:rFonts w:cstheme="minorHAnsi"/>
          <w:b/>
          <w:color w:val="000000"/>
          <w:spacing w:val="1"/>
          <w:sz w:val="28"/>
          <w:szCs w:val="24"/>
        </w:rPr>
        <w:t>A</w:t>
      </w:r>
      <w:r w:rsidRPr="005B7D6F">
        <w:rPr>
          <w:rFonts w:cstheme="minorHAnsi"/>
          <w:b/>
          <w:color w:val="000000"/>
          <w:spacing w:val="1"/>
          <w:sz w:val="28"/>
          <w:szCs w:val="24"/>
        </w:rPr>
        <w:t xml:space="preserve"> INOLTRE</w:t>
      </w:r>
    </w:p>
    <w:p w14:paraId="3004DD34" w14:textId="77777777" w:rsidR="0042026B" w:rsidRPr="0042026B" w:rsidRDefault="0042026B" w:rsidP="0042026B">
      <w:pPr>
        <w:pStyle w:val="Paragrafoelenco"/>
        <w:jc w:val="center"/>
        <w:rPr>
          <w:rFonts w:cstheme="minorHAnsi"/>
          <w:b/>
          <w:color w:val="000000"/>
          <w:spacing w:val="1"/>
          <w:sz w:val="28"/>
          <w:szCs w:val="24"/>
        </w:rPr>
      </w:pPr>
    </w:p>
    <w:p w14:paraId="68F85E9E" w14:textId="34D65DC9" w:rsidR="003556D2" w:rsidRPr="000D026F" w:rsidRDefault="003556D2" w:rsidP="00907FB2">
      <w:pPr>
        <w:pStyle w:val="Paragrafoelenco"/>
        <w:numPr>
          <w:ilvl w:val="0"/>
          <w:numId w:val="8"/>
        </w:numPr>
        <w:jc w:val="both"/>
        <w:rPr>
          <w:b/>
        </w:rPr>
      </w:pPr>
      <w:r w:rsidRPr="000D026F">
        <w:t>di accettare, senza condizione o riserva alcuna, tutte le norme e le disposizioni contenute nell’</w:t>
      </w:r>
      <w:r w:rsidR="005B7D6F" w:rsidRPr="000D026F">
        <w:t>A</w:t>
      </w:r>
      <w:r w:rsidRPr="000D026F">
        <w:t xml:space="preserve">vviso </w:t>
      </w:r>
      <w:r w:rsidR="005B7D6F" w:rsidRPr="000D026F">
        <w:t>di gara</w:t>
      </w:r>
      <w:r w:rsidRPr="000D026F">
        <w:t>;</w:t>
      </w:r>
    </w:p>
    <w:p w14:paraId="1B52C957" w14:textId="77777777" w:rsidR="003556D2" w:rsidRPr="000D026F" w:rsidRDefault="003556D2" w:rsidP="003556D2">
      <w:pPr>
        <w:pStyle w:val="Paragrafoelenco"/>
        <w:numPr>
          <w:ilvl w:val="0"/>
          <w:numId w:val="8"/>
        </w:numPr>
        <w:jc w:val="both"/>
        <w:rPr>
          <w:b/>
        </w:rPr>
      </w:pPr>
      <w:r w:rsidRPr="000D026F">
        <w:t>(barrare la circostanza che interessa):</w:t>
      </w:r>
    </w:p>
    <w:p w14:paraId="5202BE56" w14:textId="7BB11C82" w:rsidR="003556D2" w:rsidRPr="000D026F" w:rsidRDefault="003556D2" w:rsidP="00A85400">
      <w:pPr>
        <w:pStyle w:val="Paragrafoelenco"/>
        <w:numPr>
          <w:ilvl w:val="0"/>
          <w:numId w:val="10"/>
        </w:numPr>
        <w:jc w:val="both"/>
        <w:rPr>
          <w:b/>
        </w:rPr>
      </w:pPr>
      <w:r w:rsidRPr="000D026F">
        <w:t>di autorizzare, qualora un partecipante al bando eserciti - ai sensi della Legge n. 241/90 - la facoltà di “accesso agli atti”, l’Amministrazione a rilasciare copia di tutta la documentazione presentata</w:t>
      </w:r>
      <w:r w:rsidR="00A85400">
        <w:t xml:space="preserve"> per la partecipazione al bando.</w:t>
      </w:r>
    </w:p>
    <w:p w14:paraId="4E4CB7C4" w14:textId="77777777" w:rsidR="003556D2" w:rsidRPr="00A85400" w:rsidRDefault="003556D2" w:rsidP="009D5DC0">
      <w:pPr>
        <w:pStyle w:val="Paragrafoelenco"/>
        <w:spacing w:after="0"/>
        <w:ind w:left="1440"/>
        <w:rPr>
          <w:rFonts w:cstheme="minorHAnsi"/>
        </w:rPr>
      </w:pPr>
    </w:p>
    <w:p w14:paraId="7032C1D4" w14:textId="77777777" w:rsidR="003556D2" w:rsidRPr="00A85400" w:rsidRDefault="003556D2" w:rsidP="009D5DC0">
      <w:pPr>
        <w:pStyle w:val="Paragrafoelenco"/>
        <w:spacing w:after="0"/>
        <w:ind w:left="1440"/>
        <w:rPr>
          <w:rFonts w:cstheme="minorHAnsi"/>
        </w:rPr>
      </w:pPr>
      <w:r w:rsidRPr="00A85400">
        <w:rPr>
          <w:rFonts w:cstheme="minorHAnsi"/>
        </w:rPr>
        <w:t>Oppure</w:t>
      </w:r>
    </w:p>
    <w:p w14:paraId="6642C3DF" w14:textId="77777777" w:rsidR="003556D2" w:rsidRPr="00A85400" w:rsidRDefault="003556D2" w:rsidP="009D5DC0">
      <w:pPr>
        <w:pStyle w:val="Paragrafoelenco"/>
        <w:spacing w:after="0"/>
        <w:ind w:left="1440"/>
        <w:rPr>
          <w:rFonts w:cstheme="minorHAnsi"/>
        </w:rPr>
      </w:pPr>
    </w:p>
    <w:p w14:paraId="42A7590A" w14:textId="0473B3B1" w:rsidR="007F527C" w:rsidRPr="00A85400" w:rsidRDefault="003556D2" w:rsidP="00A85400">
      <w:pPr>
        <w:pStyle w:val="Paragrafoelenco"/>
        <w:numPr>
          <w:ilvl w:val="0"/>
          <w:numId w:val="10"/>
        </w:numPr>
        <w:jc w:val="both"/>
        <w:rPr>
          <w:b/>
        </w:rPr>
      </w:pPr>
      <w:r w:rsidRPr="000D026F">
        <w:t>di non autorizzare l’accesso alle parti relative all’offerta tecnica che saranno espressamente indicate con la presentazione della stessa, in quanto motivatamente coperte da segreto tecnico/commerciale</w:t>
      </w:r>
      <w:r w:rsidR="0042026B">
        <w:t>.</w:t>
      </w:r>
    </w:p>
    <w:tbl>
      <w:tblPr>
        <w:tblpPr w:leftFromText="141" w:rightFromText="141" w:vertAnchor="text" w:horzAnchor="margin" w:tblpX="137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2"/>
      </w:tblGrid>
      <w:tr w:rsidR="009D5DC0" w:rsidRPr="00343851" w14:paraId="52F3421D" w14:textId="77777777" w:rsidTr="009D5DC0">
        <w:trPr>
          <w:trHeight w:val="1550"/>
        </w:trPr>
        <w:tc>
          <w:tcPr>
            <w:tcW w:w="9482" w:type="dxa"/>
            <w:shd w:val="clear" w:color="auto" w:fill="F2F2F2"/>
            <w:vAlign w:val="center"/>
          </w:tcPr>
          <w:p w14:paraId="3DAA3453" w14:textId="77777777" w:rsidR="009D5DC0" w:rsidRPr="009D5DC0" w:rsidRDefault="009D5DC0" w:rsidP="009D5D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sz w:val="20"/>
              </w:rPr>
            </w:pPr>
            <w:r w:rsidRPr="009D5DC0">
              <w:rPr>
                <w:rFonts w:cs="Calibri,Bold"/>
                <w:b/>
                <w:bCs/>
                <w:sz w:val="20"/>
              </w:rPr>
              <w:t>Note per la compilazione</w:t>
            </w:r>
          </w:p>
          <w:p w14:paraId="45A61C75" w14:textId="77777777" w:rsidR="009D5DC0" w:rsidRPr="009D5DC0" w:rsidRDefault="009D5DC0" w:rsidP="009D5DC0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6" w:hanging="218"/>
              <w:jc w:val="both"/>
              <w:rPr>
                <w:rFonts w:cs="Calibri"/>
                <w:sz w:val="20"/>
              </w:rPr>
            </w:pPr>
            <w:r w:rsidRPr="009D5DC0">
              <w:rPr>
                <w:rFonts w:cs="Calibri"/>
                <w:sz w:val="20"/>
              </w:rPr>
              <w:t>La presente dichiarazione dovrà essere corredata di timbro della società e firma del legale rappresentante.</w:t>
            </w:r>
          </w:p>
          <w:p w14:paraId="109E9936" w14:textId="77777777" w:rsidR="009D5DC0" w:rsidRPr="009D5DC0" w:rsidRDefault="009D5DC0" w:rsidP="009D5DC0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6" w:hanging="218"/>
              <w:jc w:val="both"/>
              <w:rPr>
                <w:rFonts w:cs="Calibri"/>
                <w:sz w:val="20"/>
              </w:rPr>
            </w:pPr>
            <w:r w:rsidRPr="009D5DC0">
              <w:rPr>
                <w:rFonts w:cs="Calibri"/>
                <w:sz w:val="20"/>
              </w:rPr>
              <w:t>È vietato modificare il testo delle dichiarazioni riportate nel presente modulo.</w:t>
            </w:r>
          </w:p>
          <w:p w14:paraId="2F6864E4" w14:textId="77777777" w:rsidR="009D5DC0" w:rsidRPr="00001230" w:rsidRDefault="009D5DC0" w:rsidP="009D5DC0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6" w:hanging="218"/>
              <w:jc w:val="both"/>
              <w:rPr>
                <w:rFonts w:cs="Calibri"/>
              </w:rPr>
            </w:pPr>
            <w:r w:rsidRPr="009D5DC0">
              <w:rPr>
                <w:rFonts w:cs="Calibri"/>
                <w:sz w:val="20"/>
              </w:rPr>
              <w:t>Qualora ritenuto opportuno è possibile integrare il presente modulo con ulteriori dichiarazioni/documentazione, purché gli stessi siano identificabili attraverso l’apposizione di inequivocabili richiami.</w:t>
            </w:r>
          </w:p>
        </w:tc>
      </w:tr>
    </w:tbl>
    <w:p w14:paraId="65C13529" w14:textId="462BE656" w:rsidR="00A85400" w:rsidRDefault="00A85400" w:rsidP="00A85400">
      <w:pPr>
        <w:pStyle w:val="Paragrafoelenco"/>
        <w:ind w:left="1440"/>
        <w:jc w:val="both"/>
        <w:rPr>
          <w:b/>
        </w:rPr>
      </w:pPr>
    </w:p>
    <w:p w14:paraId="1D30587F" w14:textId="77777777" w:rsidR="009D5DC0" w:rsidRPr="0042026B" w:rsidRDefault="009D5DC0" w:rsidP="00A85400">
      <w:pPr>
        <w:pStyle w:val="Paragrafoelenco"/>
        <w:ind w:left="1440"/>
        <w:jc w:val="both"/>
        <w:rPr>
          <w:b/>
        </w:rPr>
      </w:pPr>
    </w:p>
    <w:tbl>
      <w:tblPr>
        <w:tblStyle w:val="Grigliatabella"/>
        <w:tblpPr w:leftFromText="141" w:rightFromText="141" w:vertAnchor="text" w:horzAnchor="margin" w:tblpXSpec="right" w:tblpY="2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5954"/>
      </w:tblGrid>
      <w:tr w:rsidR="005613CD" w:rsidRPr="002B2C37" w14:paraId="6E7F90DC" w14:textId="77777777" w:rsidTr="00A85400">
        <w:trPr>
          <w:trHeight w:val="1140"/>
        </w:trPr>
        <w:tc>
          <w:tcPr>
            <w:tcW w:w="3324" w:type="dxa"/>
          </w:tcPr>
          <w:p w14:paraId="33176E74" w14:textId="51F2E346" w:rsidR="005613CD" w:rsidRDefault="005613CD" w:rsidP="009D5DC0">
            <w:pPr>
              <w:pStyle w:val="Paragrafoelenco"/>
              <w:ind w:left="746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2B2C37">
              <w:rPr>
                <w:rFonts w:cstheme="minorHAnsi"/>
                <w:sz w:val="24"/>
                <w:szCs w:val="24"/>
              </w:rPr>
              <w:t>DATA</w:t>
            </w:r>
          </w:p>
          <w:p w14:paraId="6E05E798" w14:textId="73929306" w:rsidR="005613CD" w:rsidRPr="009D5DC0" w:rsidRDefault="005613CD" w:rsidP="009D5DC0">
            <w:pPr>
              <w:rPr>
                <w:sz w:val="24"/>
                <w:szCs w:val="24"/>
              </w:rPr>
            </w:pPr>
          </w:p>
          <w:p w14:paraId="591F4118" w14:textId="39675727" w:rsidR="005613CD" w:rsidRPr="00DB4BC5" w:rsidRDefault="005613CD" w:rsidP="009D5DC0">
            <w:r w:rsidRPr="009D5DC0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</w:t>
            </w:r>
            <w:r w:rsidRPr="002B2C3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5954" w:type="dxa"/>
          </w:tcPr>
          <w:tbl>
            <w:tblPr>
              <w:tblStyle w:val="Grigliatabella"/>
              <w:tblpPr w:leftFromText="141" w:rightFromText="141" w:vertAnchor="text" w:tblpY="31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56"/>
            </w:tblGrid>
            <w:tr w:rsidR="005613CD" w:rsidRPr="009A1F2F" w14:paraId="12F6D93C" w14:textId="77777777" w:rsidTr="00A85400">
              <w:tc>
                <w:tcPr>
                  <w:tcW w:w="5356" w:type="dxa"/>
                </w:tcPr>
                <w:p w14:paraId="52C96364" w14:textId="174C3DFD" w:rsidR="005613CD" w:rsidRPr="009A1F2F" w:rsidRDefault="005613CD" w:rsidP="009D5DC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CD" w:rsidRPr="009A1F2F" w14:paraId="3EDB078E" w14:textId="77777777" w:rsidTr="00A85400">
              <w:tc>
                <w:tcPr>
                  <w:tcW w:w="5356" w:type="dxa"/>
                </w:tcPr>
                <w:p w14:paraId="22F88779" w14:textId="77777777" w:rsidR="005613CD" w:rsidRPr="009A1F2F" w:rsidRDefault="005613CD" w:rsidP="009D5DC0">
                  <w:pPr>
                    <w:jc w:val="right"/>
                    <w:rPr>
                      <w:sz w:val="24"/>
                      <w:szCs w:val="24"/>
                    </w:rPr>
                  </w:pPr>
                  <w:r w:rsidRPr="009A1F2F">
                    <w:rPr>
                      <w:sz w:val="24"/>
                      <w:szCs w:val="24"/>
                    </w:rPr>
                    <w:t>_______________________________________</w:t>
                  </w:r>
                </w:p>
                <w:p w14:paraId="5003DA50" w14:textId="6316FFE4" w:rsidR="005613CD" w:rsidRPr="009A1F2F" w:rsidRDefault="005613CD" w:rsidP="009D5DC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4F5385A" w14:textId="1EF5A947" w:rsidR="005613CD" w:rsidRPr="002B2C37" w:rsidRDefault="005613CD" w:rsidP="009D5DC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</w:t>
            </w:r>
            <w:r w:rsidRPr="009A1F2F">
              <w:rPr>
                <w:sz w:val="24"/>
                <w:szCs w:val="24"/>
              </w:rPr>
              <w:t>FIRMA DEL LEGALE RAPPRESENTANTE</w:t>
            </w:r>
          </w:p>
        </w:tc>
      </w:tr>
    </w:tbl>
    <w:p w14:paraId="78661DE7" w14:textId="77777777" w:rsidR="00343851" w:rsidRPr="00343851" w:rsidRDefault="00343851" w:rsidP="00456C6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bookmarkStart w:id="0" w:name="_GoBack"/>
      <w:bookmarkEnd w:id="0"/>
    </w:p>
    <w:sectPr w:rsidR="00343851" w:rsidRPr="00343851" w:rsidSect="00C62839">
      <w:headerReference w:type="default" r:id="rId7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B4BA" w14:textId="77777777" w:rsidR="00F76E2F" w:rsidRDefault="00F76E2F" w:rsidP="00444071">
      <w:pPr>
        <w:spacing w:after="0" w:line="240" w:lineRule="auto"/>
      </w:pPr>
      <w:r>
        <w:separator/>
      </w:r>
    </w:p>
  </w:endnote>
  <w:endnote w:type="continuationSeparator" w:id="0">
    <w:p w14:paraId="0715DDB1" w14:textId="77777777" w:rsidR="00F76E2F" w:rsidRDefault="00F76E2F" w:rsidP="0044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2E447" w14:textId="77777777" w:rsidR="00F76E2F" w:rsidRDefault="00F76E2F" w:rsidP="00444071">
      <w:pPr>
        <w:spacing w:after="0" w:line="240" w:lineRule="auto"/>
      </w:pPr>
      <w:r>
        <w:separator/>
      </w:r>
    </w:p>
  </w:footnote>
  <w:footnote w:type="continuationSeparator" w:id="0">
    <w:p w14:paraId="1EF9A388" w14:textId="77777777" w:rsidR="00F76E2F" w:rsidRDefault="00F76E2F" w:rsidP="0044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15FFA" w14:textId="77777777" w:rsidR="001D1926" w:rsidRPr="0039292C" w:rsidRDefault="001D1926" w:rsidP="001D1926">
    <w:pPr>
      <w:spacing w:after="0" w:line="240" w:lineRule="auto"/>
      <w:ind w:left="4496" w:right="17"/>
      <w:jc w:val="right"/>
      <w:rPr>
        <w:rFonts w:cs="Calibri"/>
        <w:b/>
        <w:sz w:val="18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AC285FB" wp14:editId="439AEFF6">
          <wp:simplePos x="0" y="0"/>
          <wp:positionH relativeFrom="column">
            <wp:posOffset>-107950</wp:posOffset>
          </wp:positionH>
          <wp:positionV relativeFrom="paragraph">
            <wp:posOffset>-67310</wp:posOffset>
          </wp:positionV>
          <wp:extent cx="1129030" cy="553720"/>
          <wp:effectExtent l="0" t="0" r="0" b="0"/>
          <wp:wrapNone/>
          <wp:docPr id="6" name="Immagine 6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sz w:val="18"/>
      </w:rPr>
      <w:t>DIREZIONE LAVORO GIOVANI E SPORT</w:t>
    </w:r>
    <w:r w:rsidRPr="0039292C">
      <w:rPr>
        <w:rFonts w:cs="Calibri"/>
        <w:b/>
        <w:sz w:val="18"/>
      </w:rPr>
      <w:t xml:space="preserve"> </w:t>
    </w:r>
  </w:p>
  <w:p w14:paraId="3B0BE44B" w14:textId="092E6B7F" w:rsidR="001D1926" w:rsidRPr="0039292C" w:rsidRDefault="002D0FA7" w:rsidP="001D1926">
    <w:pPr>
      <w:spacing w:after="0" w:line="240" w:lineRule="auto"/>
      <w:ind w:left="4496" w:right="17"/>
      <w:jc w:val="right"/>
      <w:rPr>
        <w:rFonts w:cs="Calibri"/>
        <w:sz w:val="18"/>
      </w:rPr>
    </w:pPr>
    <w:r>
      <w:rPr>
        <w:rFonts w:cs="Calibri"/>
        <w:sz w:val="18"/>
      </w:rPr>
      <w:t>Direzione di</w:t>
    </w:r>
    <w:r w:rsidR="001D1926">
      <w:rPr>
        <w:rFonts w:cs="Calibri"/>
        <w:sz w:val="18"/>
      </w:rPr>
      <w:t xml:space="preserve"> Progetto</w:t>
    </w:r>
    <w:r w:rsidR="00C62839">
      <w:rPr>
        <w:rFonts w:cs="Calibri"/>
        <w:sz w:val="18"/>
      </w:rPr>
      <w:t xml:space="preserve"> Economia U</w:t>
    </w:r>
    <w:r>
      <w:rPr>
        <w:rFonts w:cs="Calibri"/>
        <w:sz w:val="18"/>
      </w:rPr>
      <w:t>rbana, M</w:t>
    </w:r>
    <w:r w:rsidR="001D1926">
      <w:rPr>
        <w:rFonts w:cs="Calibri"/>
        <w:sz w:val="18"/>
      </w:rPr>
      <w:t>oda e Design</w:t>
    </w:r>
  </w:p>
  <w:p w14:paraId="5241EF5B" w14:textId="77777777" w:rsidR="001D1926" w:rsidRDefault="001D1926" w:rsidP="001D1926">
    <w:pPr>
      <w:spacing w:after="0" w:line="240" w:lineRule="auto"/>
      <w:ind w:left="4496" w:right="17" w:firstLine="2407"/>
      <w:jc w:val="right"/>
      <w:rPr>
        <w:rFonts w:cs="Calibri"/>
        <w:sz w:val="18"/>
      </w:rPr>
    </w:pPr>
    <w:r w:rsidRPr="0039292C">
      <w:rPr>
        <w:rFonts w:cs="Calibri"/>
        <w:sz w:val="18"/>
      </w:rPr>
      <w:t>Unità Smart</w:t>
    </w:r>
    <w:r w:rsidRPr="0039292C">
      <w:rPr>
        <w:rFonts w:cs="Calibri"/>
        <w:spacing w:val="-3"/>
        <w:sz w:val="18"/>
      </w:rPr>
      <w:t xml:space="preserve"> </w:t>
    </w:r>
    <w:r w:rsidRPr="0039292C">
      <w:rPr>
        <w:rFonts w:cs="Calibri"/>
        <w:sz w:val="18"/>
      </w:rPr>
      <w:t>City</w:t>
    </w:r>
  </w:p>
  <w:p w14:paraId="4688554B" w14:textId="77777777" w:rsidR="002D0FA7" w:rsidRPr="00312C1B" w:rsidRDefault="002D0FA7" w:rsidP="001D1926">
    <w:pPr>
      <w:spacing w:after="0" w:line="240" w:lineRule="auto"/>
      <w:ind w:left="4496" w:right="17" w:firstLine="2407"/>
      <w:jc w:val="right"/>
      <w:rPr>
        <w:rFonts w:cs="Calibri"/>
        <w:sz w:val="18"/>
      </w:rPr>
    </w:pPr>
  </w:p>
  <w:p w14:paraId="773CF2E9" w14:textId="77777777" w:rsidR="001D1926" w:rsidRPr="00444071" w:rsidRDefault="001D1926" w:rsidP="004440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47D"/>
    <w:multiLevelType w:val="hybridMultilevel"/>
    <w:tmpl w:val="6DA6E654"/>
    <w:lvl w:ilvl="0" w:tplc="A2C841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79F8"/>
    <w:multiLevelType w:val="hybridMultilevel"/>
    <w:tmpl w:val="803E46DE"/>
    <w:lvl w:ilvl="0" w:tplc="A2C841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7757"/>
    <w:multiLevelType w:val="hybridMultilevel"/>
    <w:tmpl w:val="227428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1542"/>
    <w:multiLevelType w:val="hybridMultilevel"/>
    <w:tmpl w:val="6DFAA59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AF0533"/>
    <w:multiLevelType w:val="hybridMultilevel"/>
    <w:tmpl w:val="27F43E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D65F0"/>
    <w:multiLevelType w:val="hybridMultilevel"/>
    <w:tmpl w:val="1AFA5A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F5489"/>
    <w:multiLevelType w:val="hybridMultilevel"/>
    <w:tmpl w:val="ED5205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4414E"/>
    <w:multiLevelType w:val="hybridMultilevel"/>
    <w:tmpl w:val="6360DA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9106E"/>
    <w:multiLevelType w:val="hybridMultilevel"/>
    <w:tmpl w:val="FC282476"/>
    <w:lvl w:ilvl="0" w:tplc="041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17561AE"/>
    <w:multiLevelType w:val="hybridMultilevel"/>
    <w:tmpl w:val="76C62834"/>
    <w:lvl w:ilvl="0" w:tplc="A2C841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03C5D"/>
    <w:multiLevelType w:val="hybridMultilevel"/>
    <w:tmpl w:val="2774001A"/>
    <w:lvl w:ilvl="0" w:tplc="80E44798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BA2B8D"/>
    <w:multiLevelType w:val="hybridMultilevel"/>
    <w:tmpl w:val="B1EE9E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DD90">
      <w:start w:val="1"/>
      <w:numFmt w:val="bullet"/>
      <w:pStyle w:val="Puntoelenco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A43A1"/>
    <w:multiLevelType w:val="hybridMultilevel"/>
    <w:tmpl w:val="6AE8A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53609"/>
    <w:multiLevelType w:val="hybridMultilevel"/>
    <w:tmpl w:val="A5D67AE4"/>
    <w:lvl w:ilvl="0" w:tplc="A2C8413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BF6CCF"/>
    <w:multiLevelType w:val="hybridMultilevel"/>
    <w:tmpl w:val="24B0C744"/>
    <w:lvl w:ilvl="0" w:tplc="0FFCA55A">
      <w:numFmt w:val="bullet"/>
      <w:lvlText w:val="-"/>
      <w:lvlJc w:val="left"/>
      <w:pPr>
        <w:ind w:left="81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5" w15:restartNumberingAfterBreak="0">
    <w:nsid w:val="66982167"/>
    <w:multiLevelType w:val="hybridMultilevel"/>
    <w:tmpl w:val="3786762A"/>
    <w:lvl w:ilvl="0" w:tplc="A2C8413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85395A"/>
    <w:multiLevelType w:val="hybridMultilevel"/>
    <w:tmpl w:val="ECAC1F3A"/>
    <w:lvl w:ilvl="0" w:tplc="A2C8413A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16"/>
  </w:num>
  <w:num w:numId="8">
    <w:abstractNumId w:val="5"/>
  </w:num>
  <w:num w:numId="9">
    <w:abstractNumId w:val="15"/>
  </w:num>
  <w:num w:numId="10">
    <w:abstractNumId w:val="13"/>
  </w:num>
  <w:num w:numId="11">
    <w:abstractNumId w:val="1"/>
  </w:num>
  <w:num w:numId="12">
    <w:abstractNumId w:val="4"/>
  </w:num>
  <w:num w:numId="13">
    <w:abstractNumId w:val="0"/>
  </w:num>
  <w:num w:numId="14">
    <w:abstractNumId w:val="7"/>
  </w:num>
  <w:num w:numId="15">
    <w:abstractNumId w:val="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71"/>
    <w:rsid w:val="00001230"/>
    <w:rsid w:val="00034727"/>
    <w:rsid w:val="00046E4A"/>
    <w:rsid w:val="000A1432"/>
    <w:rsid w:val="000D026F"/>
    <w:rsid w:val="0011016D"/>
    <w:rsid w:val="00125EBB"/>
    <w:rsid w:val="00127948"/>
    <w:rsid w:val="00130E98"/>
    <w:rsid w:val="00182BAE"/>
    <w:rsid w:val="00195148"/>
    <w:rsid w:val="001B35FB"/>
    <w:rsid w:val="001D015B"/>
    <w:rsid w:val="001D02FB"/>
    <w:rsid w:val="001D1926"/>
    <w:rsid w:val="001F18BD"/>
    <w:rsid w:val="00215B3A"/>
    <w:rsid w:val="00250B49"/>
    <w:rsid w:val="00266DD8"/>
    <w:rsid w:val="002A5309"/>
    <w:rsid w:val="002B2C37"/>
    <w:rsid w:val="002D0FA7"/>
    <w:rsid w:val="003222BC"/>
    <w:rsid w:val="003261CE"/>
    <w:rsid w:val="00327105"/>
    <w:rsid w:val="0032792E"/>
    <w:rsid w:val="0034124E"/>
    <w:rsid w:val="00343851"/>
    <w:rsid w:val="003556D2"/>
    <w:rsid w:val="003A5568"/>
    <w:rsid w:val="003B3212"/>
    <w:rsid w:val="003D13D1"/>
    <w:rsid w:val="003D677F"/>
    <w:rsid w:val="0042026B"/>
    <w:rsid w:val="004361B3"/>
    <w:rsid w:val="00436D41"/>
    <w:rsid w:val="00436F0F"/>
    <w:rsid w:val="00444071"/>
    <w:rsid w:val="00456C67"/>
    <w:rsid w:val="004B0365"/>
    <w:rsid w:val="004E370F"/>
    <w:rsid w:val="00542878"/>
    <w:rsid w:val="005613CD"/>
    <w:rsid w:val="00563AB1"/>
    <w:rsid w:val="005B4D0D"/>
    <w:rsid w:val="005B7D6F"/>
    <w:rsid w:val="005E500B"/>
    <w:rsid w:val="00654A21"/>
    <w:rsid w:val="006607BE"/>
    <w:rsid w:val="00681433"/>
    <w:rsid w:val="006C6EB0"/>
    <w:rsid w:val="00703E4C"/>
    <w:rsid w:val="007778EA"/>
    <w:rsid w:val="00777D64"/>
    <w:rsid w:val="00787B2D"/>
    <w:rsid w:val="00792973"/>
    <w:rsid w:val="00794A1F"/>
    <w:rsid w:val="007D2A29"/>
    <w:rsid w:val="007F527C"/>
    <w:rsid w:val="0086404B"/>
    <w:rsid w:val="008C600E"/>
    <w:rsid w:val="008D48D4"/>
    <w:rsid w:val="00907FB2"/>
    <w:rsid w:val="00963ED8"/>
    <w:rsid w:val="00971FA1"/>
    <w:rsid w:val="00972289"/>
    <w:rsid w:val="00984CFD"/>
    <w:rsid w:val="00985105"/>
    <w:rsid w:val="00992F36"/>
    <w:rsid w:val="00996399"/>
    <w:rsid w:val="009C45E6"/>
    <w:rsid w:val="009D5DC0"/>
    <w:rsid w:val="00A02D6C"/>
    <w:rsid w:val="00A85400"/>
    <w:rsid w:val="00AA3E80"/>
    <w:rsid w:val="00B37C70"/>
    <w:rsid w:val="00B56743"/>
    <w:rsid w:val="00B82005"/>
    <w:rsid w:val="00B86701"/>
    <w:rsid w:val="00B95C52"/>
    <w:rsid w:val="00BA2D04"/>
    <w:rsid w:val="00BE6319"/>
    <w:rsid w:val="00C15EBE"/>
    <w:rsid w:val="00C370EB"/>
    <w:rsid w:val="00C62839"/>
    <w:rsid w:val="00D167C8"/>
    <w:rsid w:val="00D25852"/>
    <w:rsid w:val="00D52844"/>
    <w:rsid w:val="00DA0F31"/>
    <w:rsid w:val="00DB4BC5"/>
    <w:rsid w:val="00DF3B9D"/>
    <w:rsid w:val="00E02048"/>
    <w:rsid w:val="00E116BC"/>
    <w:rsid w:val="00E5298E"/>
    <w:rsid w:val="00E60218"/>
    <w:rsid w:val="00E71481"/>
    <w:rsid w:val="00E72B62"/>
    <w:rsid w:val="00EB1126"/>
    <w:rsid w:val="00EF6099"/>
    <w:rsid w:val="00F104C7"/>
    <w:rsid w:val="00F324B9"/>
    <w:rsid w:val="00F53AC0"/>
    <w:rsid w:val="00F76E2F"/>
    <w:rsid w:val="00F90C85"/>
    <w:rsid w:val="00FC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C7F4F"/>
  <w15:chartTrackingRefBased/>
  <w15:docId w15:val="{257E2F0F-B449-4EC4-BC9D-002E1DB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071"/>
  </w:style>
  <w:style w:type="paragraph" w:styleId="Pidipagina">
    <w:name w:val="footer"/>
    <w:basedOn w:val="Normale"/>
    <w:link w:val="PidipaginaCarattere"/>
    <w:uiPriority w:val="99"/>
    <w:unhideWhenUsed/>
    <w:rsid w:val="004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071"/>
  </w:style>
  <w:style w:type="paragraph" w:styleId="Paragrafoelenco">
    <w:name w:val="List Paragraph"/>
    <w:basedOn w:val="Normale"/>
    <w:uiPriority w:val="34"/>
    <w:qFormat/>
    <w:rsid w:val="00F90C85"/>
    <w:pPr>
      <w:ind w:left="720"/>
      <w:contextualSpacing/>
    </w:pPr>
  </w:style>
  <w:style w:type="paragraph" w:styleId="Puntoelenco">
    <w:name w:val="List Bullet"/>
    <w:basedOn w:val="Normale"/>
    <w:rsid w:val="00681433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puntato">
    <w:name w:val="elenco puntato"/>
    <w:basedOn w:val="Puntoelenco"/>
    <w:rsid w:val="00681433"/>
    <w:pPr>
      <w:spacing w:before="120" w:after="120"/>
      <w:jc w:val="both"/>
    </w:pPr>
    <w:rPr>
      <w:rFonts w:ascii="Trebuchet MS" w:hAnsi="Trebuchet MS"/>
      <w:sz w:val="22"/>
    </w:rPr>
  </w:style>
  <w:style w:type="table" w:styleId="Grigliatabella">
    <w:name w:val="Table Grid"/>
    <w:basedOn w:val="Tabellanormale"/>
    <w:uiPriority w:val="39"/>
    <w:rsid w:val="00B3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72289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72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22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22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22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228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Sabatina Martinelli</dc:creator>
  <cp:keywords/>
  <dc:description/>
  <cp:lastModifiedBy>Clara Maddalena Callegaris</cp:lastModifiedBy>
  <cp:revision>9</cp:revision>
  <dcterms:created xsi:type="dcterms:W3CDTF">2023-03-08T11:48:00Z</dcterms:created>
  <dcterms:modified xsi:type="dcterms:W3CDTF">2023-03-08T15:05:00Z</dcterms:modified>
</cp:coreProperties>
</file>