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378C" w14:textId="77777777" w:rsidR="00077F89" w:rsidRDefault="00077F89" w:rsidP="009A35D5">
      <w:pPr>
        <w:widowControl w:val="0"/>
        <w:jc w:val="both"/>
        <w:rPr>
          <w:szCs w:val="20"/>
        </w:rPr>
      </w:pPr>
    </w:p>
    <w:p w14:paraId="54346276" w14:textId="77777777" w:rsidR="00754FA6" w:rsidRDefault="00754FA6" w:rsidP="009A35D5">
      <w:pPr>
        <w:widowControl w:val="0"/>
        <w:jc w:val="both"/>
        <w:rPr>
          <w:szCs w:val="20"/>
        </w:rPr>
      </w:pPr>
    </w:p>
    <w:p w14:paraId="687C624C" w14:textId="77777777" w:rsidR="00754FA6" w:rsidRDefault="00754FA6" w:rsidP="009A35D5">
      <w:pPr>
        <w:widowControl w:val="0"/>
        <w:jc w:val="both"/>
        <w:rPr>
          <w:szCs w:val="20"/>
        </w:rPr>
      </w:pPr>
    </w:p>
    <w:p w14:paraId="355D9E3D" w14:textId="78B23A88" w:rsidR="009A35D5" w:rsidRPr="00850C11" w:rsidRDefault="009A35D5" w:rsidP="009A35D5">
      <w:pPr>
        <w:widowControl w:val="0"/>
        <w:jc w:val="both"/>
        <w:rPr>
          <w:szCs w:val="20"/>
        </w:rPr>
      </w:pPr>
      <w:r w:rsidRPr="00850C11">
        <w:rPr>
          <w:szCs w:val="20"/>
        </w:rPr>
        <w:t>AL COMUNE DI MILANO</w:t>
      </w:r>
    </w:p>
    <w:p w14:paraId="638C5D8E" w14:textId="77777777" w:rsidR="009A35D5" w:rsidRPr="00850C11" w:rsidRDefault="009A35D5" w:rsidP="009A35D5">
      <w:r w:rsidRPr="00850C11">
        <w:t>AREA GARE OPERE PUBBLICHE</w:t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</w:p>
    <w:p w14:paraId="1AEDF0CC" w14:textId="77777777" w:rsidR="009A35D5" w:rsidRDefault="009A35D5" w:rsidP="009A35D5">
      <w:r w:rsidRPr="00850C11">
        <w:t>MILANO</w:t>
      </w:r>
    </w:p>
    <w:p w14:paraId="4142A917" w14:textId="77777777" w:rsidR="009A35D5" w:rsidRDefault="009A35D5" w:rsidP="007E6913">
      <w:pPr>
        <w:jc w:val="center"/>
        <w:rPr>
          <w:rFonts w:ascii="Lato Medium" w:hAnsi="Lato Medium"/>
          <w:b/>
          <w:bCs/>
        </w:rPr>
      </w:pPr>
    </w:p>
    <w:p w14:paraId="3BE2BB91" w14:textId="5A7AEB2B" w:rsidR="007E6913" w:rsidRPr="007E6913" w:rsidRDefault="007E6913" w:rsidP="007E6913">
      <w:pPr>
        <w:jc w:val="center"/>
        <w:rPr>
          <w:rFonts w:ascii="Lato Medium" w:hAnsi="Lato Medium"/>
          <w:b/>
          <w:bCs/>
        </w:rPr>
      </w:pPr>
      <w:r w:rsidRPr="007E6913">
        <w:rPr>
          <w:rFonts w:ascii="Lato Medium" w:hAnsi="Lato Medium"/>
          <w:b/>
          <w:bCs/>
        </w:rPr>
        <w:t xml:space="preserve">AUTODICHIARAZIONE DI ASSENZA DI CONFLITTO DI INTERESSI DEI PARTECIPANTI ALLA PROCEDURA DI GARA </w:t>
      </w:r>
    </w:p>
    <w:p w14:paraId="6A4DBB5F" w14:textId="3FEA1DCC" w:rsidR="009A35D5" w:rsidRDefault="0049435B" w:rsidP="009A35D5">
      <w:pPr>
        <w:widowControl w:val="0"/>
        <w:jc w:val="both"/>
        <w:rPr>
          <w:szCs w:val="20"/>
        </w:rPr>
      </w:pPr>
      <w:r w:rsidRPr="00071E0B">
        <w:rPr>
          <w:rFonts w:ascii="Lato Medium" w:hAnsi="Lato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F34BC" wp14:editId="110A3B26">
                <wp:simplePos x="0" y="0"/>
                <wp:positionH relativeFrom="margin">
                  <wp:posOffset>993449</wp:posOffset>
                </wp:positionH>
                <wp:positionV relativeFrom="paragraph">
                  <wp:posOffset>121675</wp:posOffset>
                </wp:positionV>
                <wp:extent cx="5216055" cy="837559"/>
                <wp:effectExtent l="0" t="0" r="22860" b="2032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6055" cy="8375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C381C" w14:textId="77777777" w:rsidR="00577D47" w:rsidRPr="00577D47" w:rsidRDefault="00577D47" w:rsidP="00577D47">
                            <w:pPr>
                              <w:jc w:val="both"/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APPALTO 43/2024</w:t>
                            </w:r>
                          </w:p>
                          <w:p w14:paraId="0081783F" w14:textId="77777777" w:rsidR="00577D47" w:rsidRPr="00577D47" w:rsidRDefault="00577D47" w:rsidP="00577D47">
                            <w:pPr>
                              <w:jc w:val="both"/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“</w:t>
                            </w: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fldChar w:fldCharType="begin"/>
                            </w: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instrText xml:space="preserve"> MERGEFIELD OGGETTO_DELLA_GARA </w:instrText>
                            </w: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fldChar w:fldCharType="separate"/>
                            </w: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NOVECENTOPIUCENTO" RICONVERSIONE E ANNESSIONE DELL’EDIFICIO "SECONDO ARENGARIO" AL MUSEO DEL NOVECENTO – CUP B44E20003930004. </w:t>
                            </w:r>
                            <w:r w:rsidRPr="00577D47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fldChar w:fldCharType="end"/>
                            </w:r>
                          </w:p>
                          <w:p w14:paraId="1C1515D0" w14:textId="72F5BDCF" w:rsidR="00EC79E8" w:rsidRDefault="00EC79E8" w:rsidP="00EC79E8">
                            <w:pPr>
                              <w:jc w:val="both"/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F34BC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left:0;text-align:left;margin-left:78.2pt;margin-top:9.6pt;width:410.7pt;height:65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">
                <v:textbox>
                  <w:txbxContent>
                    <w:p w14:paraId="687C381C" w14:textId="77777777" w:rsidR="00577D47" w:rsidRPr="00577D47" w:rsidRDefault="00577D47" w:rsidP="00577D47">
                      <w:pPr>
                        <w:jc w:val="both"/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APPALTO 43/2024</w:t>
                      </w:r>
                    </w:p>
                    <w:p w14:paraId="0081783F" w14:textId="77777777" w:rsidR="00577D47" w:rsidRPr="00577D47" w:rsidRDefault="00577D47" w:rsidP="00577D47">
                      <w:pPr>
                        <w:jc w:val="both"/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“</w:t>
                      </w: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fldChar w:fldCharType="begin"/>
                      </w: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instrText xml:space="preserve"> MERGEFIELD OGGETTO_DELLA_GARA </w:instrText>
                      </w: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fldChar w:fldCharType="separate"/>
                      </w: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NOVECENTOPIUCENTO" RICONVERSIONE E ANNESSIONE DELL’EDIFICIO "SECONDO ARENGARIO" AL MUSEO DEL NOVECENTO – CUP B44E20003930004. </w:t>
                      </w:r>
                      <w:r w:rsidRPr="00577D47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fldChar w:fldCharType="end"/>
                      </w:r>
                    </w:p>
                    <w:p w14:paraId="1C1515D0" w14:textId="72F5BDCF" w:rsidR="00EC79E8" w:rsidRDefault="00EC79E8" w:rsidP="00EC79E8">
                      <w:pPr>
                        <w:jc w:val="both"/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05242C" w14:textId="3296027C" w:rsidR="00364649" w:rsidRDefault="00364649" w:rsidP="009A35D5">
      <w:pPr>
        <w:widowControl w:val="0"/>
        <w:jc w:val="both"/>
        <w:rPr>
          <w:szCs w:val="20"/>
        </w:rPr>
      </w:pPr>
    </w:p>
    <w:p w14:paraId="4CC7A891" w14:textId="77777777" w:rsidR="00364649" w:rsidRDefault="00364649" w:rsidP="009A35D5">
      <w:pPr>
        <w:widowControl w:val="0"/>
        <w:jc w:val="both"/>
        <w:rPr>
          <w:szCs w:val="20"/>
        </w:rPr>
      </w:pPr>
    </w:p>
    <w:p w14:paraId="03CDF262" w14:textId="40AD0E75" w:rsidR="007E6913" w:rsidRPr="00071E0B" w:rsidRDefault="007E6913" w:rsidP="007E6913">
      <w:pPr>
        <w:rPr>
          <w:rFonts w:ascii="Lato Medium" w:hAnsi="Lato Medium"/>
        </w:rPr>
      </w:pPr>
      <w:r w:rsidRPr="00071E0B">
        <w:rPr>
          <w:rFonts w:ascii="Lato Medium" w:hAnsi="Lato Medium"/>
          <w:b/>
          <w:bCs/>
        </w:rPr>
        <w:t xml:space="preserve">OGGETTO </w:t>
      </w:r>
    </w:p>
    <w:p w14:paraId="0ED84E0E" w14:textId="77777777" w:rsidR="007E6913" w:rsidRPr="00071E0B" w:rsidRDefault="007E6913" w:rsidP="007E6913">
      <w:pPr>
        <w:rPr>
          <w:rFonts w:ascii="Lato Medium" w:hAnsi="Lato Medium"/>
        </w:rPr>
      </w:pPr>
    </w:p>
    <w:p w14:paraId="1B372842" w14:textId="4B080D54" w:rsidR="007E6913" w:rsidRPr="00071E0B" w:rsidRDefault="007E6913" w:rsidP="007E6913">
      <w:pPr>
        <w:rPr>
          <w:rFonts w:ascii="Lato Medium" w:hAnsi="Lato Medium"/>
        </w:rPr>
      </w:pPr>
    </w:p>
    <w:p w14:paraId="3EFA6FA1" w14:textId="77777777" w:rsidR="007E6913" w:rsidRPr="00071E0B" w:rsidRDefault="007E6913" w:rsidP="007E6913">
      <w:pPr>
        <w:rPr>
          <w:rFonts w:ascii="Lato Medium" w:hAnsi="Lato Medium"/>
        </w:rPr>
      </w:pPr>
    </w:p>
    <w:p w14:paraId="5B17E220" w14:textId="77777777" w:rsidR="004E008F" w:rsidRDefault="004E008F" w:rsidP="007E6913">
      <w:pPr>
        <w:jc w:val="both"/>
        <w:rPr>
          <w:rFonts w:ascii="Lato Medium" w:hAnsi="Lato Medium"/>
        </w:rPr>
      </w:pPr>
    </w:p>
    <w:p w14:paraId="289937D3" w14:textId="40B399A1" w:rsidR="007E6913" w:rsidRDefault="007E6913" w:rsidP="007E6913">
      <w:pPr>
        <w:jc w:val="both"/>
        <w:rPr>
          <w:rFonts w:ascii="Lato Medium" w:hAnsi="Lato Medium"/>
        </w:rPr>
      </w:pPr>
      <w:r>
        <w:rPr>
          <w:rFonts w:ascii="Lato Medium" w:hAnsi="Lato Medium"/>
        </w:rPr>
        <w:t>L</w:t>
      </w:r>
      <w:r w:rsidRPr="007E6913">
        <w:rPr>
          <w:rFonts w:ascii="Lato Medium" w:hAnsi="Lato Medium"/>
        </w:rPr>
        <w:t>a/Il sottoscritta/o ____________________________________ nata/o a ___________</w:t>
      </w:r>
      <w:r w:rsidR="00364649">
        <w:rPr>
          <w:rFonts w:ascii="Lato Medium" w:hAnsi="Lato Medium"/>
        </w:rPr>
        <w:t>_____</w:t>
      </w:r>
      <w:r w:rsidRPr="007E6913">
        <w:rPr>
          <w:rFonts w:ascii="Lato Medium" w:hAnsi="Lato Medium"/>
        </w:rPr>
        <w:t>______ (prov. ______) il ____________________ C.F. ____________________________________________ residente a ______________</w:t>
      </w:r>
      <w:r w:rsidR="00364649">
        <w:rPr>
          <w:rFonts w:ascii="Lato Medium" w:hAnsi="Lato Medium"/>
        </w:rPr>
        <w:t>___________________________________</w:t>
      </w:r>
      <w:r w:rsidRPr="007E6913">
        <w:rPr>
          <w:rFonts w:ascii="Lato Medium" w:hAnsi="Lato Medium"/>
        </w:rPr>
        <w:t>__ (prov. ______) indirizzo e-mail/PEC ___________________________</w:t>
      </w:r>
      <w:r w:rsidR="00364649">
        <w:rPr>
          <w:rFonts w:ascii="Lato Medium" w:hAnsi="Lato Medium"/>
        </w:rPr>
        <w:t>_________</w:t>
      </w:r>
      <w:r w:rsidRPr="007E6913">
        <w:rPr>
          <w:rFonts w:ascii="Lato Medium" w:hAnsi="Lato Medium"/>
        </w:rPr>
        <w:t xml:space="preserve">_____________ tel. ________________________ professione _________________________, </w:t>
      </w:r>
    </w:p>
    <w:p w14:paraId="18FF664F" w14:textId="4355F701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>in qualità di:</w:t>
      </w:r>
    </w:p>
    <w:p w14:paraId="53F1CBC3" w14:textId="77777777" w:rsidR="004963B1" w:rsidRDefault="004963B1" w:rsidP="007E6913">
      <w:pPr>
        <w:jc w:val="both"/>
        <w:rPr>
          <w:rFonts w:ascii="Lato Medium" w:hAnsi="Lato Medium"/>
        </w:rPr>
      </w:pPr>
    </w:p>
    <w:p w14:paraId="19049136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legale rappresentante</w:t>
      </w:r>
    </w:p>
    <w:p w14:paraId="5F43740C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titolare</w:t>
      </w:r>
    </w:p>
    <w:p w14:paraId="39C7C960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>
        <w:rPr>
          <w:rFonts w:ascii="Lato Medium" w:hAnsi="Lato Medium"/>
        </w:rPr>
        <w:t xml:space="preserve"> </w:t>
      </w:r>
      <w:r w:rsidRPr="007E6913">
        <w:rPr>
          <w:rFonts w:ascii="Lato Medium" w:hAnsi="Lato Medium"/>
        </w:rPr>
        <w:t>procuratore</w:t>
      </w:r>
    </w:p>
    <w:p w14:paraId="5A5494FA" w14:textId="77777777" w:rsidR="002A654B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(altro specificare) _____________________________ </w:t>
      </w:r>
    </w:p>
    <w:p w14:paraId="045FBC72" w14:textId="77777777" w:rsidR="004963B1" w:rsidRDefault="004963B1" w:rsidP="007E6913">
      <w:pPr>
        <w:jc w:val="both"/>
        <w:rPr>
          <w:rFonts w:ascii="Lato Medium" w:hAnsi="Lato Medium"/>
        </w:rPr>
      </w:pPr>
    </w:p>
    <w:p w14:paraId="4085399F" w14:textId="2038859E" w:rsidR="007E6913" w:rsidRP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>dell’impresa/società _____________________________________</w:t>
      </w:r>
      <w:r w:rsidR="00364649">
        <w:rPr>
          <w:rFonts w:ascii="Lato Medium" w:hAnsi="Lato Medium"/>
        </w:rPr>
        <w:t>_____________________________</w:t>
      </w:r>
      <w:r w:rsidRPr="007E6913">
        <w:rPr>
          <w:rFonts w:ascii="Lato Medium" w:hAnsi="Lato Medium"/>
        </w:rPr>
        <w:t>_ con sede a __________________________</w:t>
      </w:r>
      <w:r w:rsidR="00364649">
        <w:rPr>
          <w:rFonts w:ascii="Lato Medium" w:hAnsi="Lato Medium"/>
        </w:rPr>
        <w:t>____________</w:t>
      </w:r>
      <w:r w:rsidRPr="007E6913">
        <w:rPr>
          <w:rFonts w:ascii="Lato Medium" w:hAnsi="Lato Medium"/>
        </w:rPr>
        <w:t>_______ (prov.________) cap ___________ in via/piazza _________________________________</w:t>
      </w:r>
      <w:r w:rsidR="00364649">
        <w:rPr>
          <w:rFonts w:ascii="Lato Medium" w:hAnsi="Lato Medium"/>
        </w:rPr>
        <w:t>______________________________</w:t>
      </w:r>
      <w:r w:rsidRPr="007E6913">
        <w:rPr>
          <w:rFonts w:ascii="Lato Medium" w:hAnsi="Lato Medium"/>
        </w:rPr>
        <w:t>__ indirizzo e-mail/PEC ___________________________</w:t>
      </w:r>
      <w:r w:rsidR="00364649">
        <w:rPr>
          <w:rFonts w:ascii="Lato Medium" w:hAnsi="Lato Medium"/>
        </w:rPr>
        <w:t>___</w:t>
      </w:r>
      <w:r w:rsidRPr="007E6913">
        <w:rPr>
          <w:rFonts w:ascii="Lato Medium" w:hAnsi="Lato Medium"/>
        </w:rPr>
        <w:t>________ C.F. _______</w:t>
      </w:r>
      <w:r w:rsidR="00364649">
        <w:rPr>
          <w:rFonts w:ascii="Lato Medium" w:hAnsi="Lato Medium"/>
        </w:rPr>
        <w:t>__________________________</w:t>
      </w:r>
      <w:r w:rsidRPr="007E6913">
        <w:rPr>
          <w:rFonts w:ascii="Lato Medium" w:hAnsi="Lato Medium"/>
        </w:rPr>
        <w:t xml:space="preserve"> Partita IVA ___________________________________ </w:t>
      </w:r>
    </w:p>
    <w:p w14:paraId="5200691E" w14:textId="77777777" w:rsidR="007E6913" w:rsidRDefault="007E6913" w:rsidP="007E6913">
      <w:pPr>
        <w:jc w:val="both"/>
        <w:rPr>
          <w:rFonts w:ascii="Lato Medium" w:hAnsi="Lato Medium"/>
        </w:rPr>
      </w:pPr>
    </w:p>
    <w:p w14:paraId="74CD945D" w14:textId="336AAF67" w:rsidR="007E6913" w:rsidRDefault="007E6913" w:rsidP="007E6913">
      <w:pPr>
        <w:jc w:val="both"/>
        <w:rPr>
          <w:rFonts w:ascii="Lato Medium" w:hAnsi="Lato Medium"/>
        </w:rPr>
      </w:pPr>
      <w:r w:rsidRPr="00311085">
        <w:rPr>
          <w:rFonts w:ascii="Lato Medium" w:hAnsi="Lato Medium"/>
        </w:rPr>
        <w:t>partecipante alla procedura di selezione in oggetto, vista la normativa relativa alle situazioni, anche</w:t>
      </w:r>
      <w:r w:rsidRPr="007E6913">
        <w:rPr>
          <w:rFonts w:ascii="Lato Medium" w:hAnsi="Lato Medium"/>
        </w:rPr>
        <w:t xml:space="preserve">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1ED7D451" w14:textId="77777777" w:rsidR="00364649" w:rsidRPr="007E6913" w:rsidRDefault="00364649" w:rsidP="007E6913">
      <w:pPr>
        <w:jc w:val="both"/>
        <w:rPr>
          <w:rFonts w:ascii="Lato Medium" w:hAnsi="Lato Medium"/>
        </w:rPr>
      </w:pPr>
    </w:p>
    <w:p w14:paraId="0DC1A647" w14:textId="641E2FAA" w:rsidR="007E6913" w:rsidRDefault="007E6913" w:rsidP="007E6913">
      <w:pPr>
        <w:jc w:val="center"/>
        <w:rPr>
          <w:rFonts w:ascii="Lato Medium" w:hAnsi="Lato Medium"/>
          <w:b/>
          <w:bCs/>
        </w:rPr>
      </w:pPr>
      <w:r w:rsidRPr="007E6913">
        <w:rPr>
          <w:rFonts w:ascii="Lato Medium" w:hAnsi="Lato Medium"/>
          <w:b/>
          <w:bCs/>
        </w:rPr>
        <w:t>DICHIARA</w:t>
      </w:r>
    </w:p>
    <w:p w14:paraId="75178444" w14:textId="77777777" w:rsidR="004963B1" w:rsidRPr="007E6913" w:rsidRDefault="004963B1" w:rsidP="007E6913">
      <w:pPr>
        <w:jc w:val="center"/>
        <w:rPr>
          <w:rFonts w:ascii="Lato Medium" w:hAnsi="Lato Medium"/>
          <w:b/>
          <w:bCs/>
        </w:rPr>
      </w:pPr>
    </w:p>
    <w:p w14:paraId="5914BA3F" w14:textId="45438779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 ▪ che la propria partecipazione alla gara non determina una situazione di conflitto di interesse ai sensi dell’articolo </w:t>
      </w:r>
      <w:r w:rsidR="007F3F89" w:rsidRPr="007F3F89">
        <w:rPr>
          <w:rFonts w:ascii="Lato Medium" w:hAnsi="Lato Medium"/>
        </w:rPr>
        <w:t>16, comma 1 del D.lgs. n. 36/2023</w:t>
      </w:r>
      <w:r w:rsidRPr="007E6913">
        <w:rPr>
          <w:rFonts w:ascii="Lato Medium" w:hAnsi="Lato Medium"/>
        </w:rPr>
        <w:t xml:space="preserve">, non diversamente risolvibile; </w:t>
      </w:r>
    </w:p>
    <w:p w14:paraId="2A05DCDB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0B39F588" w14:textId="3DF694A0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lastRenderedPageBreak/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14:paraId="37B09A83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498D126F" w14:textId="0D246C02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 comunicare qualsiasi conflitto di interesse che possa insorgere durante la procedura di gara o nella fase esecutiva del contratto; </w:t>
      </w:r>
    </w:p>
    <w:p w14:paraId="49504917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440916B9" w14:textId="2810D252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ad astenersi prontamente dalla prosecuzione della procedura nel caso emerga un conflitto di interesse; </w:t>
      </w:r>
    </w:p>
    <w:p w14:paraId="28615AE6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2BB98E5A" w14:textId="77777777" w:rsidR="007E6913" w:rsidRP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 comunicare tempestivamente eventuali variazioni del contenuto della presente dichiarazione e a rendere, se del caso, una nuova dichiarazione sostitutiva. </w:t>
      </w:r>
    </w:p>
    <w:p w14:paraId="0896CFB1" w14:textId="77777777" w:rsidR="007E6913" w:rsidRDefault="007E6913"/>
    <w:p w14:paraId="308879C8" w14:textId="1D92B604" w:rsidR="00095DCE" w:rsidRDefault="00095DCE" w:rsidP="00095DCE">
      <w:pPr>
        <w:jc w:val="both"/>
        <w:rPr>
          <w:rFonts w:ascii="Lato Medium" w:hAnsi="Lato Medium"/>
        </w:rPr>
      </w:pPr>
      <w:bookmarkStart w:id="0" w:name="_Hlk119072641"/>
      <w:r>
        <w:rPr>
          <w:rFonts w:ascii="Lato Medium" w:hAnsi="Lato Medium"/>
        </w:rPr>
        <w:t xml:space="preserve">Attesta, infine, </w:t>
      </w:r>
      <w:bookmarkEnd w:id="0"/>
      <w:r>
        <w:rPr>
          <w:rFonts w:ascii="Lato Medium" w:hAnsi="Lato Medium"/>
        </w:rPr>
        <w:t xml:space="preserve">di aver preso visione dell’Informativa Privacy allegata </w:t>
      </w:r>
      <w:r w:rsidR="00665307">
        <w:rPr>
          <w:rFonts w:ascii="Lato Medium" w:hAnsi="Lato Medium"/>
        </w:rPr>
        <w:t>al disciplinare di gara</w:t>
      </w:r>
      <w:r>
        <w:rPr>
          <w:rFonts w:ascii="Lato Medium" w:hAnsi="Lato Medium"/>
        </w:rPr>
        <w:t>.</w:t>
      </w:r>
    </w:p>
    <w:p w14:paraId="55114436" w14:textId="77777777" w:rsidR="007E6913" w:rsidRPr="00071E0B" w:rsidRDefault="007E6913" w:rsidP="007E6913">
      <w:pPr>
        <w:jc w:val="both"/>
        <w:rPr>
          <w:rFonts w:ascii="Lato Medium" w:hAnsi="Lato Medium"/>
        </w:rPr>
      </w:pPr>
    </w:p>
    <w:p w14:paraId="291C8152" w14:textId="70CCDC43" w:rsidR="00364649" w:rsidRDefault="00364649" w:rsidP="00364649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9B4F2D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55651F8B" w14:textId="77777777" w:rsidR="00594B03" w:rsidRDefault="00594B03" w:rsidP="00364649">
      <w:pPr>
        <w:rPr>
          <w:rFonts w:ascii="Lato Medium" w:hAnsi="Lato Medium"/>
        </w:rPr>
      </w:pPr>
    </w:p>
    <w:p w14:paraId="4599F6AA" w14:textId="0EA46FE3" w:rsidR="00364649" w:rsidRPr="009F68DF" w:rsidRDefault="00364649" w:rsidP="00364649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="009B4F2D">
        <w:rPr>
          <w:rFonts w:ascii="Lato Medium" w:hAnsi="Lato Medium"/>
        </w:rPr>
        <w:t xml:space="preserve">          </w:t>
      </w:r>
      <w:r>
        <w:rPr>
          <w:rFonts w:ascii="Lato Medium" w:hAnsi="Lato Medium"/>
        </w:rPr>
        <w:t>_________</w:t>
      </w:r>
      <w:r w:rsidRPr="009F68DF">
        <w:rPr>
          <w:rFonts w:ascii="Lato Medium" w:hAnsi="Lato Medium"/>
        </w:rPr>
        <w:t>_______________</w:t>
      </w:r>
      <w:r>
        <w:rPr>
          <w:rFonts w:ascii="Lato Medium" w:hAnsi="Lato Medium"/>
        </w:rPr>
        <w:t>______</w:t>
      </w:r>
    </w:p>
    <w:p w14:paraId="1272A47C" w14:textId="40BCE150" w:rsidR="007E6913" w:rsidRPr="00071E0B" w:rsidRDefault="007E6913" w:rsidP="00364649">
      <w:pPr>
        <w:jc w:val="both"/>
        <w:rPr>
          <w:rFonts w:ascii="Lato Medium" w:hAnsi="Lato Medium"/>
        </w:rPr>
      </w:pPr>
    </w:p>
    <w:sectPr w:rsidR="007E6913" w:rsidRPr="00071E0B" w:rsidSect="006D4CE0"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FAF54" w14:textId="77777777" w:rsidR="00742BCA" w:rsidRDefault="00742BCA" w:rsidP="009A35D5">
      <w:r>
        <w:separator/>
      </w:r>
    </w:p>
  </w:endnote>
  <w:endnote w:type="continuationSeparator" w:id="0">
    <w:p w14:paraId="35A7A28D" w14:textId="77777777" w:rsidR="00742BCA" w:rsidRDefault="00742BCA" w:rsidP="009A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186A" w14:textId="77777777" w:rsidR="00742BCA" w:rsidRDefault="00742BCA" w:rsidP="009A35D5">
      <w:r>
        <w:separator/>
      </w:r>
    </w:p>
  </w:footnote>
  <w:footnote w:type="continuationSeparator" w:id="0">
    <w:p w14:paraId="18C11B36" w14:textId="77777777" w:rsidR="00742BCA" w:rsidRDefault="00742BCA" w:rsidP="009A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B6E64" w14:textId="77777777" w:rsidR="00EC79E8" w:rsidRDefault="00EC79E8" w:rsidP="00EC79E8">
    <w:pPr>
      <w:pStyle w:val="Intestazione"/>
      <w:tabs>
        <w:tab w:val="clear" w:pos="4819"/>
      </w:tabs>
      <w:spacing w:line="190" w:lineRule="exact"/>
      <w:rPr>
        <w:vanish/>
      </w:rPr>
    </w:pPr>
    <w:r>
      <w:tab/>
    </w:r>
    <w:r>
      <w:rPr>
        <w:vanish/>
      </w:rPr>
      <w:t xml:space="preserve"> </w:t>
    </w:r>
  </w:p>
  <w:p w14:paraId="0986BB16" w14:textId="77777777" w:rsidR="00EC79E8" w:rsidRDefault="00EC79E8" w:rsidP="00EC79E8">
    <w:r w:rsidRPr="00E14B08">
      <w:rPr>
        <w:noProof/>
      </w:rPr>
      <w:drawing>
        <wp:inline distT="0" distB="0" distL="0" distR="0" wp14:anchorId="10C3FCC8" wp14:editId="49C54A90">
          <wp:extent cx="1242155" cy="6572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3334" cy="66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14B08">
      <w:rPr>
        <w:noProof/>
      </w:rPr>
      <w:t xml:space="preserve"> </w:t>
    </w:r>
    <w:r>
      <w:t xml:space="preserve">  </w:t>
    </w:r>
    <w:r w:rsidRPr="00E14B08">
      <w:rPr>
        <w:noProof/>
      </w:rPr>
      <w:drawing>
        <wp:inline distT="0" distB="0" distL="0" distR="0" wp14:anchorId="30CA6236" wp14:editId="5F267AAC">
          <wp:extent cx="1401803" cy="638175"/>
          <wp:effectExtent l="0" t="0" r="825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26416" cy="649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 w:rsidRPr="00E14B08">
      <w:rPr>
        <w:noProof/>
      </w:rPr>
      <w:drawing>
        <wp:inline distT="0" distB="0" distL="0" distR="0" wp14:anchorId="623CF625" wp14:editId="57BBC53A">
          <wp:extent cx="2011401" cy="586105"/>
          <wp:effectExtent l="0" t="0" r="8255" b="444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65817" cy="6311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 w:rsidRPr="00E14B08">
      <w:rPr>
        <w:noProof/>
      </w:rPr>
      <w:drawing>
        <wp:inline distT="0" distB="0" distL="0" distR="0" wp14:anchorId="598A2F77" wp14:editId="254BC990">
          <wp:extent cx="574301" cy="714375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578991" cy="720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1E190" w14:textId="77777777" w:rsidR="008E3B69" w:rsidRDefault="008E3B69" w:rsidP="008E3B69">
    <w:pPr>
      <w:pStyle w:val="Intestazione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32D" w14:textId="049B9D44" w:rsidR="00876E9B" w:rsidRDefault="00876E9B" w:rsidP="00876E9B">
    <w:pPr>
      <w:pStyle w:val="Intestazione"/>
      <w:rPr>
        <w:rFonts w:ascii="Times New Roman" w:hAnsi="Times New Roman" w:cs="Times New Roman"/>
        <w:b/>
      </w:rPr>
    </w:pPr>
    <w:r w:rsidRPr="00876E9B">
      <w:rPr>
        <w:rFonts w:ascii="Times New Roman" w:hAnsi="Times New Roman" w:cs="Times New Roman"/>
        <w:b/>
      </w:rPr>
      <w:t xml:space="preserve">Punto </w:t>
    </w:r>
    <w:r w:rsidR="00BF39A8">
      <w:rPr>
        <w:rFonts w:ascii="Times New Roman" w:hAnsi="Times New Roman" w:cs="Times New Roman"/>
        <w:b/>
      </w:rPr>
      <w:t>B</w:t>
    </w:r>
    <w:r w:rsidRPr="00876E9B">
      <w:rPr>
        <w:rFonts w:ascii="Times New Roman" w:hAnsi="Times New Roman" w:cs="Times New Roman"/>
        <w:b/>
      </w:rPr>
      <w:t xml:space="preserve"> </w:t>
    </w:r>
    <w:r w:rsidR="009C7DCE">
      <w:rPr>
        <w:rFonts w:ascii="Times New Roman" w:hAnsi="Times New Roman" w:cs="Times New Roman"/>
        <w:b/>
      </w:rPr>
      <w:t>di pag. 1</w:t>
    </w:r>
    <w:r w:rsidR="00BF39A8">
      <w:rPr>
        <w:rFonts w:ascii="Times New Roman" w:hAnsi="Times New Roman" w:cs="Times New Roman"/>
        <w:b/>
      </w:rPr>
      <w:t>5</w:t>
    </w:r>
    <w:r w:rsidRPr="00876E9B">
      <w:rPr>
        <w:rFonts w:ascii="Times New Roman" w:hAnsi="Times New Roman" w:cs="Times New Roman"/>
        <w:b/>
      </w:rPr>
      <w:t xml:space="preserve"> del </w:t>
    </w:r>
    <w:r w:rsidR="009C7DCE">
      <w:rPr>
        <w:rFonts w:ascii="Times New Roman" w:hAnsi="Times New Roman" w:cs="Times New Roman"/>
        <w:b/>
      </w:rPr>
      <w:t>disciplinare</w:t>
    </w:r>
    <w:r w:rsidRPr="00876E9B">
      <w:rPr>
        <w:rFonts w:ascii="Times New Roman" w:hAnsi="Times New Roman" w:cs="Times New Roman"/>
        <w:b/>
      </w:rPr>
      <w:t xml:space="preserve"> di gara  </w:t>
    </w:r>
  </w:p>
  <w:p w14:paraId="3319BB7E" w14:textId="0AB3B907" w:rsidR="00126EE3" w:rsidRDefault="00754FA6" w:rsidP="00126EE3">
    <w:pPr>
      <w:pStyle w:val="Intestazione"/>
      <w:tabs>
        <w:tab w:val="clear" w:pos="4819"/>
      </w:tabs>
      <w:spacing w:line="190" w:lineRule="exact"/>
      <w:rPr>
        <w:vanish/>
      </w:rPr>
    </w:pPr>
    <w:r w:rsidRPr="00754FA6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2BCDEF8D" wp14:editId="166BBBE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38240" cy="692785"/>
          <wp:effectExtent l="0" t="0" r="0" b="0"/>
          <wp:wrapNone/>
          <wp:docPr id="1" name="Immagine 1" descr="Loghi_Int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hi_Int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782"/>
                  <a:stretch>
                    <a:fillRect/>
                  </a:stretch>
                </pic:blipFill>
                <pic:spPr bwMode="auto">
                  <a:xfrm>
                    <a:off x="0" y="0"/>
                    <a:ext cx="623824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6EE3">
      <w:tab/>
    </w:r>
    <w:r w:rsidR="00126EE3">
      <w:rPr>
        <w:vanish/>
      </w:rPr>
      <w:t xml:space="preserve"> </w:t>
    </w:r>
  </w:p>
  <w:p w14:paraId="7D3A963B" w14:textId="29BA57BA" w:rsidR="00126EE3" w:rsidRDefault="00126EE3" w:rsidP="00126EE3">
    <w:r w:rsidRPr="00E14B08">
      <w:rPr>
        <w:noProof/>
      </w:rPr>
      <w:t xml:space="preserve"> </w:t>
    </w:r>
    <w:r>
      <w:t xml:space="preserve">        </w:t>
    </w:r>
  </w:p>
  <w:p w14:paraId="0AE5E19C" w14:textId="77777777" w:rsidR="00E4756A" w:rsidRDefault="00E4756A" w:rsidP="00876E9B">
    <w:pPr>
      <w:pStyle w:val="Intestazione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913"/>
    <w:rsid w:val="00073E18"/>
    <w:rsid w:val="00077F89"/>
    <w:rsid w:val="00092D46"/>
    <w:rsid w:val="00095DCE"/>
    <w:rsid w:val="000D1C60"/>
    <w:rsid w:val="00126EE3"/>
    <w:rsid w:val="001634B9"/>
    <w:rsid w:val="001A0F5F"/>
    <w:rsid w:val="001C7812"/>
    <w:rsid w:val="00204BFD"/>
    <w:rsid w:val="002911AF"/>
    <w:rsid w:val="002A654B"/>
    <w:rsid w:val="00311085"/>
    <w:rsid w:val="00364649"/>
    <w:rsid w:val="00375557"/>
    <w:rsid w:val="0048334A"/>
    <w:rsid w:val="004835E5"/>
    <w:rsid w:val="00483AE2"/>
    <w:rsid w:val="0049435B"/>
    <w:rsid w:val="004963B1"/>
    <w:rsid w:val="004A3F53"/>
    <w:rsid w:val="004E008F"/>
    <w:rsid w:val="00517933"/>
    <w:rsid w:val="0054707A"/>
    <w:rsid w:val="00577D47"/>
    <w:rsid w:val="00594B03"/>
    <w:rsid w:val="005F242D"/>
    <w:rsid w:val="00634976"/>
    <w:rsid w:val="00665307"/>
    <w:rsid w:val="00665B37"/>
    <w:rsid w:val="006D4CE0"/>
    <w:rsid w:val="00707B27"/>
    <w:rsid w:val="00742BCA"/>
    <w:rsid w:val="00754FA6"/>
    <w:rsid w:val="00756373"/>
    <w:rsid w:val="007E6913"/>
    <w:rsid w:val="007F1D95"/>
    <w:rsid w:val="007F3F89"/>
    <w:rsid w:val="0082266E"/>
    <w:rsid w:val="008273ED"/>
    <w:rsid w:val="00876E9B"/>
    <w:rsid w:val="008E3B69"/>
    <w:rsid w:val="009A35D5"/>
    <w:rsid w:val="009B4F2D"/>
    <w:rsid w:val="009C7DCE"/>
    <w:rsid w:val="00A51944"/>
    <w:rsid w:val="00AC1333"/>
    <w:rsid w:val="00B532EF"/>
    <w:rsid w:val="00BC5082"/>
    <w:rsid w:val="00BF18C8"/>
    <w:rsid w:val="00BF39A8"/>
    <w:rsid w:val="00C560FA"/>
    <w:rsid w:val="00CE2E84"/>
    <w:rsid w:val="00DB61F2"/>
    <w:rsid w:val="00E26CB1"/>
    <w:rsid w:val="00E43C1A"/>
    <w:rsid w:val="00E4756A"/>
    <w:rsid w:val="00E504FF"/>
    <w:rsid w:val="00E61893"/>
    <w:rsid w:val="00EC79E8"/>
    <w:rsid w:val="00F2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CFDA93D"/>
  <w15:chartTrackingRefBased/>
  <w15:docId w15:val="{8B482F67-3FBD-4AC6-A946-B254226C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A35D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35D5"/>
  </w:style>
  <w:style w:type="paragraph" w:styleId="Pidipagina">
    <w:name w:val="footer"/>
    <w:basedOn w:val="Normale"/>
    <w:link w:val="PidipaginaCarattere"/>
    <w:uiPriority w:val="99"/>
    <w:unhideWhenUsed/>
    <w:rsid w:val="009A35D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5D5"/>
  </w:style>
  <w:style w:type="paragraph" w:styleId="Corpotesto">
    <w:name w:val="Body Text"/>
    <w:basedOn w:val="Normale"/>
    <w:link w:val="CorpotestoCarattere"/>
    <w:rsid w:val="0054707A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4707A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customStyle="1" w:styleId="Default">
    <w:name w:val="Default"/>
    <w:rsid w:val="0075637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5F3796117687448727F251998E17CE" ma:contentTypeVersion="4" ma:contentTypeDescription="Creare un nuovo documento." ma:contentTypeScope="" ma:versionID="7b6e888bb4b02778b409756c03a1a77f">
  <xsd:schema xmlns:xsd="http://www.w3.org/2001/XMLSchema" xmlns:xs="http://www.w3.org/2001/XMLSchema" xmlns:p="http://schemas.microsoft.com/office/2006/metadata/properties" xmlns:ns3="3c27dbbe-8f39-4dd9-9b30-258e4b882fc2" targetNamespace="http://schemas.microsoft.com/office/2006/metadata/properties" ma:root="true" ma:fieldsID="142094e9316b360e8e868b351262d3ef" ns3:_="">
    <xsd:import namespace="3c27dbbe-8f39-4dd9-9b30-258e4b882f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dbbe-8f39-4dd9-9b30-258e4b882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5002D-CDAA-47B2-A7E6-427D866B82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046D3-E871-43F1-B2CD-8CE9BA06FEF1}">
  <ds:schemaRefs>
    <ds:schemaRef ds:uri="http://purl.org/dc/dcmitype/"/>
    <ds:schemaRef ds:uri="3c27dbbe-8f39-4dd9-9b30-258e4b882fc2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493B6F-CDEE-4AB7-99B4-429F1CD3A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7dbbe-8f39-4dd9-9b30-258e4b882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53</cp:revision>
  <dcterms:created xsi:type="dcterms:W3CDTF">2022-11-14T11:02:00Z</dcterms:created>
  <dcterms:modified xsi:type="dcterms:W3CDTF">2024-12-17T09:04:00Z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0x010100CB5F3796117687448727F251998E17CE</vt:lpwstr>
  </property>
</Properties>
</file>